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8ACB2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商务条款及合同条款承诺书</w:t>
      </w:r>
    </w:p>
    <w:p w14:paraId="7B777500">
      <w:pPr>
        <w:spacing w:line="480" w:lineRule="auto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73F0CCEE">
      <w:pPr>
        <w:spacing w:line="480" w:lineRule="auto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致：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>（采购机构名称）、（采购代理机构名称）</w:t>
      </w:r>
    </w:p>
    <w:p w14:paraId="48BFD9D4">
      <w:pPr>
        <w:spacing w:line="480" w:lineRule="auto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项目名称：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 xml:space="preserve">           </w:t>
      </w:r>
    </w:p>
    <w:p w14:paraId="30070518">
      <w:pPr>
        <w:spacing w:line="480" w:lineRule="auto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项目编号：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 xml:space="preserve">           </w:t>
      </w:r>
    </w:p>
    <w:p w14:paraId="47649AFF">
      <w:pPr>
        <w:spacing w:line="360" w:lineRule="auto"/>
        <w:jc w:val="center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 xml:space="preserve">   （-------公司）为在中华人民共和国境内合法注册并经营的机构。在此郑重承诺，我公司在参与本次招标活动中</w:t>
      </w:r>
      <w:r>
        <w:rPr>
          <w:rFonts w:hint="eastAsia" w:ascii="仿宋_GB2312" w:hAnsi="仿宋" w:eastAsia="仿宋_GB2312" w:cs="仿宋"/>
          <w:spacing w:val="4"/>
          <w:sz w:val="24"/>
        </w:rPr>
        <w:t>所有商务条款及合同条款均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满足招标文件要</w:t>
      </w:r>
    </w:p>
    <w:p w14:paraId="1E1FE75E">
      <w:pPr>
        <w:spacing w:line="360" w:lineRule="auto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求。</w:t>
      </w:r>
    </w:p>
    <w:p w14:paraId="2C935E62">
      <w:pPr>
        <w:rPr>
          <w:rFonts w:hint="eastAsia" w:ascii="仿宋_GB2312" w:hAnsi="仿宋_GB2312" w:eastAsia="仿宋_GB2312" w:cs="仿宋_GB2312"/>
          <w:sz w:val="24"/>
          <w:szCs w:val="24"/>
        </w:rPr>
      </w:pPr>
    </w:p>
    <w:p w14:paraId="57F0681A">
      <w:pPr>
        <w:rPr>
          <w:rFonts w:hint="eastAsia" w:ascii="仿宋_GB2312" w:hAnsi="仿宋_GB2312" w:eastAsia="仿宋_GB2312" w:cs="仿宋_GB2312"/>
          <w:sz w:val="24"/>
          <w:szCs w:val="24"/>
        </w:rPr>
      </w:pPr>
    </w:p>
    <w:p w14:paraId="5F3BC8F3">
      <w:pPr>
        <w:rPr>
          <w:rFonts w:hint="eastAsia" w:ascii="仿宋_GB2312" w:hAnsi="仿宋_GB2312" w:eastAsia="仿宋_GB2312" w:cs="仿宋_GB2312"/>
          <w:sz w:val="24"/>
          <w:szCs w:val="24"/>
        </w:rPr>
      </w:pPr>
    </w:p>
    <w:p w14:paraId="362F41BB">
      <w:pPr>
        <w:rPr>
          <w:rFonts w:hint="eastAsia" w:ascii="仿宋_GB2312" w:hAnsi="仿宋_GB2312" w:eastAsia="仿宋_GB2312" w:cs="仿宋_GB2312"/>
          <w:sz w:val="24"/>
          <w:szCs w:val="24"/>
        </w:rPr>
      </w:pPr>
    </w:p>
    <w:p w14:paraId="7DE072BA">
      <w:pPr>
        <w:ind w:firstLine="2480" w:firstLineChars="10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法定代表人或</w:t>
      </w:r>
      <w:r>
        <w:rPr>
          <w:rFonts w:hint="eastAsia" w:ascii="仿宋_GB2312" w:hAnsi="仿宋_GB2312" w:eastAsia="仿宋_GB2312" w:cs="仿宋_GB2312"/>
          <w:kern w:val="0"/>
          <w:sz w:val="24"/>
        </w:rPr>
        <w:t>授权代表人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（签名或盖章）：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</w:t>
      </w:r>
    </w:p>
    <w:p w14:paraId="3BEE15CE">
      <w:pPr>
        <w:rPr>
          <w:rFonts w:hint="eastAsia" w:ascii="仿宋_GB2312" w:hAnsi="仿宋_GB2312" w:eastAsia="仿宋_GB2312" w:cs="仿宋_GB2312"/>
          <w:sz w:val="24"/>
          <w:szCs w:val="24"/>
        </w:rPr>
      </w:pPr>
    </w:p>
    <w:p w14:paraId="6B72D348">
      <w:pPr>
        <w:rPr>
          <w:rFonts w:hint="eastAsia" w:ascii="仿宋_GB2312" w:hAnsi="仿宋_GB2312" w:eastAsia="仿宋_GB2312" w:cs="仿宋_GB2312"/>
          <w:sz w:val="24"/>
          <w:szCs w:val="24"/>
        </w:rPr>
      </w:pPr>
    </w:p>
    <w:p w14:paraId="6B07263B">
      <w:pPr>
        <w:ind w:firstLine="2640" w:firstLineChars="1100"/>
        <w:rPr>
          <w:rFonts w:hint="eastAsia" w:ascii="仿宋_GB2312" w:hAnsi="仿宋_GB2312" w:eastAsia="仿宋_GB2312" w:cs="仿宋_GB2312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公章：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                            </w:t>
      </w:r>
    </w:p>
    <w:p w14:paraId="7F474BD9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</w:p>
    <w:p w14:paraId="3BD60DC7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</w:p>
    <w:p w14:paraId="32735F61">
      <w:pPr>
        <w:spacing w:before="312" w:beforeLines="100" w:after="156" w:afterLines="50" w:line="500" w:lineRule="exact"/>
        <w:rPr>
          <w:rFonts w:hint="eastAsia" w:ascii="仿宋_GB2312" w:hAnsi="仿宋" w:eastAsia="仿宋_GB2312" w:cs="仿宋"/>
          <w:spacing w:val="4"/>
          <w:sz w:val="24"/>
          <w:szCs w:val="24"/>
        </w:rPr>
      </w:pPr>
      <w:r>
        <w:rPr>
          <w:rFonts w:hint="eastAsia" w:ascii="仿宋_GB2312" w:hAnsi="仿宋" w:eastAsia="仿宋_GB2312" w:cs="仿宋"/>
          <w:b/>
          <w:bCs/>
          <w:spacing w:val="4"/>
          <w:sz w:val="24"/>
          <w:szCs w:val="24"/>
        </w:rPr>
        <w:t>注：商务条款及合同条款均属于实质性条款，不响应则不用提供本承诺，其投标按照无效投标处理。提供本承诺则视为响应招标文件所有商务及合同条款。</w:t>
      </w:r>
    </w:p>
    <w:p w14:paraId="611B824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D498F"/>
    <w:rsid w:val="0F0251E6"/>
    <w:rsid w:val="5A9D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2026-07-15T02:13:00Z</dcterms:created>
  <dc:creator>Administrator</dc:creator>
  <cp:lastModifiedBy>Administrator</cp:lastModifiedBy>
  <dcterms:modified xsi:type="dcterms:W3CDTF">2026-07-15T02:13:48Z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010E2A715AF44B388013125940735886_11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