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F2134">
      <w:pPr>
        <w:jc w:val="center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急处理预案</w:t>
      </w:r>
    </w:p>
    <w:p w14:paraId="073DCDEF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</w:p>
    <w:p w14:paraId="2D95CF3E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p w14:paraId="779863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1E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2026-06-11T08:15:39Z</dcterms:created>
  <dc:creator>Hailan</dc:creator>
  <cp:lastModifiedBy>XXIA</cp:lastModifiedBy>
  <dcterms:modified xsi:type="dcterms:W3CDTF">2026-06-11T08:16:17Z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eyJoZGlkIjoiNzRkODU0NWM1NTRlNTZjMDFhNjAyNDM3ZDE1ZjE0YTMiLCJ1c2VySWQiOiIzMTQzODkxMTYifQ==</vt:lpwstr>
  </property>
  <property fmtid="{D5CDD505-2E9C-101B-9397-08002B2CF9AE}" pid="4" name="ICV">
    <vt:lpwstr>7609FC0CCB534936AC0E5A0198810B6C_12</vt:lpwstr>
  </property>
</Properties>
</file>