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10E89">
      <w:pPr>
        <w:spacing w:line="480" w:lineRule="exact"/>
        <w:jc w:val="center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0" w:name="_Toc30442"/>
      <w:bookmarkStart w:id="1" w:name="_Toc19769"/>
      <w:bookmarkStart w:id="2" w:name="_Toc12995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服务内容及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要求应答表</w:t>
      </w:r>
      <w:bookmarkEnd w:id="0"/>
      <w:bookmarkEnd w:id="1"/>
      <w:bookmarkEnd w:id="2"/>
    </w:p>
    <w:p w14:paraId="6DF0F532">
      <w:pPr>
        <w:pStyle w:val="5"/>
        <w:spacing w:after="120" w:afterLines="50"/>
        <w:ind w:firstLine="120" w:firstLineChars="50"/>
        <w:rPr>
          <w:rFonts w:ascii="仿宋" w:hAnsi="仿宋" w:eastAsia="仿宋" w:cs="仿宋"/>
          <w:color w:val="auto"/>
          <w:sz w:val="24"/>
          <w:szCs w:val="24"/>
          <w:highlight w:val="none"/>
        </w:rPr>
      </w:pPr>
    </w:p>
    <w:p w14:paraId="70E4102C">
      <w:pPr>
        <w:pStyle w:val="5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2B4ECF97">
      <w:pPr>
        <w:pStyle w:val="5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7"/>
        <w:tblW w:w="837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2310"/>
        <w:gridCol w:w="2121"/>
        <w:gridCol w:w="2293"/>
        <w:gridCol w:w="1051"/>
      </w:tblGrid>
      <w:tr w14:paraId="36259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602" w:type="dxa"/>
            <w:vAlign w:val="center"/>
          </w:tcPr>
          <w:p w14:paraId="4117857E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10" w:type="dxa"/>
            <w:vAlign w:val="center"/>
          </w:tcPr>
          <w:p w14:paraId="4F8A8FD2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磋商文件服务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内容及服务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要求</w:t>
            </w:r>
          </w:p>
        </w:tc>
        <w:tc>
          <w:tcPr>
            <w:tcW w:w="2121" w:type="dxa"/>
            <w:vAlign w:val="center"/>
          </w:tcPr>
          <w:p w14:paraId="5F64192C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磋商响应文件</w:t>
            </w:r>
          </w:p>
          <w:p w14:paraId="66D7C9E7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的应答</w:t>
            </w:r>
          </w:p>
        </w:tc>
        <w:tc>
          <w:tcPr>
            <w:tcW w:w="2293" w:type="dxa"/>
            <w:vAlign w:val="center"/>
          </w:tcPr>
          <w:p w14:paraId="4AF40257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正/负偏离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或相同</w:t>
            </w:r>
          </w:p>
        </w:tc>
        <w:tc>
          <w:tcPr>
            <w:tcW w:w="1051" w:type="dxa"/>
            <w:vAlign w:val="center"/>
          </w:tcPr>
          <w:p w14:paraId="6167A400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备注</w:t>
            </w:r>
          </w:p>
        </w:tc>
      </w:tr>
      <w:tr w14:paraId="53AB5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4DAD90E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D35B43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34D22FE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0428F57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DDE70F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7B704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7AEC411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77B6929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1D80746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48E0661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67E34F7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F1C4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37FAE5C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7774D1E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43B6055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7562B1B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301B368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353DB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078DE6C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94C79C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6B0269A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14B46D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436CE34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4506C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6920E6E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328A5B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26B1A7EA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4A1C971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11D069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1E2BA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033ECB0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725BCB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56C8073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0241BA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5F5FE8E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DC74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37FB5AE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85FDC8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25BB71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9A3ED0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62443C5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CABF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7C30418A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538D89B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4FB1DA9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51EB4C6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432CC0B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8138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676B754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4009397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8BC47C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5EEDF34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7753F74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2F74C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57D9056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6E7743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3D9D0F5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80436D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316A7DE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13F61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5D152EA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5A4C0D2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8AD7D9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31F2471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50C20A1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62EFF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602" w:type="dxa"/>
          </w:tcPr>
          <w:p w14:paraId="46E1290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ABBCBE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2E3D285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35FF11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925986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</w:tbl>
    <w:p w14:paraId="5FFAC9E7">
      <w:pPr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</w:p>
    <w:p w14:paraId="1F9CC365">
      <w:pPr>
        <w:spacing w:line="360" w:lineRule="auto"/>
        <w:ind w:firstLine="480" w:firstLineChars="200"/>
        <w:outlineLvl w:val="9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供应商若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完全响应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磋商文件第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章《磋商项目技术、服务、商务及其他要求》中的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服务内容及服务要求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，无偏差，此表可不填写。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但须在落款处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签字或盖章，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并加盖单位公章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683815A0">
      <w:pPr>
        <w:spacing w:line="480" w:lineRule="auto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</w:p>
    <w:p w14:paraId="66A46053">
      <w:pPr>
        <w:spacing w:line="48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磋商响应人：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（公章）</w:t>
      </w:r>
    </w:p>
    <w:p w14:paraId="232978C1">
      <w:pPr>
        <w:spacing w:line="48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（签字或盖章）</w:t>
      </w:r>
    </w:p>
    <w:p w14:paraId="7560F962">
      <w:pPr>
        <w:ind w:firstLine="4080" w:firstLineChars="1700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</w:p>
    <w:p w14:paraId="2087FD11">
      <w:pPr>
        <w:rPr>
          <w:rFonts w:hint="default" w:ascii="仿宋" w:hAnsi="仿宋" w:eastAsia="仿宋" w:cs="仿宋"/>
          <w:sz w:val="22"/>
          <w:szCs w:val="28"/>
          <w:lang w:val="en-US" w:eastAsia="zh-CN"/>
        </w:rPr>
      </w:pPr>
    </w:p>
    <w:p w14:paraId="56DEED8F">
      <w:pPr>
        <w:pStyle w:val="2"/>
        <w:rPr>
          <w:rFonts w:hint="default" w:ascii="仿宋" w:hAnsi="仿宋" w:eastAsia="仿宋" w:cs="仿宋"/>
          <w:sz w:val="22"/>
          <w:szCs w:val="28"/>
          <w:lang w:val="en-US" w:eastAsia="zh-CN"/>
        </w:rPr>
      </w:pPr>
    </w:p>
    <w:p w14:paraId="27DE857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7C374FE3"/>
    <w:rsid w:val="06846D8D"/>
    <w:rsid w:val="09CF4F0F"/>
    <w:rsid w:val="0A8729A8"/>
    <w:rsid w:val="0C2D57D1"/>
    <w:rsid w:val="10505F32"/>
    <w:rsid w:val="10572E1C"/>
    <w:rsid w:val="141A39D0"/>
    <w:rsid w:val="1735378C"/>
    <w:rsid w:val="18A137CE"/>
    <w:rsid w:val="18B232E6"/>
    <w:rsid w:val="190855FC"/>
    <w:rsid w:val="19375EE1"/>
    <w:rsid w:val="1A442663"/>
    <w:rsid w:val="1BE40DF6"/>
    <w:rsid w:val="1E2017E9"/>
    <w:rsid w:val="1E310ACF"/>
    <w:rsid w:val="1F0E720E"/>
    <w:rsid w:val="1F1D20C0"/>
    <w:rsid w:val="201211E3"/>
    <w:rsid w:val="249E5066"/>
    <w:rsid w:val="25611D30"/>
    <w:rsid w:val="27C546B8"/>
    <w:rsid w:val="2E4B3B69"/>
    <w:rsid w:val="30D50061"/>
    <w:rsid w:val="38113ED1"/>
    <w:rsid w:val="382C5133"/>
    <w:rsid w:val="39322FCA"/>
    <w:rsid w:val="3A971EE4"/>
    <w:rsid w:val="3CA56B3A"/>
    <w:rsid w:val="3F473ED8"/>
    <w:rsid w:val="43BE4985"/>
    <w:rsid w:val="49971070"/>
    <w:rsid w:val="50BE4216"/>
    <w:rsid w:val="56682C5A"/>
    <w:rsid w:val="573C7C43"/>
    <w:rsid w:val="58837DB0"/>
    <w:rsid w:val="5CF74D38"/>
    <w:rsid w:val="5E16256A"/>
    <w:rsid w:val="5E961EC4"/>
    <w:rsid w:val="5F3D044A"/>
    <w:rsid w:val="5F7C7776"/>
    <w:rsid w:val="60F15F42"/>
    <w:rsid w:val="6436401C"/>
    <w:rsid w:val="65E9543A"/>
    <w:rsid w:val="68696A00"/>
    <w:rsid w:val="69BB2597"/>
    <w:rsid w:val="6AF74155"/>
    <w:rsid w:val="6CC11AD7"/>
    <w:rsid w:val="6F235256"/>
    <w:rsid w:val="701D437B"/>
    <w:rsid w:val="71AB6280"/>
    <w:rsid w:val="74224141"/>
    <w:rsid w:val="75036E5C"/>
    <w:rsid w:val="763E6A68"/>
    <w:rsid w:val="79D264B9"/>
    <w:rsid w:val="7C036DFE"/>
    <w:rsid w:val="7C374FE3"/>
    <w:rsid w:val="7E71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styleId="5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unhideWhenUsed/>
    <w:qFormat/>
    <w:uiPriority w:val="99"/>
    <w:pPr>
      <w:spacing w:after="12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1191</Words>
  <Characters>1208</Characters>
  <Lines>0</Lines>
  <Paragraphs>0</Paragraphs>
  <TotalTime>8</TotalTime>
  <ScaleCrop>false</ScaleCrop>
  <LinksUpToDate>false</LinksUpToDate>
  <CharactersWithSpaces>1321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2024-08-01T03:40:00Z</dcterms:created>
  <dc:creator>芫花花花花</dc:creator>
  <cp:lastModifiedBy>XXIA</cp:lastModifiedBy>
  <dcterms:modified xsi:type="dcterms:W3CDTF">2026-06-11T08:18:52Z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A8B576B98DC34D8E911D6DBF85AC42F0_11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