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B092F">
      <w:pPr>
        <w:rPr>
          <w:rFonts w:ascii="仿宋_GB2312" w:hAnsi="仿宋_GB2312" w:eastAsia="仿宋_GB2312" w:cs="仿宋_GB2312"/>
          <w:b/>
          <w:sz w:val="36"/>
        </w:rPr>
      </w:pPr>
    </w:p>
    <w:p w14:paraId="5277692B">
      <w:pPr>
        <w:jc w:val="center"/>
        <w:rPr>
          <w:rFonts w:hint="default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  <w:t>人员配备</w:t>
      </w:r>
    </w:p>
    <w:p w14:paraId="49B2B11F">
      <w:pPr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由供应商自行编写，无具体格式。</w:t>
      </w:r>
    </w:p>
    <w:p w14:paraId="65B78DA3">
      <w:pPr>
        <w:rPr>
          <w:rFonts w:ascii="仿宋_GB2312" w:hAnsi="仿宋_GB2312" w:eastAsia="仿宋_GB2312" w:cs="仿宋_GB2312"/>
          <w:b/>
          <w:sz w:val="36"/>
        </w:rPr>
      </w:pPr>
      <w:bookmarkStart w:id="0" w:name="_GoBack"/>
      <w:bookmarkEnd w:id="0"/>
    </w:p>
    <w:p w14:paraId="1FC65210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A7B40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204A7F7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04A7F7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F2002"/>
    <w:rsid w:val="5E1516D1"/>
    <w:rsid w:val="75BF740C"/>
    <w:rsid w:val="7A6B05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2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 Secretnine% </cp:lastModifiedBy>
  <dcterms:modified xsi:type="dcterms:W3CDTF">2026-06-14T02:55:01Z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eyJoZGlkIjoiZmM0OWQwM2IzMWI4ZDQzOWY1NGE0NTAyMWYzNmViNjgiLCJ1c2VySWQiOiIxMjAzNjcxMDU2In0=</vt:lpwstr>
  </property>
  <property fmtid="{D5CDD505-2E9C-101B-9397-08002B2CF9AE}" pid="4" name="ICV">
    <vt:lpwstr>D45E938E0ECC4072863B1F1CC5801630_13</vt:lpwstr>
  </property>
</Properties>
</file>