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F650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ind w:firstLine="482" w:firstLineChars="200"/>
        <w:jc w:val="center"/>
        <w:textAlignment w:val="auto"/>
        <w:outlineLvl w:val="2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eastAsia="宋体" w:cs="Times New Roman"/>
          <w:b/>
          <w:bCs w:val="0"/>
          <w:color w:val="auto"/>
          <w:kern w:val="2"/>
          <w:sz w:val="24"/>
          <w:szCs w:val="24"/>
          <w:highlight w:val="none"/>
          <w:lang w:val="en-US" w:eastAsia="zh-CN" w:bidi="ar-SA"/>
        </w:rPr>
        <w:t>报价明细表</w:t>
      </w:r>
      <w:bookmarkEnd w:id="0"/>
    </w:p>
    <w:p w14:paraId="6CB8E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1313" w:leftChars="0" w:hanging="1313" w:hangingChars="545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采购项目名称：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采购项目名称</w:t>
      </w:r>
      <w:r>
        <w:rPr>
          <w:rFonts w:hint="eastAsia"/>
          <w:sz w:val="24"/>
          <w:szCs w:val="24"/>
        </w:rPr>
        <w:t>}</w:t>
      </w:r>
    </w:p>
    <w:p w14:paraId="11C5ED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left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采购项目编号：</w:t>
      </w:r>
      <w:r>
        <w:rPr>
          <w:rFonts w:hint="eastAsia"/>
          <w:sz w:val="24"/>
          <w:szCs w:val="24"/>
        </w:rPr>
        <w:t>{请填写</w:t>
      </w:r>
      <w:r>
        <w:rPr>
          <w:rFonts w:hint="eastAsia"/>
          <w:sz w:val="24"/>
          <w:szCs w:val="24"/>
          <w:lang w:eastAsia="zh-Hans"/>
        </w:rPr>
        <w:t>采购项目编号</w:t>
      </w:r>
      <w:r>
        <w:rPr>
          <w:rFonts w:hint="eastAsia"/>
          <w:sz w:val="24"/>
          <w:szCs w:val="24"/>
        </w:rPr>
        <w:t>}</w:t>
      </w:r>
      <w:r>
        <w:rPr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 w14:paraId="4EAB6DDC">
      <w:pPr>
        <w:pStyle w:val="3"/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货币：人民币                         </w:t>
      </w:r>
      <w:r>
        <w:rPr>
          <w:rFonts w:hint="eastAsia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单位：元</w:t>
      </w:r>
    </w:p>
    <w:tbl>
      <w:tblPr>
        <w:tblStyle w:val="4"/>
        <w:tblW w:w="565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421"/>
        <w:gridCol w:w="899"/>
        <w:gridCol w:w="1240"/>
        <w:gridCol w:w="941"/>
        <w:gridCol w:w="804"/>
        <w:gridCol w:w="1459"/>
        <w:gridCol w:w="885"/>
        <w:gridCol w:w="1131"/>
      </w:tblGrid>
      <w:tr w14:paraId="4868A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442" w:type="pct"/>
            <w:noWrap w:val="0"/>
            <w:vAlign w:val="center"/>
          </w:tcPr>
          <w:p w14:paraId="2C02E52D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序号</w:t>
            </w:r>
          </w:p>
        </w:tc>
        <w:tc>
          <w:tcPr>
            <w:tcW w:w="737" w:type="pct"/>
            <w:noWrap w:val="0"/>
            <w:vAlign w:val="center"/>
          </w:tcPr>
          <w:p w14:paraId="7ECAD4D4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货物名称</w:t>
            </w:r>
          </w:p>
        </w:tc>
        <w:tc>
          <w:tcPr>
            <w:tcW w:w="466" w:type="pct"/>
            <w:noWrap w:val="0"/>
            <w:vAlign w:val="center"/>
          </w:tcPr>
          <w:p w14:paraId="03007923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品牌</w:t>
            </w:r>
          </w:p>
        </w:tc>
        <w:tc>
          <w:tcPr>
            <w:tcW w:w="643" w:type="pct"/>
            <w:noWrap w:val="0"/>
            <w:vAlign w:val="center"/>
          </w:tcPr>
          <w:p w14:paraId="1EBD2E42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生产厂家</w:t>
            </w:r>
          </w:p>
        </w:tc>
        <w:tc>
          <w:tcPr>
            <w:tcW w:w="488" w:type="pct"/>
            <w:noWrap w:val="0"/>
            <w:vAlign w:val="center"/>
          </w:tcPr>
          <w:p w14:paraId="65AAB84A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产地</w:t>
            </w:r>
          </w:p>
        </w:tc>
        <w:tc>
          <w:tcPr>
            <w:tcW w:w="417" w:type="pct"/>
            <w:noWrap w:val="0"/>
            <w:vAlign w:val="center"/>
          </w:tcPr>
          <w:p w14:paraId="25C753E0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规格型号</w:t>
            </w:r>
          </w:p>
        </w:tc>
        <w:tc>
          <w:tcPr>
            <w:tcW w:w="757" w:type="pct"/>
            <w:noWrap w:val="0"/>
            <w:vAlign w:val="center"/>
          </w:tcPr>
          <w:p w14:paraId="3AC6E4EB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投标单价（元）</w:t>
            </w:r>
          </w:p>
        </w:tc>
        <w:tc>
          <w:tcPr>
            <w:tcW w:w="459" w:type="pct"/>
            <w:noWrap w:val="0"/>
            <w:vAlign w:val="center"/>
          </w:tcPr>
          <w:p w14:paraId="19541CC6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数量（套）</w:t>
            </w:r>
          </w:p>
        </w:tc>
        <w:tc>
          <w:tcPr>
            <w:tcW w:w="587" w:type="pct"/>
            <w:noWrap w:val="0"/>
            <w:vAlign w:val="center"/>
          </w:tcPr>
          <w:p w14:paraId="3E9F4C0E">
            <w:pPr>
              <w:pStyle w:val="3"/>
              <w:spacing w:line="360" w:lineRule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合计</w:t>
            </w:r>
          </w:p>
        </w:tc>
      </w:tr>
      <w:tr w14:paraId="549FD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2A9A52B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29C6F75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眼镜式眼动仪</w:t>
            </w:r>
          </w:p>
        </w:tc>
        <w:tc>
          <w:tcPr>
            <w:tcW w:w="466" w:type="pct"/>
            <w:noWrap w:val="0"/>
            <w:vAlign w:val="center"/>
          </w:tcPr>
          <w:p w14:paraId="12A2CB5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F0BB2E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F61190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593983D1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666815E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59F92CD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2037A896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1E6DA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113F11F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2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7A9B21D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面部表情分析系统</w:t>
            </w:r>
          </w:p>
        </w:tc>
        <w:tc>
          <w:tcPr>
            <w:tcW w:w="466" w:type="pct"/>
            <w:noWrap w:val="0"/>
            <w:vAlign w:val="center"/>
          </w:tcPr>
          <w:p w14:paraId="31BF125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6B5E5E2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6EF5CEB7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1AEA951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481944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7027879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187EB9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313832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58D2A79F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3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73695D71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auto"/>
              <w:ind w:left="0" w:leftChars="0" w:right="0" w:rightChars="0"/>
              <w:jc w:val="center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教学终端</w:t>
            </w:r>
          </w:p>
        </w:tc>
        <w:tc>
          <w:tcPr>
            <w:tcW w:w="466" w:type="pct"/>
            <w:noWrap w:val="0"/>
            <w:vAlign w:val="center"/>
          </w:tcPr>
          <w:p w14:paraId="1DE7096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4B8F0DAB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06FE73A9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772EDA7D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770FFA42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20FB132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524BDEE5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200" w:firstLineChars="100"/>
              <w:textAlignment w:val="auto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73DD8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442" w:type="pct"/>
            <w:noWrap w:val="0"/>
            <w:vAlign w:val="center"/>
          </w:tcPr>
          <w:p w14:paraId="78D00FDB">
            <w:pPr>
              <w:pStyle w:val="3"/>
              <w:spacing w:line="240" w:lineRule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...</w:t>
            </w:r>
          </w:p>
        </w:tc>
        <w:tc>
          <w:tcPr>
            <w:tcW w:w="737" w:type="pct"/>
            <w:shd w:val="clear" w:color="auto" w:fill="auto"/>
            <w:noWrap w:val="0"/>
            <w:vAlign w:val="center"/>
          </w:tcPr>
          <w:p w14:paraId="6A201722">
            <w:pPr>
              <w:pStyle w:val="3"/>
              <w:spacing w:line="240" w:lineRule="auto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...</w:t>
            </w:r>
          </w:p>
        </w:tc>
        <w:tc>
          <w:tcPr>
            <w:tcW w:w="466" w:type="pct"/>
            <w:noWrap w:val="0"/>
            <w:vAlign w:val="center"/>
          </w:tcPr>
          <w:p w14:paraId="58FA7BC1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643" w:type="pct"/>
            <w:noWrap w:val="0"/>
            <w:vAlign w:val="center"/>
          </w:tcPr>
          <w:p w14:paraId="01BB917D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88" w:type="pct"/>
            <w:noWrap w:val="0"/>
            <w:vAlign w:val="center"/>
          </w:tcPr>
          <w:p w14:paraId="5887A316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17" w:type="pct"/>
            <w:noWrap w:val="0"/>
            <w:vAlign w:val="center"/>
          </w:tcPr>
          <w:p w14:paraId="0C03696D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757" w:type="pct"/>
            <w:noWrap w:val="0"/>
            <w:vAlign w:val="center"/>
          </w:tcPr>
          <w:p w14:paraId="4E3447DA">
            <w:pPr>
              <w:pStyle w:val="3"/>
              <w:spacing w:line="360" w:lineRule="auto"/>
              <w:ind w:firstLine="200" w:firstLineChars="100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459" w:type="pct"/>
            <w:shd w:val="clear" w:color="auto" w:fill="auto"/>
            <w:noWrap w:val="0"/>
            <w:vAlign w:val="center"/>
          </w:tcPr>
          <w:p w14:paraId="1694966E">
            <w:pPr>
              <w:pStyle w:val="3"/>
              <w:spacing w:line="360" w:lineRule="auto"/>
              <w:ind w:firstLine="200" w:firstLineChars="100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587" w:type="pct"/>
            <w:noWrap w:val="0"/>
            <w:vAlign w:val="center"/>
          </w:tcPr>
          <w:p w14:paraId="0953B8B7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  <w:tr w14:paraId="5990C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  <w:jc w:val="center"/>
        </w:trPr>
        <w:tc>
          <w:tcPr>
            <w:tcW w:w="2290" w:type="pct"/>
            <w:gridSpan w:val="4"/>
            <w:noWrap w:val="0"/>
            <w:vAlign w:val="center"/>
          </w:tcPr>
          <w:p w14:paraId="274B8C49">
            <w:pPr>
              <w:pStyle w:val="3"/>
              <w:spacing w:line="360" w:lineRule="auto"/>
              <w:ind w:firstLine="200" w:firstLineChars="100"/>
              <w:jc w:val="center"/>
              <w:rPr>
                <w:rFonts w:hint="default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  <w:t>合计：</w:t>
            </w:r>
          </w:p>
        </w:tc>
        <w:tc>
          <w:tcPr>
            <w:tcW w:w="2709" w:type="pct"/>
            <w:gridSpan w:val="5"/>
            <w:noWrap w:val="0"/>
            <w:vAlign w:val="center"/>
          </w:tcPr>
          <w:p w14:paraId="399A1E6A">
            <w:pPr>
              <w:pStyle w:val="3"/>
              <w:spacing w:line="360" w:lineRule="auto"/>
              <w:ind w:firstLine="200" w:firstLineChars="100"/>
              <w:rPr>
                <w:rFonts w:hint="eastAsia" w:ascii="仿宋_GB2312" w:hAnsi="仿宋_GB2312" w:eastAsia="仿宋_GB2312" w:cs="仿宋_GB2312"/>
                <w:kern w:val="0"/>
                <w:sz w:val="20"/>
                <w:szCs w:val="20"/>
                <w:lang w:val="en-US" w:eastAsia="zh-CN" w:bidi="ar-SA"/>
              </w:rPr>
            </w:pPr>
          </w:p>
        </w:tc>
      </w:tr>
    </w:tbl>
    <w:p w14:paraId="1C1D929B">
      <w:pPr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</w:t>
      </w:r>
    </w:p>
    <w:p w14:paraId="0CB0F338">
      <w:pPr>
        <w:pStyle w:val="3"/>
        <w:spacing w:line="24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、响应报价子目出现漏项或报价数量与</w:t>
      </w:r>
      <w:r>
        <w:rPr>
          <w:rFonts w:hint="eastAsia" w:hAnsi="宋体" w:cs="宋体"/>
          <w:sz w:val="24"/>
          <w:szCs w:val="24"/>
          <w:lang w:eastAsia="zh-CN"/>
        </w:rPr>
        <w:t>招标</w:t>
      </w:r>
      <w:r>
        <w:rPr>
          <w:rFonts w:hint="eastAsia" w:ascii="宋体" w:hAnsi="宋体" w:eastAsia="宋体" w:cs="宋体"/>
          <w:sz w:val="24"/>
          <w:szCs w:val="24"/>
        </w:rPr>
        <w:t>文件要求不符的，将被视为无效投标。</w:t>
      </w:r>
    </w:p>
    <w:p w14:paraId="3480ABB3">
      <w:pPr>
        <w:adjustRightInd w:val="0"/>
        <w:snapToGrid w:val="0"/>
        <w:spacing w:line="240" w:lineRule="auto"/>
        <w:ind w:firstLine="480" w:firstLineChars="200"/>
        <w:jc w:val="right"/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（盖章）</w:t>
      </w:r>
    </w:p>
    <w:p w14:paraId="075C3A1F">
      <w:pPr>
        <w:adjustRightInd w:val="0"/>
        <w:snapToGrid w:val="0"/>
        <w:spacing w:line="24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法定代表人或被授权人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：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    </w:t>
      </w:r>
      <w:r>
        <w:rPr>
          <w:rFonts w:hint="eastAsia" w:ascii="宋体" w:hAnsi="宋体" w:cs="宋体"/>
          <w:bCs/>
          <w:color w:val="auto"/>
          <w:sz w:val="24"/>
          <w:szCs w:val="24"/>
          <w:highlight w:val="none"/>
        </w:rPr>
        <w:t>（签字或盖章）</w:t>
      </w:r>
    </w:p>
    <w:p w14:paraId="116BBC66">
      <w:pPr>
        <w:adjustRightInd w:val="0"/>
        <w:snapToGrid w:val="0"/>
        <w:spacing w:line="240" w:lineRule="auto"/>
        <w:ind w:firstLine="480" w:firstLineChars="200"/>
        <w:jc w:val="right"/>
        <w:rPr>
          <w:rFonts w:hint="eastAsia" w:ascii="宋体" w:hAnsi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 xml:space="preserve">         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cs="宋体"/>
          <w:color w:val="auto"/>
          <w:sz w:val="24"/>
          <w:szCs w:val="24"/>
          <w:highlight w:val="none"/>
        </w:rPr>
        <w:t>日</w:t>
      </w:r>
    </w:p>
    <w:p w14:paraId="222AEBD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6D0891"/>
    <w:rsid w:val="1D382EF9"/>
    <w:rsid w:val="2DC535B7"/>
    <w:rsid w:val="786D0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2026-06-23T11:16:00Z</dcterms:created>
  <dc:creator>阿布霸霸</dc:creator>
  <cp:lastModifiedBy>阿布霸霸</cp:lastModifiedBy>
  <dcterms:modified xsi:type="dcterms:W3CDTF">2026-06-23T11:18:27Z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74601AA6A5434FB1866B5EAA1ED312E6_11</vt:lpwstr>
  </property>
  <property fmtid="{D5CDD505-2E9C-101B-9397-08002B2CF9AE}" pid="4" name="KSOTemplateDocerSaveRecord">
    <vt:lpwstr>eyJoZGlkIjoiMWExZTVjYzNmMDJhZTAzZTcwM2NkNDU0YjhmY2Y3NzAiLCJ1c2VySWQiOiIxMTI5NDEwNTk3In0=</vt:lpwstr>
  </property>
</Properties>
</file>