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C3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2" w:firstLineChars="200"/>
        <w:textAlignment w:val="auto"/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000000"/>
          <w:sz w:val="24"/>
          <w:szCs w:val="24"/>
          <w:lang w:val="en-US" w:eastAsia="zh-CN"/>
        </w:rPr>
        <w:t>服务方案</w:t>
      </w:r>
      <w:bookmarkStart w:id="0" w:name="_GoBack"/>
      <w:bookmarkEnd w:id="0"/>
    </w:p>
    <w:p w14:paraId="0520E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供应商按以下顺序编制响应文件</w:t>
      </w:r>
    </w:p>
    <w:p w14:paraId="295B5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1.商务应答表（格式自拟）</w:t>
      </w:r>
    </w:p>
    <w:p w14:paraId="4B89C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2.技术应答表（格式自拟）</w:t>
      </w:r>
    </w:p>
    <w:p w14:paraId="6C289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3.针对本项目的服务方案</w:t>
      </w:r>
    </w:p>
    <w:p w14:paraId="140245AB">
      <w:pPr>
        <w:pStyle w:val="2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val="en-US" w:eastAsia="zh-CN"/>
        </w:rPr>
        <w:t>4.同类项目业绩</w:t>
      </w:r>
    </w:p>
    <w:p w14:paraId="04A7BF34">
      <w:pPr>
        <w:pStyle w:val="2"/>
        <w:rPr>
          <w:rFonts w:hint="eastAsia"/>
          <w:lang w:val="en-US" w:eastAsia="zh-CN"/>
        </w:rPr>
      </w:pPr>
    </w:p>
    <w:p w14:paraId="5C70B0F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auto"/>
        <w:ind w:left="0" w:leftChars="0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CF61C7"/>
    <w:rsid w:val="52BC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90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630"/>
    </w:pPr>
    <w:rPr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1</TotalTime>
  <ScaleCrop>false</ScaleCrop>
  <LinksUpToDate>false</LinksUpToDate>
  <CharactersWithSpaces>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2026-04-30T05:13:00Z</dcterms:created>
  <dc:creator>57864</dc:creator>
  <cp:lastModifiedBy>57864</cp:lastModifiedBy>
  <dcterms:modified xsi:type="dcterms:W3CDTF">2026-07-28T09:53:46Z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eyJoZGlkIjoiMWRlMDhhMzMwNDc3ZTlhNmY5OWNhYmQ5ZTA3NzA0YTYiLCJ1c2VySWQiOiIyNDIxOTA0MzAifQ==</vt:lpwstr>
  </property>
  <property fmtid="{D5CDD505-2E9C-101B-9397-08002B2CF9AE}" pid="4" name="ICV">
    <vt:lpwstr>1E8A48DBD72C404D936381D4AF787D65_12</vt:lpwstr>
  </property>
</Properties>
</file>