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B5808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</w:t>
      </w:r>
      <w:r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  <w:t>需求</w:t>
      </w:r>
    </w:p>
    <w:p w14:paraId="50FDF1CC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</w:p>
    <w:p w14:paraId="0DA8C634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</w:pPr>
    </w:p>
    <w:p w14:paraId="0AEF7692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采购单位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</w:rPr>
        <w:t>西安市高陵区教育局</w:t>
      </w:r>
    </w:p>
    <w:p w14:paraId="75BBB6FC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项目名称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：西安市高陵区第四中学户外配套设施提升改造项目</w:t>
      </w:r>
    </w:p>
    <w:p w14:paraId="077BD112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采购包预算金额（元）：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3,670,221.14</w:t>
      </w:r>
    </w:p>
    <w:p w14:paraId="309C1E00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采购包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最高限价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（元）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 3,670,221.14</w:t>
      </w:r>
    </w:p>
    <w:p w14:paraId="451598AC">
      <w:pPr>
        <w:pStyle w:val="8"/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供应商报价不允许超过标的金额</w:t>
      </w:r>
    </w:p>
    <w:p w14:paraId="02BEA49B">
      <w:pPr>
        <w:spacing w:before="14"/>
      </w:pPr>
    </w:p>
    <w:tbl>
      <w:tblPr>
        <w:tblStyle w:val="6"/>
        <w:tblW w:w="10151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1240"/>
        <w:gridCol w:w="1693"/>
        <w:gridCol w:w="1240"/>
        <w:gridCol w:w="907"/>
        <w:gridCol w:w="1005"/>
        <w:gridCol w:w="1179"/>
        <w:gridCol w:w="2366"/>
      </w:tblGrid>
      <w:tr w14:paraId="5656ECD7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EF6E71">
            <w:pPr>
              <w:pStyle w:val="7"/>
              <w:spacing w:before="105" w:line="221" w:lineRule="auto"/>
              <w:ind w:left="143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2D7AA6">
            <w:pPr>
              <w:pStyle w:val="7"/>
              <w:spacing w:before="105" w:line="223" w:lineRule="auto"/>
              <w:ind w:left="391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9"/>
                <w:sz w:val="24"/>
                <w:szCs w:val="24"/>
              </w:rPr>
              <w:t>品名</w:t>
            </w:r>
          </w:p>
        </w:tc>
        <w:tc>
          <w:tcPr>
            <w:tcW w:w="1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ED306F">
            <w:pPr>
              <w:pStyle w:val="7"/>
              <w:spacing w:before="105" w:line="219" w:lineRule="auto"/>
              <w:ind w:left="164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4"/>
                <w:sz w:val="24"/>
                <w:szCs w:val="24"/>
              </w:rPr>
              <w:t>采购标的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1A91D6">
            <w:pPr>
              <w:pStyle w:val="7"/>
              <w:spacing w:before="105" w:line="218" w:lineRule="auto"/>
              <w:ind w:left="380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单价</w:t>
            </w:r>
          </w:p>
        </w:tc>
        <w:tc>
          <w:tcPr>
            <w:tcW w:w="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98FECE">
            <w:pPr>
              <w:pStyle w:val="7"/>
              <w:spacing w:before="106" w:line="219" w:lineRule="auto"/>
              <w:ind w:left="381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EDECCC">
            <w:pPr>
              <w:pStyle w:val="7"/>
              <w:spacing w:before="105" w:line="220" w:lineRule="auto"/>
              <w:ind w:left="383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C7498C">
            <w:pPr>
              <w:pStyle w:val="7"/>
              <w:spacing w:before="105" w:line="218" w:lineRule="auto"/>
              <w:ind w:left="389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6"/>
                <w:sz w:val="24"/>
                <w:szCs w:val="24"/>
              </w:rPr>
              <w:t>总价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370C7">
            <w:pPr>
              <w:pStyle w:val="7"/>
              <w:spacing w:before="106" w:line="219" w:lineRule="auto"/>
              <w:ind w:left="768"/>
              <w:rPr>
                <w:sz w:val="24"/>
                <w:szCs w:val="24"/>
              </w:rPr>
            </w:pPr>
            <w:r>
              <w:rPr>
                <w:b/>
                <w:bCs/>
                <w:color w:val="333333"/>
                <w:spacing w:val="-4"/>
                <w:sz w:val="24"/>
                <w:szCs w:val="24"/>
              </w:rPr>
              <w:t>技术参数</w:t>
            </w:r>
          </w:p>
        </w:tc>
      </w:tr>
      <w:tr w14:paraId="2E523EF3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5" w:hRule="atLeast"/>
        </w:trPr>
        <w:tc>
          <w:tcPr>
            <w:tcW w:w="521" w:type="dxa"/>
            <w:tcBorders>
              <w:top w:val="single" w:color="auto" w:sz="4" w:space="0"/>
            </w:tcBorders>
            <w:vAlign w:val="top"/>
          </w:tcPr>
          <w:p w14:paraId="56B18768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499D0EA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7D8FDFC">
            <w:pPr>
              <w:pStyle w:val="7"/>
              <w:spacing w:before="68" w:line="241" w:lineRule="auto"/>
              <w:ind w:left="317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1</w:t>
            </w:r>
          </w:p>
        </w:tc>
        <w:tc>
          <w:tcPr>
            <w:tcW w:w="1240" w:type="dxa"/>
            <w:tcBorders>
              <w:top w:val="single" w:color="auto" w:sz="4" w:space="0"/>
            </w:tcBorders>
            <w:vAlign w:val="top"/>
          </w:tcPr>
          <w:p w14:paraId="169C1C0E">
            <w:pPr>
              <w:spacing w:line="261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A87BD3D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32EA7A0C">
            <w:pPr>
              <w:pStyle w:val="7"/>
              <w:spacing w:before="69" w:line="212" w:lineRule="auto"/>
              <w:ind w:left="376" w:right="166" w:hanging="211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其他建筑</w:t>
            </w:r>
          </w:p>
          <w:p w14:paraId="6BF46390">
            <w:pPr>
              <w:pStyle w:val="7"/>
              <w:spacing w:before="69" w:line="212" w:lineRule="auto"/>
              <w:ind w:left="376" w:right="166" w:hanging="211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工程</w:t>
            </w:r>
          </w:p>
        </w:tc>
        <w:tc>
          <w:tcPr>
            <w:tcW w:w="1693" w:type="dxa"/>
            <w:tcBorders>
              <w:top w:val="single" w:color="auto" w:sz="4" w:space="0"/>
            </w:tcBorders>
            <w:vAlign w:val="center"/>
          </w:tcPr>
          <w:p w14:paraId="50A1DCF6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高陵区第</w:t>
            </w:r>
          </w:p>
          <w:p w14:paraId="1D66C47A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四中学户</w:t>
            </w:r>
          </w:p>
          <w:p w14:paraId="53439DD7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外配套设</w:t>
            </w:r>
          </w:p>
          <w:p w14:paraId="34887584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施提升改</w:t>
            </w:r>
          </w:p>
          <w:p w14:paraId="3F62D73E">
            <w:pPr>
              <w:pStyle w:val="7"/>
              <w:spacing w:line="190" w:lineRule="auto"/>
              <w:ind w:left="100" w:right="237" w:hanging="8"/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造</w:t>
            </w:r>
          </w:p>
        </w:tc>
        <w:tc>
          <w:tcPr>
            <w:tcW w:w="1240" w:type="dxa"/>
            <w:tcBorders>
              <w:top w:val="single" w:color="auto" w:sz="4" w:space="0"/>
            </w:tcBorders>
            <w:vAlign w:val="top"/>
          </w:tcPr>
          <w:p w14:paraId="7A0EDA8F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515F6DBB">
            <w:pPr>
              <w:spacing w:line="26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3381B4A">
            <w:pPr>
              <w:pStyle w:val="7"/>
              <w:spacing w:before="68" w:line="203" w:lineRule="auto"/>
              <w:ind w:left="140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  <w:t>3,670,221.14</w:t>
            </w:r>
          </w:p>
        </w:tc>
        <w:tc>
          <w:tcPr>
            <w:tcW w:w="907" w:type="dxa"/>
            <w:tcBorders>
              <w:top w:val="single" w:color="auto" w:sz="4" w:space="0"/>
            </w:tcBorders>
            <w:vAlign w:val="top"/>
          </w:tcPr>
          <w:p w14:paraId="0CAE1715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35B53D16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07255175">
            <w:pPr>
              <w:pStyle w:val="7"/>
              <w:spacing w:before="68" w:line="241" w:lineRule="auto"/>
              <w:ind w:left="993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1</w:t>
            </w:r>
          </w:p>
        </w:tc>
        <w:tc>
          <w:tcPr>
            <w:tcW w:w="1005" w:type="dxa"/>
            <w:tcBorders>
              <w:top w:val="single" w:color="auto" w:sz="4" w:space="0"/>
            </w:tcBorders>
            <w:vAlign w:val="top"/>
          </w:tcPr>
          <w:p w14:paraId="1509979E">
            <w:pPr>
              <w:spacing w:line="319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1D887DD3">
            <w:pPr>
              <w:spacing w:line="320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3A46CB6">
            <w:pPr>
              <w:pStyle w:val="7"/>
              <w:spacing w:before="68" w:line="220" w:lineRule="auto"/>
              <w:ind w:left="489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  <w:t>项</w:t>
            </w:r>
          </w:p>
        </w:tc>
        <w:tc>
          <w:tcPr>
            <w:tcW w:w="1179" w:type="dxa"/>
            <w:tcBorders>
              <w:top w:val="single" w:color="auto" w:sz="4" w:space="0"/>
              <w:right w:val="single" w:color="333333" w:sz="4" w:space="0"/>
            </w:tcBorders>
            <w:vAlign w:val="top"/>
          </w:tcPr>
          <w:p w14:paraId="6A68B14A">
            <w:pPr>
              <w:spacing w:line="262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2780113F">
            <w:pPr>
              <w:spacing w:line="26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7F2490D4">
            <w:pPr>
              <w:pStyle w:val="7"/>
              <w:spacing w:before="68" w:line="203" w:lineRule="auto"/>
              <w:ind w:left="145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  <w:t>3,670,221.14</w:t>
            </w:r>
          </w:p>
        </w:tc>
        <w:tc>
          <w:tcPr>
            <w:tcW w:w="2366" w:type="dxa"/>
            <w:tcBorders>
              <w:top w:val="single" w:color="auto" w:sz="4" w:space="0"/>
              <w:left w:val="single" w:color="333333" w:sz="4" w:space="0"/>
            </w:tcBorders>
            <w:vAlign w:val="top"/>
          </w:tcPr>
          <w:p w14:paraId="447C4CFA">
            <w:pPr>
              <w:spacing w:line="293" w:lineRule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4A4A88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CN"/>
              </w:rPr>
              <w:t xml:space="preserve">满足采购人及采购文件需求，达到国家及行业现行施工验收规范“合格”标准 </w:t>
            </w:r>
          </w:p>
          <w:p w14:paraId="4DB00E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</w:p>
          <w:p w14:paraId="04EF1132">
            <w:pPr>
              <w:pStyle w:val="7"/>
              <w:spacing w:before="68" w:line="208" w:lineRule="auto"/>
              <w:ind w:left="106" w:right="156" w:hanging="1"/>
              <w:jc w:val="both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28"/>
                <w:szCs w:val="28"/>
                <w:lang w:val="en-US" w:eastAsia="zh-Hans"/>
              </w:rPr>
            </w:pPr>
            <w:bookmarkStart w:id="0" w:name="_GoBack"/>
            <w:bookmarkEnd w:id="0"/>
          </w:p>
        </w:tc>
      </w:tr>
    </w:tbl>
    <w:p w14:paraId="68F6C584">
      <w:pPr>
        <w:rPr>
          <w:rFonts w:ascii="Arial"/>
          <w:sz w:val="21"/>
        </w:rPr>
      </w:pPr>
    </w:p>
    <w:p w14:paraId="13BF4AEF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p w14:paraId="68CA9100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本合同包不接受联合体</w:t>
      </w:r>
    </w:p>
    <w:p w14:paraId="0FCFF80A">
      <w:pPr>
        <w:pStyle w:val="8"/>
        <w:spacing w:line="360" w:lineRule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合同履行期限：自进场之日起120个日历日内竣工</w:t>
      </w:r>
    </w:p>
    <w:p w14:paraId="10A03021">
      <w:pPr>
        <w:pStyle w:val="8"/>
        <w:spacing w:line="360" w:lineRule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ThlNjM5Zjc0MzE0YjhmNDU5MTdhM2JjZjBjOTNkYjIifQ=="/>
  </w:docVars>
  <w:rsids>
    <w:rsidRoot w:val="00000000"/>
    <w:rsid w:val="1BA24AAA"/>
    <w:rsid w:val="2DC93154"/>
    <w:rsid w:val="2F4A3655"/>
    <w:rsid w:val="34995A5A"/>
    <w:rsid w:val="4A143551"/>
    <w:rsid w:val="4E4B4DDB"/>
    <w:rsid w:val="68A5453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184</Words>
  <Characters>230</Characters>
  <TotalTime>3</TotalTime>
  <ScaleCrop>false</ScaleCrop>
  <LinksUpToDate>false</LinksUpToDate>
  <CharactersWithSpaces>233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2026-03-30T10:52:00Z</dcterms:created>
  <dc:creator>owner</dc:creator>
  <cp:lastModifiedBy>〆沐雨橙枫じゝ</cp:lastModifiedBy>
  <dcterms:modified xsi:type="dcterms:W3CDTF">2026-06-16T08:25:36Z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2026-03-31T17:47:25Z</vt:filetime>
  </property>
  <property fmtid="{D5CDD505-2E9C-101B-9397-08002B2CF9AE}" pid="4" name="KSOTemplateDocerSaveRecord">
    <vt:lpwstr>eyJoZGlkIjoiYThlNjM5Zjc0MzE0YjhmNDU5MTdhM2JjZjBjOTNkYjIiLCJ1c2VySWQiOiIxMTgxNDQyNjQ3In0=</vt:lpwstr>
  </property>
  <property fmtid="{D5CDD505-2E9C-101B-9397-08002B2CF9AE}" pid="5" name="KSOProductBuildVer">
    <vt:lpwstr>2052-12.1.0.18276</vt:lpwstr>
  </property>
  <property fmtid="{D5CDD505-2E9C-101B-9397-08002B2CF9AE}" pid="6" name="ICV">
    <vt:lpwstr>4D6E3292F60A4C67B2BBCB12D70363A1_13</vt:lpwstr>
  </property>
</Properties>
</file>