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A414B">
      <w:pPr>
        <w:jc w:val="center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商务偏离表</w:t>
      </w:r>
    </w:p>
    <w:p w14:paraId="255EE59B">
      <w:pPr>
        <w:pStyle w:val="6"/>
        <w:widowControl w:val="0"/>
        <w:spacing w:before="160" w:beforeLines="50" w:beforeAutospacing="0" w:after="160" w:afterLines="50" w:afterAutospacing="0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</w:t>
      </w:r>
    </w:p>
    <w:p w14:paraId="3E17E712">
      <w:pPr>
        <w:pStyle w:val="4"/>
        <w:spacing w:before="120"/>
        <w:ind w:left="0" w:right="34"/>
        <w:jc w:val="both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项目编号：</w:t>
      </w:r>
    </w:p>
    <w:tbl>
      <w:tblPr>
        <w:tblStyle w:val="7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03"/>
        <w:gridCol w:w="1705"/>
        <w:gridCol w:w="1705"/>
        <w:gridCol w:w="1705"/>
      </w:tblGrid>
      <w:tr w14:paraId="11E5D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718E7F84">
            <w:pPr>
              <w:pStyle w:val="4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999" w:type="pct"/>
            <w:vAlign w:val="center"/>
          </w:tcPr>
          <w:p w14:paraId="23BA1D57">
            <w:pPr>
              <w:pStyle w:val="4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商务要求</w:t>
            </w:r>
          </w:p>
        </w:tc>
        <w:tc>
          <w:tcPr>
            <w:tcW w:w="1000" w:type="pct"/>
            <w:vAlign w:val="center"/>
          </w:tcPr>
          <w:p w14:paraId="0478868A">
            <w:pPr>
              <w:pStyle w:val="4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响应内容</w:t>
            </w:r>
          </w:p>
        </w:tc>
        <w:tc>
          <w:tcPr>
            <w:tcW w:w="1000" w:type="pct"/>
            <w:vAlign w:val="center"/>
          </w:tcPr>
          <w:p w14:paraId="1AA7D430">
            <w:pPr>
              <w:pStyle w:val="4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偏离情况</w:t>
            </w:r>
          </w:p>
        </w:tc>
        <w:tc>
          <w:tcPr>
            <w:tcW w:w="1000" w:type="pct"/>
            <w:vAlign w:val="center"/>
          </w:tcPr>
          <w:p w14:paraId="69B9ADDB">
            <w:pPr>
              <w:pStyle w:val="4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备注说明</w:t>
            </w:r>
          </w:p>
        </w:tc>
      </w:tr>
      <w:tr w14:paraId="266F7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49681FEA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3D5DB089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012B3195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0753C572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0408FFFE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4B841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772C0155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52B9AAD1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3AE53E1F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35BA9D8D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021196FD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32C34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0E5A321D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76680814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A390825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8DBAD83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5B3329C3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55180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5E093898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06C7E5D4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37DF0B80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19C8A21B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7B20E957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0A605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701C2142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6F4EB6FC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EA1BD3D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22F62960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2DB3F54B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021DF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2DACB6A1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79D8F3F2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77F689F3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012DAA3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38AECE7A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41677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99" w:type="pct"/>
            <w:vAlign w:val="center"/>
          </w:tcPr>
          <w:p w14:paraId="37DA0899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25EE4C5A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A8ECB3F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A420F5B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00CAD772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5C259771">
      <w:pPr>
        <w:pStyle w:val="6"/>
        <w:widowControl w:val="0"/>
        <w:spacing w:before="0" w:beforeAutospacing="0" w:after="0" w:afterAutospacing="0"/>
        <w:ind w:firstLine="400" w:firstLineChars="200"/>
        <w:jc w:val="center"/>
        <w:rPr>
          <w:rFonts w:ascii="仿宋" w:hAnsi="仿宋" w:eastAsia="仿宋" w:cs="仿宋"/>
          <w:color w:val="auto"/>
          <w:sz w:val="20"/>
          <w:szCs w:val="20"/>
          <w:highlight w:val="none"/>
        </w:rPr>
      </w:pPr>
    </w:p>
    <w:p w14:paraId="66C0C7C9">
      <w:pPr>
        <w:pStyle w:val="6"/>
        <w:widowControl w:val="0"/>
        <w:snapToGrid w:val="0"/>
        <w:spacing w:before="0" w:beforeAutospacing="0" w:after="0" w:afterAutospacing="0" w:line="360" w:lineRule="auto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说明：</w:t>
      </w:r>
    </w:p>
    <w:p w14:paraId="0410E9F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00" w:firstLineChars="200"/>
        <w:jc w:val="both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1、本表只填写响应文件中与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采购</w:t>
      </w:r>
      <w:r>
        <w:rPr>
          <w:rFonts w:hint="eastAsia" w:ascii="仿宋" w:hAnsi="仿宋" w:eastAsia="仿宋" w:cs="仿宋"/>
          <w:sz w:val="20"/>
          <w:szCs w:val="20"/>
        </w:rPr>
        <w:t>文件有偏离（包括正偏离和负偏离）的内容，响应文件中商务响应与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采购</w:t>
      </w:r>
      <w:r>
        <w:rPr>
          <w:rFonts w:hint="eastAsia" w:ascii="仿宋" w:hAnsi="仿宋" w:eastAsia="仿宋" w:cs="仿宋"/>
          <w:sz w:val="20"/>
          <w:szCs w:val="20"/>
        </w:rPr>
        <w:t>文件要求完全一致的，不用在此表中列出，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但必须提交空白表。</w:t>
      </w:r>
    </w:p>
    <w:p w14:paraId="122263B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2、供应商必须据实填写，不得虚假响应，否则将取消其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投标/协商或中标/成交</w:t>
      </w:r>
      <w:r>
        <w:rPr>
          <w:rFonts w:hint="eastAsia" w:ascii="仿宋" w:hAnsi="仿宋" w:eastAsia="仿宋" w:cs="仿宋"/>
          <w:sz w:val="20"/>
          <w:szCs w:val="20"/>
        </w:rPr>
        <w:t>资格，并按有关规定进行处罚。</w:t>
      </w:r>
    </w:p>
    <w:p w14:paraId="29BA7986">
      <w:pPr>
        <w:pStyle w:val="6"/>
        <w:widowControl w:val="0"/>
        <w:spacing w:before="0" w:beforeAutospacing="0" w:after="0" w:afterAutospacing="0"/>
        <w:ind w:firstLine="400" w:firstLineChars="200"/>
        <w:jc w:val="center"/>
        <w:rPr>
          <w:rFonts w:ascii="仿宋" w:hAnsi="仿宋" w:eastAsia="仿宋" w:cs="仿宋"/>
          <w:color w:val="auto"/>
          <w:sz w:val="20"/>
          <w:szCs w:val="20"/>
          <w:highlight w:val="none"/>
        </w:rPr>
      </w:pPr>
    </w:p>
    <w:p w14:paraId="1B578C07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  <w:bookmarkStart w:id="0" w:name="_GoBack"/>
      <w:bookmarkEnd w:id="0"/>
    </w:p>
    <w:p w14:paraId="0AE2DEAA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55EAFD2C"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6B05"/>
    <w:rsid w:val="092104A3"/>
    <w:rsid w:val="09713E42"/>
    <w:rsid w:val="0AD230E7"/>
    <w:rsid w:val="27653762"/>
    <w:rsid w:val="2FAA6B05"/>
    <w:rsid w:val="4B3955F6"/>
    <w:rsid w:val="644C3A69"/>
    <w:rsid w:val="7064403B"/>
    <w:rsid w:val="7A8D23E0"/>
    <w:rsid w:val="7B096462"/>
    <w:rsid w:val="7B47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4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199</Characters>
  <Lines>0</Lines>
  <Paragraphs>0</Paragraphs>
  <TotalTime>0</TotalTime>
  <ScaleCrop>false</ScaleCrop>
  <LinksUpToDate>false</LinksUpToDate>
  <CharactersWithSpaces>247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2025-06-13T09:20:00Z</dcterms:created>
  <dc:creator>AOC</dc:creator>
  <cp:lastModifiedBy>凌空</cp:lastModifiedBy>
  <dcterms:modified xsi:type="dcterms:W3CDTF">2026-05-28T06:38:13Z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CF783A542A714848AC82059ED98E7D92_13</vt:lpwstr>
  </property>
  <property fmtid="{D5CDD505-2E9C-101B-9397-08002B2CF9AE}" pid="4" name="KSOTemplateDocerSaveRecord">
    <vt:lpwstr>eyJoZGlkIjoiNmJkNmEwODUxZTlhY2U2ZTM0OTI0ZDY1ZmQzYTAyZjYiLCJ1c2VySWQiOiIzOTk4MjE2MDEifQ==</vt:lpwstr>
  </property>
</Properties>
</file>