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ACA0E">
      <w:pPr>
        <w:jc w:val="center"/>
        <w:rPr>
          <w:rFonts w:hint="eastAsia"/>
          <w:b/>
          <w:bCs/>
          <w:sz w:val="28"/>
          <w:szCs w:val="36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3299"/>
        <w:gridCol w:w="1225"/>
        <w:gridCol w:w="3037"/>
      </w:tblGrid>
      <w:tr w14:paraId="0A567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961" w:type="dxa"/>
            <w:shd w:val="clear" w:color="auto" w:fill="auto"/>
            <w:vAlign w:val="center"/>
          </w:tcPr>
          <w:p w14:paraId="3BE02D66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序号</w:t>
            </w:r>
          </w:p>
        </w:tc>
        <w:tc>
          <w:tcPr>
            <w:tcW w:w="3299" w:type="dxa"/>
            <w:shd w:val="clear" w:color="auto" w:fill="auto"/>
            <w:vAlign w:val="center"/>
          </w:tcPr>
          <w:p w14:paraId="4F43EB0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2"/>
                <w:lang w:val="en-US" w:eastAsia="zh-CN"/>
              </w:rPr>
              <w:t>工程</w:t>
            </w: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名称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3FC090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数量</w:t>
            </w:r>
          </w:p>
        </w:tc>
        <w:tc>
          <w:tcPr>
            <w:tcW w:w="3037" w:type="dxa"/>
            <w:shd w:val="clear" w:color="auto" w:fill="auto"/>
            <w:vAlign w:val="center"/>
          </w:tcPr>
          <w:p w14:paraId="6BD7E9DC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备注</w:t>
            </w:r>
          </w:p>
        </w:tc>
      </w:tr>
      <w:tr w14:paraId="799E5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961" w:type="dxa"/>
            <w:vAlign w:val="center"/>
          </w:tcPr>
          <w:p w14:paraId="6F8215AA">
            <w:pPr>
              <w:pStyle w:val="5"/>
              <w:widowControl w:val="0"/>
              <w:jc w:val="center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299" w:type="dxa"/>
            <w:vAlign w:val="center"/>
          </w:tcPr>
          <w:p w14:paraId="65E98454">
            <w:pPr>
              <w:pStyle w:val="5"/>
              <w:widowControl w:val="0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陕西省红色文化与文旅融合体验展馆项目</w:t>
            </w:r>
          </w:p>
        </w:tc>
        <w:tc>
          <w:tcPr>
            <w:tcW w:w="1225" w:type="dxa"/>
            <w:vAlign w:val="center"/>
          </w:tcPr>
          <w:p w14:paraId="398E534A">
            <w:pPr>
              <w:pStyle w:val="5"/>
              <w:widowControl w:val="0"/>
              <w:jc w:val="center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037" w:type="dxa"/>
            <w:vAlign w:val="center"/>
          </w:tcPr>
          <w:p w14:paraId="02597C43">
            <w:pPr>
              <w:pStyle w:val="5"/>
              <w:widowControl w:val="0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具体要求详见</w:t>
            </w:r>
          </w:p>
          <w:p w14:paraId="7AC59BEC">
            <w:pPr>
              <w:pStyle w:val="5"/>
              <w:widowControl w:val="0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磋商文件</w:t>
            </w:r>
          </w:p>
        </w:tc>
      </w:tr>
    </w:tbl>
    <w:p w14:paraId="5AAB277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30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2026-10-25T09:35:35Z</dcterms:created>
  <dc:creator>HUAWEI</dc:creator>
  <cp:lastModifiedBy>WPS_1603499885</cp:lastModifiedBy>
  <dcterms:modified xsi:type="dcterms:W3CDTF">2026-10-25T09:36:46Z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eyJoZGlkIjoiZjZlMzBjMjdhMGI2YmI0YzUwNzBhODM4MGJhMTA0YjQiLCJ1c2VySWQiOiIxMTM1ODQwNTA0In0=</vt:lpwstr>
  </property>
  <property fmtid="{D5CDD505-2E9C-101B-9397-08002B2CF9AE}" pid="4" name="ICV">
    <vt:lpwstr>89AB2E4142B44D0484FE1640FDAEAD4A_12</vt:lpwstr>
  </property>
</Properties>
</file>