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5D3A3F">
      <w:pPr>
        <w:jc w:val="center"/>
        <w:rPr>
          <w:rFonts w:hint="eastAsia" w:ascii="宋体" w:hAnsi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对项目背景、现状的理解</w:t>
      </w:r>
    </w:p>
    <w:p w14:paraId="122FEBDF">
      <w:pPr>
        <w:rPr>
          <w:b w:val="0"/>
          <w:bCs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</w:rPr>
        <w:t>供应商根据本项目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采购内容及评分标准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制定</w:t>
      </w:r>
      <w:r>
        <w:rPr>
          <w:rFonts w:hint="eastAsia" w:ascii="宋体" w:hAnsi="宋体" w:cs="宋体"/>
          <w:b w:val="0"/>
          <w:bCs/>
          <w:sz w:val="28"/>
          <w:szCs w:val="28"/>
          <w:lang w:val="en-US" w:eastAsia="zh-CN"/>
        </w:rPr>
        <w:t>对项目背景、现状的理解</w:t>
      </w:r>
      <w:r>
        <w:rPr>
          <w:rFonts w:hint="eastAsia" w:ascii="宋体" w:hAnsi="宋体" w:eastAsia="宋体" w:cs="宋体"/>
          <w:b w:val="0"/>
          <w:bCs/>
          <w:sz w:val="28"/>
          <w:szCs w:val="28"/>
        </w:rPr>
        <w:t>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13B1EFC"/>
    <w:rsid w:val="14512FCF"/>
    <w:rsid w:val="16DD3422"/>
    <w:rsid w:val="1AB87ABA"/>
    <w:rsid w:val="2ADB59E1"/>
    <w:rsid w:val="3F96539A"/>
    <w:rsid w:val="548D79E5"/>
    <w:rsid w:val="6BDB6FC8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83</Words>
  <Characters>83</Characters>
  <Lines>0</Lines>
  <Paragraphs>0</Paragraphs>
  <TotalTime>0</TotalTime>
  <ScaleCrop>false</ScaleCrop>
  <LinksUpToDate>false</LinksUpToDate>
  <CharactersWithSpaces>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沉默</cp:lastModifiedBy>
  <dcterms:modified xsi:type="dcterms:W3CDTF">2026-07-02T10:27:44Z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eyJoZGlkIjoiMDc1MGFlYTE5MDE2NTkwNzU2MjQzNjIxZWI3NDJjZjUiLCJ1c2VySWQiOiIzMzgxODkwMDIifQ==</vt:lpwstr>
  </property>
  <property fmtid="{D5CDD505-2E9C-101B-9397-08002B2CF9AE}" pid="4" name="ICV">
    <vt:lpwstr>9B44ADBAFAB64B5789B062C1404DADCC_12</vt:lpwstr>
  </property>
</Properties>
</file>