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0B7A1">
      <w:pPr>
        <w:pStyle w:val="7"/>
        <w:spacing w:line="500" w:lineRule="exact"/>
        <w:rPr>
          <w:rFonts w:hint="default" w:ascii="Times New Roman" w:hAnsi="Times New Roman" w:eastAsia="黑体" w:cs="Times New Roman"/>
          <w:b w:val="0"/>
          <w:color w:val="auto"/>
        </w:rPr>
      </w:pPr>
      <w:r>
        <w:rPr>
          <w:rStyle w:val="8"/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40"/>
        </w:rPr>
        <w:t xml:space="preserve"> 响应方案</w:t>
      </w:r>
    </w:p>
    <w:p w14:paraId="1972545E">
      <w:pPr>
        <w:pStyle w:val="7"/>
        <w:spacing w:before="190" w:beforeLines="50" w:after="190" w:afterLines="50" w:line="500" w:lineRule="exact"/>
        <w:jc w:val="both"/>
        <w:rPr>
          <w:rFonts w:hint="default" w:ascii="Times New Roman" w:hAnsi="Times New Roman" w:eastAsia="仿宋_GB2312" w:cs="Times New Roman"/>
          <w:bCs w:val="0"/>
          <w:color w:val="auto"/>
          <w:lang w:val="en-US" w:eastAsia="zh-CN"/>
        </w:rPr>
      </w:pPr>
      <w:bookmarkStart w:id="0" w:name="_Toc1481"/>
      <w:bookmarkStart w:id="1" w:name="_Toc29975_WPSOffice_Level2"/>
      <w:bookmarkStart w:id="2" w:name="_Toc17062_WPSOffice_Level2"/>
      <w:bookmarkStart w:id="3" w:name="_Toc9337_WPSOffice_Level2"/>
      <w:bookmarkStart w:id="4" w:name="_Toc15660_WPSOffice_Level2"/>
      <w:bookmarkStart w:id="5" w:name="_Toc9079"/>
      <w:bookmarkStart w:id="6" w:name="_Toc11401"/>
      <w:bookmarkStart w:id="7" w:name="_Toc11555"/>
      <w:bookmarkStart w:id="8" w:name="_Toc27817"/>
      <w:r>
        <w:rPr>
          <w:rFonts w:hint="default" w:ascii="Times New Roman" w:hAnsi="Times New Roman" w:eastAsia="仿宋_GB2312" w:cs="Times New Roman"/>
          <w:bCs w:val="0"/>
          <w:color w:val="auto"/>
        </w:rPr>
        <w:t>一、供应商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default" w:ascii="Times New Roman" w:hAnsi="Times New Roman" w:eastAsia="仿宋_GB2312" w:cs="Times New Roman"/>
          <w:bCs w:val="0"/>
          <w:color w:val="auto"/>
          <w:lang w:val="en-US" w:eastAsia="zh-CN"/>
        </w:rPr>
        <w:t>基本情况及其性质</w:t>
      </w:r>
    </w:p>
    <w:p w14:paraId="575C42D4">
      <w:pPr>
        <w:spacing w:line="500" w:lineRule="exact"/>
        <w:ind w:firstLine="562" w:firstLineChars="200"/>
        <w:rPr>
          <w:rFonts w:hint="default" w:ascii="Times New Roman" w:hAnsi="Times New Roman" w:eastAsia="仿宋" w:cs="Times New Roman"/>
          <w:b/>
          <w:color w:val="auto"/>
        </w:rPr>
      </w:pPr>
      <w:bookmarkStart w:id="9" w:name="_Toc27223_WPSOffice_Level3"/>
      <w:r>
        <w:rPr>
          <w:rFonts w:hint="default" w:ascii="Times New Roman" w:hAnsi="Times New Roman" w:cs="Times New Roman"/>
          <w:b/>
          <w:color w:val="auto"/>
        </w:rPr>
        <w:t>（一）供应商基本信息</w:t>
      </w:r>
      <w:bookmarkEnd w:id="9"/>
    </w:p>
    <w:tbl>
      <w:tblPr>
        <w:tblStyle w:val="5"/>
        <w:tblW w:w="91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239"/>
        <w:gridCol w:w="1770"/>
        <w:gridCol w:w="1395"/>
        <w:gridCol w:w="1692"/>
        <w:gridCol w:w="1398"/>
      </w:tblGrid>
      <w:tr w14:paraId="633D02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E5B8B7"/>
            <w:vAlign w:val="center"/>
          </w:tcPr>
          <w:p w14:paraId="577346D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单位基本情况</w:t>
            </w:r>
          </w:p>
        </w:tc>
      </w:tr>
      <w:tr w14:paraId="35C955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 w14:paraId="64ED75A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供应商全称</w:t>
            </w:r>
          </w:p>
        </w:tc>
        <w:tc>
          <w:tcPr>
            <w:tcW w:w="7494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885EE5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454CD9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top w:val="single" w:color="auto" w:sz="6" w:space="0"/>
              <w:left w:val="single" w:color="auto" w:sz="12" w:space="0"/>
            </w:tcBorders>
            <w:vAlign w:val="center"/>
          </w:tcPr>
          <w:p w14:paraId="318F9F5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3009" w:type="dxa"/>
            <w:gridSpan w:val="2"/>
            <w:tcBorders>
              <w:top w:val="single" w:color="auto" w:sz="6" w:space="0"/>
            </w:tcBorders>
            <w:vAlign w:val="center"/>
          </w:tcPr>
          <w:p w14:paraId="4F2C11A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6" w:space="0"/>
            </w:tcBorders>
            <w:vAlign w:val="center"/>
          </w:tcPr>
          <w:p w14:paraId="4273928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成立时间</w:t>
            </w:r>
          </w:p>
        </w:tc>
        <w:tc>
          <w:tcPr>
            <w:tcW w:w="3090" w:type="dxa"/>
            <w:gridSpan w:val="2"/>
            <w:tcBorders>
              <w:top w:val="single" w:color="auto" w:sz="6" w:space="0"/>
              <w:right w:val="single" w:color="auto" w:sz="12" w:space="0"/>
            </w:tcBorders>
            <w:vAlign w:val="center"/>
          </w:tcPr>
          <w:p w14:paraId="0230FFE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55DEBD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7AD9A1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登记证号</w:t>
            </w:r>
          </w:p>
        </w:tc>
        <w:tc>
          <w:tcPr>
            <w:tcW w:w="3009" w:type="dxa"/>
            <w:gridSpan w:val="2"/>
            <w:vAlign w:val="center"/>
          </w:tcPr>
          <w:p w14:paraId="30AD392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7677024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3090" w:type="dxa"/>
            <w:gridSpan w:val="2"/>
            <w:tcBorders>
              <w:right w:val="single" w:color="auto" w:sz="12" w:space="0"/>
            </w:tcBorders>
            <w:vAlign w:val="center"/>
          </w:tcPr>
          <w:p w14:paraId="34D742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6C339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44CC66F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法定代表人</w:t>
            </w:r>
          </w:p>
          <w:p w14:paraId="1524FF8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(主要负责人)</w:t>
            </w:r>
          </w:p>
        </w:tc>
        <w:tc>
          <w:tcPr>
            <w:tcW w:w="3009" w:type="dxa"/>
            <w:gridSpan w:val="2"/>
            <w:vAlign w:val="center"/>
          </w:tcPr>
          <w:p w14:paraId="49EE699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58759E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3090" w:type="dxa"/>
            <w:gridSpan w:val="2"/>
            <w:tcBorders>
              <w:right w:val="single" w:color="auto" w:sz="12" w:space="0"/>
            </w:tcBorders>
            <w:vAlign w:val="center"/>
          </w:tcPr>
          <w:p w14:paraId="47A6E2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091879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030295C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上年度</w:t>
            </w:r>
          </w:p>
          <w:p w14:paraId="63A2169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营业收入</w:t>
            </w:r>
          </w:p>
        </w:tc>
        <w:tc>
          <w:tcPr>
            <w:tcW w:w="3009" w:type="dxa"/>
            <w:gridSpan w:val="2"/>
            <w:vAlign w:val="center"/>
          </w:tcPr>
          <w:p w14:paraId="35D3F0E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5073C01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资产总额</w:t>
            </w:r>
          </w:p>
        </w:tc>
        <w:tc>
          <w:tcPr>
            <w:tcW w:w="3090" w:type="dxa"/>
            <w:gridSpan w:val="2"/>
            <w:tcBorders>
              <w:right w:val="single" w:color="auto" w:sz="12" w:space="0"/>
            </w:tcBorders>
            <w:vAlign w:val="center"/>
          </w:tcPr>
          <w:p w14:paraId="3278E82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586844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204AE31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基本存款账户</w:t>
            </w:r>
          </w:p>
          <w:p w14:paraId="4FD7719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3009" w:type="dxa"/>
            <w:gridSpan w:val="2"/>
            <w:vAlign w:val="center"/>
          </w:tcPr>
          <w:p w14:paraId="62CB17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3F18450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基本存款</w:t>
            </w:r>
          </w:p>
          <w:p w14:paraId="2663A71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账户账号</w:t>
            </w:r>
          </w:p>
        </w:tc>
        <w:tc>
          <w:tcPr>
            <w:tcW w:w="3090" w:type="dxa"/>
            <w:gridSpan w:val="2"/>
            <w:tcBorders>
              <w:right w:val="single" w:color="auto" w:sz="12" w:space="0"/>
            </w:tcBorders>
            <w:vAlign w:val="center"/>
          </w:tcPr>
          <w:p w14:paraId="3E39F31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2BEF6C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3ED79AB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009" w:type="dxa"/>
            <w:gridSpan w:val="2"/>
            <w:vAlign w:val="center"/>
          </w:tcPr>
          <w:p w14:paraId="5AF9506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14:paraId="033A05E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3090" w:type="dxa"/>
            <w:gridSpan w:val="2"/>
            <w:tcBorders>
              <w:right w:val="single" w:color="auto" w:sz="12" w:space="0"/>
            </w:tcBorders>
            <w:vAlign w:val="center"/>
          </w:tcPr>
          <w:p w14:paraId="4F4DF25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193A1B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5D7A0FD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所获得资质及等级(国家行政部门颁发)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 w14:paraId="2CB89CA9">
            <w:pPr>
              <w:autoSpaceDE w:val="0"/>
              <w:autoSpaceDN w:val="0"/>
              <w:adjustRightInd w:val="0"/>
              <w:spacing w:line="32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  <w:p w14:paraId="38D3634C">
            <w:pPr>
              <w:autoSpaceDE w:val="0"/>
              <w:autoSpaceDN w:val="0"/>
              <w:adjustRightInd w:val="0"/>
              <w:spacing w:line="32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076792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86" w:type="dxa"/>
            <w:tcBorders>
              <w:left w:val="single" w:color="auto" w:sz="12" w:space="0"/>
            </w:tcBorders>
            <w:vAlign w:val="center"/>
          </w:tcPr>
          <w:p w14:paraId="7DD7907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7494" w:type="dxa"/>
            <w:gridSpan w:val="5"/>
            <w:tcBorders>
              <w:right w:val="single" w:color="auto" w:sz="12" w:space="0"/>
            </w:tcBorders>
            <w:vAlign w:val="center"/>
          </w:tcPr>
          <w:p w14:paraId="5E3D91CB">
            <w:pPr>
              <w:autoSpaceDE w:val="0"/>
              <w:autoSpaceDN w:val="0"/>
              <w:adjustRightInd w:val="0"/>
              <w:spacing w:line="320" w:lineRule="exac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</w:tr>
      <w:tr w14:paraId="4D593E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0" w:type="dxa"/>
            <w:gridSpan w:val="6"/>
            <w:tcBorders>
              <w:left w:val="single" w:color="auto" w:sz="12" w:space="0"/>
              <w:right w:val="single" w:color="auto" w:sz="12" w:space="0"/>
            </w:tcBorders>
            <w:shd w:val="clear" w:color="auto" w:fill="E5B8B7"/>
            <w:vAlign w:val="center"/>
          </w:tcPr>
          <w:p w14:paraId="2098B4C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人员情况</w:t>
            </w:r>
          </w:p>
        </w:tc>
      </w:tr>
      <w:tr w14:paraId="3EDCB9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vMerge w:val="restart"/>
            <w:tcBorders>
              <w:left w:val="single" w:color="auto" w:sz="12" w:space="0"/>
            </w:tcBorders>
            <w:vAlign w:val="center"/>
          </w:tcPr>
          <w:p w14:paraId="19BF959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从业人员总数</w:t>
            </w:r>
          </w:p>
        </w:tc>
        <w:tc>
          <w:tcPr>
            <w:tcW w:w="1239" w:type="dxa"/>
            <w:vMerge w:val="restart"/>
            <w:vAlign w:val="center"/>
          </w:tcPr>
          <w:p w14:paraId="306A2CA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 w14:paraId="518227B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管理人员数量</w:t>
            </w:r>
          </w:p>
        </w:tc>
        <w:tc>
          <w:tcPr>
            <w:tcW w:w="1395" w:type="dxa"/>
            <w:vAlign w:val="center"/>
          </w:tcPr>
          <w:p w14:paraId="2669002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5412B6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专业技术</w:t>
            </w:r>
          </w:p>
          <w:p w14:paraId="3659880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人员数量</w:t>
            </w:r>
          </w:p>
        </w:tc>
        <w:tc>
          <w:tcPr>
            <w:tcW w:w="1398" w:type="dxa"/>
            <w:tcBorders>
              <w:right w:val="single" w:color="auto" w:sz="12" w:space="0"/>
            </w:tcBorders>
            <w:vAlign w:val="center"/>
          </w:tcPr>
          <w:p w14:paraId="1133DDB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5CB4FD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6" w:type="dxa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153B829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39" w:type="dxa"/>
            <w:vMerge w:val="continue"/>
            <w:tcBorders>
              <w:bottom w:val="single" w:color="auto" w:sz="4" w:space="0"/>
            </w:tcBorders>
            <w:vAlign w:val="center"/>
          </w:tcPr>
          <w:p w14:paraId="2690A9A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70" w:type="dxa"/>
            <w:tcBorders>
              <w:bottom w:val="single" w:color="auto" w:sz="4" w:space="0"/>
            </w:tcBorders>
            <w:vAlign w:val="center"/>
          </w:tcPr>
          <w:p w14:paraId="4026E19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残疾人人数</w:t>
            </w:r>
          </w:p>
        </w:tc>
        <w:tc>
          <w:tcPr>
            <w:tcW w:w="1395" w:type="dxa"/>
            <w:tcBorders>
              <w:bottom w:val="single" w:color="auto" w:sz="4" w:space="0"/>
            </w:tcBorders>
            <w:vAlign w:val="center"/>
          </w:tcPr>
          <w:p w14:paraId="0D2E10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92" w:type="dxa"/>
            <w:tcBorders>
              <w:bottom w:val="single" w:color="auto" w:sz="4" w:space="0"/>
            </w:tcBorders>
            <w:vAlign w:val="center"/>
          </w:tcPr>
          <w:p w14:paraId="7B8453A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少数民族人数</w:t>
            </w:r>
          </w:p>
        </w:tc>
        <w:tc>
          <w:tcPr>
            <w:tcW w:w="1398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1403BB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1F0E2E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168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418DD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说明</w:t>
            </w:r>
          </w:p>
        </w:tc>
        <w:tc>
          <w:tcPr>
            <w:tcW w:w="7494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83D527F">
            <w:pPr>
              <w:spacing w:line="320" w:lineRule="exact"/>
              <w:ind w:left="360" w:hanging="36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1、登记证号指营业执照/事业单位法人证书/专业服务机构执业许可证/民办非企业单位登记证书中的登记号。</w:t>
            </w:r>
          </w:p>
          <w:p w14:paraId="265D2447">
            <w:pPr>
              <w:spacing w:line="320" w:lineRule="exact"/>
              <w:ind w:left="360" w:hanging="360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2、成立时间至提交响应文件截止时间不足一年的可不提供“上年度营业收入”。</w:t>
            </w:r>
          </w:p>
          <w:p w14:paraId="137BB702">
            <w:pPr>
              <w:spacing w:line="320" w:lineRule="exact"/>
              <w:ind w:left="360" w:hanging="360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3、供应商应如实填写上述信息。</w:t>
            </w:r>
            <w:bookmarkStart w:id="10" w:name="■AcceptUnion_CH5_A■"/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磋商文件允许联合体投标的，联合体各方均应提供。</w:t>
            </w:r>
            <w:bookmarkEnd w:id="10"/>
          </w:p>
        </w:tc>
      </w:tr>
    </w:tbl>
    <w:p w14:paraId="60B54017">
      <w:pPr>
        <w:spacing w:line="500" w:lineRule="exact"/>
        <w:ind w:firstLine="562" w:firstLineChars="200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</w:pPr>
    </w:p>
    <w:p w14:paraId="73C03F8C">
      <w:pPr>
        <w:spacing w:line="500" w:lineRule="exact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供应商其他情况</w:t>
      </w:r>
    </w:p>
    <w:p w14:paraId="1E7E4B79">
      <w:pPr>
        <w:tabs>
          <w:tab w:val="right" w:pos="8364"/>
        </w:tabs>
        <w:spacing w:line="240" w:lineRule="auto"/>
        <w:ind w:firstLine="560" w:firstLineChars="200"/>
        <w:jc w:val="left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包括但不限于总公司分公司分布及经营状况、股权变更、管理制度、人员配备、用户评价、正在实施的项目，评优获奖等情况，以及供应商认为有利于成交的其他情况说明。</w:t>
      </w:r>
    </w:p>
    <w:p w14:paraId="3953CE20">
      <w:pPr>
        <w:spacing w:line="500" w:lineRule="exact"/>
        <w:rPr>
          <w:rFonts w:hint="default" w:ascii="Times New Roman" w:hAnsi="Times New Roman" w:eastAsia="仿宋_GB2312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color w:val="auto"/>
          <w:sz w:val="28"/>
          <w:szCs w:val="28"/>
        </w:rPr>
        <w:t>二、技术服务方案</w:t>
      </w:r>
    </w:p>
    <w:p w14:paraId="7A9B28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</w:rPr>
        <w:t>参照磋商文件第二章《组织评审》各条款的要求，结合第三章《磋商内容及采购要求》编制技术服务方案。</w:t>
      </w:r>
    </w:p>
    <w:p w14:paraId="5A8D15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color w:val="auto"/>
        </w:rPr>
        <w:t>总体服务方案</w:t>
      </w:r>
    </w:p>
    <w:p w14:paraId="449A8F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lang w:val="en-US" w:eastAsia="zh-CN"/>
        </w:rPr>
        <w:t>管理制度</w:t>
      </w:r>
    </w:p>
    <w:p w14:paraId="46480C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lang w:val="en-US" w:eastAsia="zh-CN"/>
        </w:rPr>
        <w:t>值守服务</w:t>
      </w:r>
      <w:r>
        <w:rPr>
          <w:rFonts w:hint="default" w:ascii="Times New Roman" w:hAnsi="Times New Roman" w:eastAsia="仿宋_GB2312" w:cs="Times New Roman"/>
          <w:b/>
          <w:bCs/>
          <w:color w:val="auto"/>
        </w:rPr>
        <w:t>方案</w:t>
      </w:r>
    </w:p>
    <w:p w14:paraId="5340D0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lang w:val="en-US" w:eastAsia="zh-CN"/>
        </w:rPr>
        <w:t>安全巡逻巡查</w:t>
      </w:r>
      <w:r>
        <w:rPr>
          <w:rFonts w:hint="default" w:ascii="Times New Roman" w:hAnsi="Times New Roman" w:eastAsia="仿宋_GB2312" w:cs="Times New Roman"/>
          <w:b/>
          <w:bCs/>
          <w:color w:val="auto"/>
          <w:lang w:eastAsia="zh-CN"/>
        </w:rPr>
        <w:t>方案</w:t>
      </w:r>
    </w:p>
    <w:p w14:paraId="1CB27E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⼤型活动安保⽅案</w:t>
      </w:r>
    </w:p>
    <w:p w14:paraId="417A5D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消防管理⽅案</w:t>
      </w:r>
    </w:p>
    <w:p w14:paraId="71C214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⼈员配备</w:t>
      </w:r>
    </w:p>
    <w:p w14:paraId="007E6EAD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" w:hAnsi="Times New Roman" w:eastAsia="仿宋_GB2312" w:cs="Times New Roman"/>
          <w:b/>
          <w:bCs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八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机动⻋（⾮机动⻋）辆管理</w:t>
      </w:r>
      <w:bookmarkStart w:id="11" w:name="_GoBack"/>
      <w:bookmarkEnd w:id="11"/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服务⽅案</w:t>
      </w:r>
    </w:p>
    <w:p w14:paraId="471CBF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应急预案</w:t>
      </w:r>
    </w:p>
    <w:p w14:paraId="2F356A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十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装备及服装要求</w:t>
      </w:r>
    </w:p>
    <w:p w14:paraId="1CDB16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（十一）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培训考核⽅案</w:t>
      </w:r>
    </w:p>
    <w:p w14:paraId="006A60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（十二）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档案管理⽅案</w:t>
      </w:r>
    </w:p>
    <w:p w14:paraId="5D5603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业绩</w:t>
      </w:r>
    </w:p>
    <w:p w14:paraId="6FB68A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sz w:val="28"/>
          <w:szCs w:val="28"/>
          <w:highlight w:val="none"/>
          <w:lang w:val="en-US" w:eastAsia="zh-CN"/>
        </w:rPr>
        <w:t>承诺</w:t>
      </w:r>
    </w:p>
    <w:p w14:paraId="3CC014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Times New Roman" w:hAnsi="Times New Roman" w:eastAsia="仿宋_GB2312" w:cs="Times New Roman"/>
          <w:bCs/>
          <w:color w:val="auto"/>
          <w:sz w:val="28"/>
          <w:szCs w:val="28"/>
          <w:highlight w:val="none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其他有必要说明的内容</w:t>
      </w:r>
    </w:p>
    <w:p w14:paraId="3B58C070">
      <w:pP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三、参考样表</w:t>
      </w:r>
    </w:p>
    <w:p w14:paraId="77D629CC">
      <w:pPr>
        <w:spacing w:line="500" w:lineRule="exact"/>
        <w:ind w:firstLine="562" w:firstLineChars="200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（一）履约进度计划表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498"/>
        <w:gridCol w:w="3095"/>
        <w:gridCol w:w="2589"/>
      </w:tblGrid>
      <w:tr w14:paraId="5BAAB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3" w:type="dxa"/>
            <w:noWrap w:val="0"/>
            <w:vAlign w:val="center"/>
          </w:tcPr>
          <w:p w14:paraId="0E6BC86E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kern w:val="2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shd w:val="clear" w:color="auto" w:fill="auto"/>
              </w:rPr>
              <w:t>序号</w:t>
            </w:r>
          </w:p>
        </w:tc>
        <w:tc>
          <w:tcPr>
            <w:tcW w:w="2498" w:type="dxa"/>
            <w:noWrap w:val="0"/>
            <w:vAlign w:val="center"/>
          </w:tcPr>
          <w:p w14:paraId="4BCDDF07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kern w:val="2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shd w:val="clear" w:color="auto" w:fill="auto"/>
              </w:rPr>
              <w:t>拟定时间安排</w:t>
            </w:r>
          </w:p>
        </w:tc>
        <w:tc>
          <w:tcPr>
            <w:tcW w:w="3095" w:type="dxa"/>
            <w:noWrap w:val="0"/>
            <w:vAlign w:val="center"/>
          </w:tcPr>
          <w:p w14:paraId="316E56FB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kern w:val="2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shd w:val="clear" w:color="auto" w:fill="auto"/>
              </w:rPr>
              <w:t>计划完成的工作内容</w:t>
            </w:r>
          </w:p>
        </w:tc>
        <w:tc>
          <w:tcPr>
            <w:tcW w:w="2589" w:type="dxa"/>
            <w:noWrap w:val="0"/>
            <w:vAlign w:val="center"/>
          </w:tcPr>
          <w:p w14:paraId="4482E16C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kern w:val="2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  <w:shd w:val="clear" w:color="auto" w:fill="auto"/>
              </w:rPr>
              <w:t>实施方建议或要求</w:t>
            </w:r>
          </w:p>
        </w:tc>
      </w:tr>
      <w:tr w14:paraId="5A9E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3" w:type="dxa"/>
            <w:noWrap w:val="0"/>
            <w:vAlign w:val="center"/>
          </w:tcPr>
          <w:p w14:paraId="1E70D0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98" w:type="dxa"/>
            <w:noWrap w:val="0"/>
            <w:vAlign w:val="center"/>
          </w:tcPr>
          <w:p w14:paraId="4CD270F1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拟定  年 月 日</w:t>
            </w:r>
          </w:p>
        </w:tc>
        <w:tc>
          <w:tcPr>
            <w:tcW w:w="3095" w:type="dxa"/>
            <w:noWrap w:val="0"/>
            <w:vAlign w:val="center"/>
          </w:tcPr>
          <w:p w14:paraId="58A71379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签定合同并生效</w:t>
            </w:r>
          </w:p>
        </w:tc>
        <w:tc>
          <w:tcPr>
            <w:tcW w:w="2589" w:type="dxa"/>
            <w:noWrap w:val="0"/>
            <w:vAlign w:val="center"/>
          </w:tcPr>
          <w:p w14:paraId="021E2130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76B7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3" w:type="dxa"/>
            <w:noWrap w:val="0"/>
            <w:vAlign w:val="center"/>
          </w:tcPr>
          <w:p w14:paraId="7B13CF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98" w:type="dxa"/>
            <w:noWrap w:val="0"/>
            <w:vAlign w:val="center"/>
          </w:tcPr>
          <w:p w14:paraId="216E7CBC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月  日—  月  日</w:t>
            </w:r>
          </w:p>
        </w:tc>
        <w:tc>
          <w:tcPr>
            <w:tcW w:w="3095" w:type="dxa"/>
            <w:noWrap w:val="0"/>
            <w:vAlign w:val="center"/>
          </w:tcPr>
          <w:p w14:paraId="1D3E8EAE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589" w:type="dxa"/>
            <w:noWrap w:val="0"/>
            <w:vAlign w:val="center"/>
          </w:tcPr>
          <w:p w14:paraId="48152D91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67E5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3" w:type="dxa"/>
            <w:noWrap w:val="0"/>
            <w:vAlign w:val="center"/>
          </w:tcPr>
          <w:p w14:paraId="2E507D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98" w:type="dxa"/>
            <w:noWrap w:val="0"/>
            <w:vAlign w:val="center"/>
          </w:tcPr>
          <w:p w14:paraId="51F406C8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月  日—  月  日</w:t>
            </w:r>
          </w:p>
        </w:tc>
        <w:tc>
          <w:tcPr>
            <w:tcW w:w="3095" w:type="dxa"/>
            <w:noWrap w:val="0"/>
            <w:vAlign w:val="center"/>
          </w:tcPr>
          <w:p w14:paraId="412E24A5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589" w:type="dxa"/>
            <w:noWrap w:val="0"/>
            <w:vAlign w:val="center"/>
          </w:tcPr>
          <w:p w14:paraId="7240BE6C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1324F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3" w:type="dxa"/>
            <w:noWrap w:val="0"/>
            <w:vAlign w:val="center"/>
          </w:tcPr>
          <w:p w14:paraId="37AFBF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498" w:type="dxa"/>
            <w:noWrap w:val="0"/>
            <w:vAlign w:val="center"/>
          </w:tcPr>
          <w:p w14:paraId="7183BA5F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月  日—  月  日</w:t>
            </w:r>
          </w:p>
        </w:tc>
        <w:tc>
          <w:tcPr>
            <w:tcW w:w="3095" w:type="dxa"/>
            <w:noWrap w:val="0"/>
            <w:vAlign w:val="center"/>
          </w:tcPr>
          <w:p w14:paraId="76418EB7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2589" w:type="dxa"/>
            <w:noWrap w:val="0"/>
            <w:vAlign w:val="center"/>
          </w:tcPr>
          <w:p w14:paraId="3A86375F">
            <w:pPr>
              <w:keepNext w:val="0"/>
              <w:keepLines w:val="0"/>
              <w:pageBreakBefore w:val="0"/>
              <w:widowControl w:val="0"/>
              <w:tabs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 w14:paraId="663475CE">
      <w:pPr>
        <w:spacing w:line="500" w:lineRule="exact"/>
        <w:ind w:firstLine="562" w:firstLineChars="200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业绩合同样表</w:t>
      </w:r>
    </w:p>
    <w:tbl>
      <w:tblPr>
        <w:tblStyle w:val="5"/>
        <w:tblW w:w="90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027"/>
        <w:gridCol w:w="1592"/>
        <w:gridCol w:w="2375"/>
        <w:gridCol w:w="1984"/>
      </w:tblGrid>
      <w:tr w14:paraId="2EAA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56" w:type="dxa"/>
            <w:vAlign w:val="center"/>
          </w:tcPr>
          <w:p w14:paraId="25A43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027" w:type="dxa"/>
            <w:vAlign w:val="center"/>
          </w:tcPr>
          <w:p w14:paraId="55230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采购单位名称</w:t>
            </w:r>
          </w:p>
        </w:tc>
        <w:tc>
          <w:tcPr>
            <w:tcW w:w="1592" w:type="dxa"/>
            <w:vAlign w:val="center"/>
          </w:tcPr>
          <w:p w14:paraId="05D5F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合同名称</w:t>
            </w:r>
          </w:p>
        </w:tc>
        <w:tc>
          <w:tcPr>
            <w:tcW w:w="2375" w:type="dxa"/>
            <w:vAlign w:val="center"/>
          </w:tcPr>
          <w:p w14:paraId="664EE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合同起止时间</w:t>
            </w:r>
          </w:p>
        </w:tc>
        <w:tc>
          <w:tcPr>
            <w:tcW w:w="1984" w:type="dxa"/>
            <w:vAlign w:val="center"/>
          </w:tcPr>
          <w:p w14:paraId="56BAA4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合同金额（万元）</w:t>
            </w:r>
          </w:p>
        </w:tc>
      </w:tr>
      <w:tr w14:paraId="0C2DB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56" w:type="dxa"/>
            <w:vAlign w:val="center"/>
          </w:tcPr>
          <w:p w14:paraId="7B4F0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027" w:type="dxa"/>
            <w:vAlign w:val="center"/>
          </w:tcPr>
          <w:p w14:paraId="1459D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1AEFF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 w14:paraId="413C5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CFFE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0568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56" w:type="dxa"/>
            <w:vAlign w:val="center"/>
          </w:tcPr>
          <w:p w14:paraId="2E73E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027" w:type="dxa"/>
            <w:vAlign w:val="center"/>
          </w:tcPr>
          <w:p w14:paraId="5DB83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0063A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 w14:paraId="0A4CA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0A6F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0B5B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56" w:type="dxa"/>
            <w:vAlign w:val="center"/>
          </w:tcPr>
          <w:p w14:paraId="0FD7B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027" w:type="dxa"/>
            <w:vAlign w:val="center"/>
          </w:tcPr>
          <w:p w14:paraId="753A9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5A9BD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 w14:paraId="2DADE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4C80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2CBA8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56" w:type="dxa"/>
            <w:vAlign w:val="center"/>
          </w:tcPr>
          <w:p w14:paraId="3EE7A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……</w:t>
            </w:r>
          </w:p>
        </w:tc>
        <w:tc>
          <w:tcPr>
            <w:tcW w:w="2027" w:type="dxa"/>
            <w:vAlign w:val="center"/>
          </w:tcPr>
          <w:p w14:paraId="741F2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vAlign w:val="center"/>
          </w:tcPr>
          <w:p w14:paraId="52E8F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2375" w:type="dxa"/>
            <w:vAlign w:val="center"/>
          </w:tcPr>
          <w:p w14:paraId="3F7A6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4AA8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1ED77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34" w:type="dxa"/>
            <w:gridSpan w:val="5"/>
            <w:vAlign w:val="center"/>
          </w:tcPr>
          <w:p w14:paraId="68DA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数量合计（个）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：</w:t>
            </w:r>
          </w:p>
        </w:tc>
      </w:tr>
    </w:tbl>
    <w:p w14:paraId="53C83F55">
      <w:pPr>
        <w:tabs>
          <w:tab w:val="right" w:pos="9070"/>
        </w:tabs>
        <w:snapToGrid w:val="0"/>
        <w:spacing w:line="240" w:lineRule="auto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 xml:space="preserve"> 注：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后附20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年1月1日以来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类似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项目合同复印件加盖响应人公章（以合同签订日期为准）</w:t>
      </w:r>
      <w:r>
        <w:rPr>
          <w:rFonts w:hint="default" w:ascii="Times New Roman" w:hAnsi="Times New Roman" w:eastAsia="仿宋_GB2312" w:cs="Times New Roman"/>
          <w:bCs/>
          <w:color w:val="auto"/>
          <w:sz w:val="28"/>
          <w:szCs w:val="28"/>
          <w:lang w:val="en-US" w:eastAsia="zh-CN"/>
        </w:rPr>
        <w:t>2、视情况，此表一并随《成交结果》公示。</w:t>
      </w:r>
    </w:p>
    <w:p w14:paraId="7226F5A9">
      <w:pPr>
        <w:tabs>
          <w:tab w:val="right" w:pos="9070"/>
        </w:tabs>
        <w:snapToGrid w:val="0"/>
        <w:spacing w:line="500" w:lineRule="exact"/>
        <w:ind w:left="560" w:left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）项目团队样表</w:t>
      </w:r>
    </w:p>
    <w:p w14:paraId="18618767">
      <w:pPr>
        <w:tabs>
          <w:tab w:val="right" w:pos="9070"/>
        </w:tabs>
        <w:spacing w:line="240" w:lineRule="auto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1、项目团队情况概述</w:t>
      </w:r>
    </w:p>
    <w:p w14:paraId="62B8C5FB">
      <w:pPr>
        <w:tabs>
          <w:tab w:val="right" w:pos="9070"/>
        </w:tabs>
        <w:spacing w:line="240" w:lineRule="auto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概述内容包括但不限于为本项目提供服务的团队整体情况、团队负责人、联系人基本情况、背景、能力介绍等，具体内容自行编制。</w:t>
      </w:r>
    </w:p>
    <w:p w14:paraId="4F326B30">
      <w:pPr>
        <w:tabs>
          <w:tab w:val="right" w:pos="9070"/>
        </w:tabs>
        <w:spacing w:line="50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2、项目团队人员清单</w:t>
      </w:r>
    </w:p>
    <w:tbl>
      <w:tblPr>
        <w:tblStyle w:val="5"/>
        <w:tblW w:w="9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 w14:paraId="6A37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2B0D3000">
            <w:pPr>
              <w:tabs>
                <w:tab w:val="right" w:pos="9070"/>
              </w:tabs>
              <w:spacing w:line="50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保安队长</w:t>
            </w:r>
          </w:p>
        </w:tc>
      </w:tr>
      <w:tr w14:paraId="66A6E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2AD055D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2678FC9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vAlign w:val="center"/>
          </w:tcPr>
          <w:p w14:paraId="64545B3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8C983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6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4B9A278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6811AB9E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主要工作</w:t>
            </w:r>
          </w:p>
          <w:p w14:paraId="64F099E7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031137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本项目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分工</w:t>
            </w:r>
          </w:p>
        </w:tc>
      </w:tr>
      <w:tr w14:paraId="4FA1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3BAC81AC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3AF7719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vAlign w:val="center"/>
          </w:tcPr>
          <w:p w14:paraId="5B22EFAF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D0C4AE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AAE66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71C7FC00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C4DB4B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8D2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8823F8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2、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none"/>
              </w:rPr>
              <w:t>自行编制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none"/>
                <w:lang w:val="en-US" w:eastAsia="zh-CN"/>
              </w:rPr>
              <w:t>）</w:t>
            </w:r>
          </w:p>
        </w:tc>
      </w:tr>
      <w:tr w14:paraId="18540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36B6CC2B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7517B8E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vAlign w:val="center"/>
          </w:tcPr>
          <w:p w14:paraId="04C11C0B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资格</w:t>
            </w:r>
          </w:p>
        </w:tc>
        <w:tc>
          <w:tcPr>
            <w:tcW w:w="14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FAA5AB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5521C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在本行业从业工作年限</w:t>
            </w: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7FE78D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主要工作</w:t>
            </w:r>
          </w:p>
          <w:p w14:paraId="62307AF4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7B6EBB0B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本项目</w:t>
            </w:r>
          </w:p>
          <w:p w14:paraId="187D1DFD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分工</w:t>
            </w:r>
          </w:p>
        </w:tc>
      </w:tr>
      <w:tr w14:paraId="410B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07CBA243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4D3C4CE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vAlign w:val="center"/>
          </w:tcPr>
          <w:p w14:paraId="0394014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5917571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BFADB4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B9C27C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758C4F8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170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49225DE6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7A22F580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tcBorders>
              <w:tl2br w:val="nil"/>
              <w:tr2bl w:val="nil"/>
            </w:tcBorders>
            <w:noWrap w:val="0"/>
            <w:vAlign w:val="center"/>
          </w:tcPr>
          <w:p w14:paraId="595D7FB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A8BD23F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D0EF37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56390C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1BCADA58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F18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3E336517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3、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none"/>
              </w:rPr>
              <w:t>自行编制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none"/>
                <w:lang w:val="en-US" w:eastAsia="zh-CN"/>
              </w:rPr>
              <w:t>）</w:t>
            </w:r>
          </w:p>
        </w:tc>
      </w:tr>
      <w:tr w14:paraId="2B193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5DF2AB9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7280E69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年龄</w:t>
            </w:r>
          </w:p>
        </w:tc>
        <w:tc>
          <w:tcPr>
            <w:tcW w:w="12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EBDCF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38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36AA8D8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581" w:type="dxa"/>
            <w:tcBorders>
              <w:tl2br w:val="nil"/>
              <w:tr2bl w:val="nil"/>
            </w:tcBorders>
            <w:noWrap w:val="0"/>
            <w:vAlign w:val="center"/>
          </w:tcPr>
          <w:p w14:paraId="602161EF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从事类似项目工作年限</w:t>
            </w: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318851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主要工作</w:t>
            </w:r>
          </w:p>
          <w:p w14:paraId="1312FA82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业绩和经历</w:t>
            </w: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1820820D"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本项目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分工</w:t>
            </w:r>
          </w:p>
        </w:tc>
      </w:tr>
      <w:tr w14:paraId="32C6C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15275F62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4FB5998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E34B01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CDFEAF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  <w:noWrap w:val="0"/>
            <w:vAlign w:val="center"/>
          </w:tcPr>
          <w:p w14:paraId="1DC3E23E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6A8EA3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11A23922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33D2C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1817560A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969" w:type="dxa"/>
            <w:tcBorders>
              <w:tl2br w:val="nil"/>
              <w:tr2bl w:val="nil"/>
            </w:tcBorders>
            <w:noWrap w:val="0"/>
            <w:vAlign w:val="center"/>
          </w:tcPr>
          <w:p w14:paraId="5C1E6DA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7662B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8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2CC7E20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l2br w:val="nil"/>
              <w:tr2bl w:val="nil"/>
            </w:tcBorders>
            <w:noWrap w:val="0"/>
            <w:vAlign w:val="center"/>
          </w:tcPr>
          <w:p w14:paraId="18408AD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6193C9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049" w:type="dxa"/>
            <w:tcBorders>
              <w:tl2br w:val="nil"/>
              <w:tr2bl w:val="nil"/>
            </w:tcBorders>
            <w:noWrap w:val="0"/>
            <w:vAlign w:val="center"/>
          </w:tcPr>
          <w:p w14:paraId="0D532447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9117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l2br w:val="nil"/>
              <w:tr2bl w:val="nil"/>
            </w:tcBorders>
            <w:noWrap w:val="0"/>
            <w:vAlign w:val="center"/>
          </w:tcPr>
          <w:p w14:paraId="04199F2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05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24067ED">
            <w:pP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表格空间不足时请自行扩展。</w:t>
            </w:r>
          </w:p>
        </w:tc>
      </w:tr>
    </w:tbl>
    <w:p w14:paraId="204E98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4099D"/>
    <w:rsid w:val="1BAC616E"/>
    <w:rsid w:val="23822C8D"/>
    <w:rsid w:val="2EFC2ABD"/>
    <w:rsid w:val="3C99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9"/>
    <w:pPr>
      <w:keepNext/>
      <w:keepLines/>
      <w:spacing w:line="240" w:lineRule="auto"/>
      <w:jc w:val="center"/>
      <w:outlineLvl w:val="0"/>
    </w:pPr>
    <w:rPr>
      <w:rFonts w:eastAsia="仿宋"/>
      <w:b/>
      <w:color w:val="000000"/>
      <w:kern w:val="44"/>
      <w:sz w:val="36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line="240" w:lineRule="auto"/>
      <w:outlineLvl w:val="1"/>
    </w:pPr>
    <w:rPr>
      <w:rFonts w:ascii="Calibri" w:hAnsi="Calibri" w:cs="黑体"/>
      <w:b/>
      <w:bCs/>
      <w:sz w:val="32"/>
      <w:szCs w:val="32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标题 2（投标文件）"/>
    <w:basedOn w:val="4"/>
    <w:autoRedefine/>
    <w:qFormat/>
    <w:uiPriority w:val="0"/>
    <w:pPr>
      <w:jc w:val="center"/>
    </w:pPr>
  </w:style>
  <w:style w:type="character" w:customStyle="1" w:styleId="8">
    <w:name w:val="标题 1 字符"/>
    <w:link w:val="3"/>
    <w:autoRedefine/>
    <w:qFormat/>
    <w:uiPriority w:val="9"/>
    <w:rPr>
      <w:rFonts w:eastAsia="仿宋"/>
      <w:b/>
      <w:color w:val="000000"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941</Words>
  <Characters>945</Characters>
  <Lines>0</Lines>
  <Paragraphs>0</Paragraphs>
  <TotalTime>12</TotalTime>
  <ScaleCrop>false</ScaleCrop>
  <LinksUpToDate>false</LinksUpToDate>
  <CharactersWithSpaces>987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2026-04-01T08:29:00Z</dcterms:created>
  <dc:creator>Admin</dc:creator>
  <cp:lastModifiedBy>手撕贾小胖(ง •̀_•́)ง</cp:lastModifiedBy>
  <dcterms:modified xsi:type="dcterms:W3CDTF">2026-08-21T02:24:53Z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D50181796E2E461BAA32F8E462F03657_12</vt:lpwstr>
  </property>
</Properties>
</file>