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资格审查文件评审内容</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供应商需在项目电子化交易系统中按要求填写《响应函》完成承诺并进行电子签章。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kern w:val="2"/>
          <w:sz w:val="21"/>
          <w:lang w:val="en-US" w:eastAsia="zh-CN" w:bidi="ar-SA"/>
        </w:rPr>
        <w:t>2、</w:t>
      </w: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1"/>
          <w:lang w:val="en-US" w:eastAsia="zh-CN" w:bidi="ar-SA"/>
        </w:rPr>
        <w:t>1、</w:t>
      </w:r>
      <w:r>
        <w:rPr>
          <w:rFonts w:hint="eastAsia" w:ascii="方正仿宋_GB2312" w:hAnsi="方正仿宋_GB2312" w:eastAsia="方正仿宋_GB2312" w:cs="方正仿宋_GB2312"/>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参与的供应商全部为符合政策要求的中小企业。</w:t>
      </w:r>
    </w:p>
    <w:p w14:paraId="3A8F422C">
      <w:pPr>
        <w:keepNext w:val="0"/>
        <w:keepLines w:val="0"/>
        <w:pageBreakBefore w:val="0"/>
        <w:widowControl w:val="0"/>
        <w:kinsoku/>
        <w:wordWrap/>
        <w:overflowPunct/>
        <w:topLinePunct w:val="0"/>
        <w:autoSpaceDE w:val="0"/>
        <w:autoSpaceDN w:val="0"/>
        <w:bidi w:val="0"/>
        <w:adjustRightInd/>
        <w:snapToGrid/>
        <w:ind w:left="0" w:leftChars="0" w:firstLine="482" w:firstLineChars="200"/>
        <w:jc w:val="both"/>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sz w:val="24"/>
        </w:rPr>
        <w:t>4.3特殊资格审查</w:t>
      </w:r>
    </w:p>
    <w:p w14:paraId="5D45B5C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1、投标人身份证明：投标人具有独立承担民事责任能力的法人、其他组织或自然人，并出具合法有效的营业执照或事业单位法人证书等国家规定的相关证明，自然人参与的提供其身份证明。（材料应清晰可辨并进行电子签章）</w:t>
      </w:r>
    </w:p>
    <w:p w14:paraId="29D5486A">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C87FEEA">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14:paraId="7F6301E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E9A51A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14:paraId="4C3EA6D1">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5742CE1">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注</w:t>
      </w:r>
      <w:bookmarkStart w:id="0" w:name="_Toc22059"/>
      <w:bookmarkStart w:id="1" w:name="_Toc4602"/>
      <w:bookmarkStart w:id="2" w:name="_Toc16061"/>
      <w:bookmarkStart w:id="3" w:name="_Toc11372"/>
      <w:bookmarkStart w:id="4" w:name="_Toc721"/>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0B794A06">
      <w:pPr>
        <w:pStyle w:val="2"/>
        <w:rPr>
          <w:rFonts w:hint="eastAsia" w:ascii="方正仿宋_GB2312" w:hAnsi="方正仿宋_GB2312" w:eastAsia="方正仿宋_GB2312" w:cs="方正仿宋_GB2312"/>
          <w:b/>
          <w:bCs/>
          <w:color w:val="auto"/>
          <w:sz w:val="32"/>
          <w:szCs w:val="32"/>
          <w:highlight w:val="none"/>
          <w:lang w:eastAsia="zh-CN"/>
        </w:rPr>
      </w:pPr>
    </w:p>
    <w:p w14:paraId="1C3AD14B">
      <w:pPr>
        <w:pStyle w:val="2"/>
        <w:rPr>
          <w:rFonts w:hint="eastAsia" w:ascii="方正仿宋_GB2312" w:hAnsi="方正仿宋_GB2312" w:eastAsia="方正仿宋_GB2312" w:cs="方正仿宋_GB2312"/>
          <w:b/>
          <w:bCs/>
          <w:color w:val="auto"/>
          <w:sz w:val="32"/>
          <w:szCs w:val="32"/>
          <w:highlight w:val="none"/>
          <w:lang w:eastAsia="zh-CN"/>
        </w:rPr>
      </w:pPr>
    </w:p>
    <w:p w14:paraId="1B5C1E35">
      <w:pPr>
        <w:pStyle w:val="2"/>
        <w:rPr>
          <w:rFonts w:hint="eastAsia" w:ascii="方正仿宋_GB2312" w:hAnsi="方正仿宋_GB2312" w:eastAsia="方正仿宋_GB2312" w:cs="方正仿宋_GB2312"/>
          <w:b/>
          <w:bCs/>
          <w:color w:val="auto"/>
          <w:sz w:val="32"/>
          <w:szCs w:val="32"/>
          <w:highlight w:val="none"/>
          <w:lang w:eastAsia="zh-CN"/>
        </w:rPr>
      </w:pPr>
    </w:p>
    <w:p w14:paraId="55E074F1">
      <w:pPr>
        <w:pStyle w:val="2"/>
        <w:rPr>
          <w:rFonts w:hint="eastAsia" w:ascii="方正仿宋_GB2312" w:hAnsi="方正仿宋_GB2312" w:eastAsia="方正仿宋_GB2312" w:cs="方正仿宋_GB2312"/>
          <w:b/>
          <w:bCs/>
          <w:color w:val="auto"/>
          <w:sz w:val="32"/>
          <w:szCs w:val="32"/>
          <w:highlight w:val="none"/>
          <w:lang w:eastAsia="zh-CN"/>
        </w:rPr>
      </w:pPr>
    </w:p>
    <w:p w14:paraId="75A10456">
      <w:pPr>
        <w:pStyle w:val="2"/>
        <w:rPr>
          <w:rFonts w:hint="eastAsia" w:ascii="方正仿宋_GB2312" w:hAnsi="方正仿宋_GB2312" w:eastAsia="方正仿宋_GB2312" w:cs="方正仿宋_GB2312"/>
          <w:b/>
          <w:bCs/>
          <w:color w:val="auto"/>
          <w:sz w:val="32"/>
          <w:szCs w:val="32"/>
          <w:highlight w:val="none"/>
          <w:lang w:eastAsia="zh-CN"/>
        </w:rPr>
      </w:pPr>
    </w:p>
    <w:bookmarkEnd w:id="0"/>
    <w:bookmarkEnd w:id="1"/>
    <w:bookmarkEnd w:id="2"/>
    <w:bookmarkEnd w:id="3"/>
    <w:bookmarkEnd w:id="4"/>
    <w:p w14:paraId="5B022378">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sectPr>
          <w:headerReference r:id="rId3" w:type="default"/>
          <w:footerReference r:id="rId4" w:type="default"/>
          <w:pgSz w:w="11906" w:h="16838"/>
          <w:pgMar w:top="1440" w:right="1474" w:bottom="1440" w:left="1474" w:header="851" w:footer="992" w:gutter="0"/>
          <w:cols w:space="425" w:num="1"/>
          <w:docGrid w:type="lines" w:linePitch="312" w:charSpace="0"/>
        </w:sectPr>
      </w:pPr>
    </w:p>
    <w:p w14:paraId="6C86464A">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方正仿宋_GB2312" w:hAnsi="方正仿宋_GB2312" w:eastAsia="方正仿宋_GB2312" w:cs="方正仿宋_GB2312"/>
          <w:color w:val="auto"/>
          <w:sz w:val="28"/>
          <w:szCs w:val="28"/>
          <w:highlight w:val="none"/>
        </w:rPr>
      </w:pPr>
    </w:p>
    <w:p w14:paraId="462241A4">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394A2B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统一社会信用代码：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8AAE58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姓名：</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性别：</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年龄：</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职务</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1C1BF573">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系</w:t>
      </w:r>
      <w:r>
        <w:rPr>
          <w:rFonts w:hint="eastAsia" w:ascii="方正仿宋_GB2312" w:hAnsi="方正仿宋_GB2312" w:eastAsia="方正仿宋_GB2312" w:cs="方正仿宋_GB2312"/>
          <w:color w:val="auto"/>
          <w:sz w:val="24"/>
          <w:szCs w:val="24"/>
          <w:highlight w:val="none"/>
          <w:u w:val="single"/>
        </w:rPr>
        <w:t xml:space="preserve">       （供应商名称）</w:t>
      </w:r>
      <w:r>
        <w:rPr>
          <w:rFonts w:hint="eastAsia" w:ascii="方正仿宋_GB2312" w:hAnsi="方正仿宋_GB2312" w:eastAsia="方正仿宋_GB2312" w:cs="方正仿宋_GB2312"/>
          <w:color w:val="auto"/>
          <w:sz w:val="24"/>
          <w:szCs w:val="24"/>
          <w:highlight w:val="none"/>
        </w:rPr>
        <w:t>的法定代表人（单位负责人）。</w:t>
      </w:r>
    </w:p>
    <w:p w14:paraId="5DAC7D65">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特此证明。</w:t>
      </w:r>
    </w:p>
    <w:p w14:paraId="26AB4D29">
      <w:pPr>
        <w:pStyle w:val="8"/>
        <w:shd w:val="clear" w:color="auto" w:fill="auto"/>
        <w:rPr>
          <w:rFonts w:hint="eastAsia" w:ascii="方正仿宋_GB2312" w:hAnsi="方正仿宋_GB2312" w:eastAsia="方正仿宋_GB2312" w:cs="方正仿宋_GB2312"/>
          <w:color w:val="auto"/>
          <w:sz w:val="24"/>
          <w:szCs w:val="24"/>
          <w:highlight w:val="none"/>
        </w:rPr>
      </w:pPr>
    </w:p>
    <w:p w14:paraId="1C04804D">
      <w:pPr>
        <w:shd w:val="clear" w:color="auto" w:fill="auto"/>
        <w:bidi w:val="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w:t>
      </w:r>
      <w:r>
        <w:rPr>
          <w:rFonts w:hint="eastAsia" w:ascii="方正仿宋_GB2312" w:hAnsi="方正仿宋_GB2312" w:eastAsia="方正仿宋_GB2312" w:cs="方正仿宋_GB2312"/>
          <w:color w:val="auto"/>
          <w:sz w:val="24"/>
          <w:szCs w:val="24"/>
          <w:highlight w:val="none"/>
          <w:lang w:val="en-US" w:eastAsia="zh-CN"/>
        </w:rPr>
        <w:t>（单位负责人）</w:t>
      </w:r>
      <w:r>
        <w:rPr>
          <w:rFonts w:hint="eastAsia" w:ascii="方正仿宋_GB2312" w:hAnsi="方正仿宋_GB2312" w:eastAsia="方正仿宋_GB2312" w:cs="方正仿宋_GB2312"/>
          <w:color w:val="auto"/>
          <w:sz w:val="24"/>
          <w:szCs w:val="24"/>
          <w:highlight w:val="none"/>
        </w:rPr>
        <w:t>身份证复印件</w:t>
      </w:r>
    </w:p>
    <w:p w14:paraId="4C03245B">
      <w:pPr>
        <w:shd w:val="clear" w:color="auto" w:fill="auto"/>
        <w:bidi w:val="0"/>
        <w:outlineLvl w:val="9"/>
        <w:rPr>
          <w:rFonts w:hint="eastAsia" w:ascii="方正仿宋_GB2312" w:hAnsi="方正仿宋_GB2312" w:eastAsia="方正仿宋_GB2312" w:cs="方正仿宋_GB2312"/>
          <w:color w:val="auto"/>
          <w:sz w:val="24"/>
          <w:szCs w:val="24"/>
          <w:highlight w:val="none"/>
        </w:rPr>
      </w:pPr>
    </w:p>
    <w:tbl>
      <w:tblPr>
        <w:tblStyle w:val="1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tc>
      </w:tr>
    </w:tbl>
    <w:p w14:paraId="5747A8B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A0A89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31998C">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104A058">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994EDD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1012E6">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8B1B3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13FBF00E">
      <w:pPr>
        <w:shd w:val="clear" w:color="auto" w:fill="auto"/>
        <w:bidi w:val="0"/>
        <w:jc w:val="righ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1318D0D4">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BA33383">
      <w:pPr>
        <w:shd w:val="clear" w:color="auto" w:fill="auto"/>
        <w:bidi w:val="0"/>
        <w:ind w:firstLine="3600" w:firstLineChars="15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期： </w:t>
      </w:r>
      <w:r>
        <w:rPr>
          <w:rFonts w:hint="eastAsia" w:ascii="方正仿宋_GB2312" w:hAnsi="方正仿宋_GB2312" w:eastAsia="方正仿宋_GB2312" w:cs="方正仿宋_GB2312"/>
          <w:color w:val="auto"/>
          <w:sz w:val="24"/>
          <w:szCs w:val="24"/>
          <w:highlight w:val="none"/>
          <w:u w:val="single"/>
        </w:rPr>
        <w:t xml:space="preserve">  年  月  日</w:t>
      </w:r>
    </w:p>
    <w:p w14:paraId="758314F2">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22641FC">
      <w:pPr>
        <w:shd w:val="clear" w:color="auto" w:fill="auto"/>
        <w:bidi w:val="0"/>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w:t>
      </w: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参加</w:t>
      </w:r>
      <w:r>
        <w:rPr>
          <w:rFonts w:hint="eastAsia" w:ascii="方正仿宋_GB2312" w:hAnsi="方正仿宋_GB2312" w:eastAsia="方正仿宋_GB2312" w:cs="方正仿宋_GB2312"/>
          <w:color w:val="auto"/>
          <w:sz w:val="24"/>
          <w:szCs w:val="24"/>
          <w:highlight w:val="none"/>
          <w:lang w:val="en-US" w:eastAsia="zh-CN"/>
        </w:rPr>
        <w:t>投标</w:t>
      </w:r>
      <w:r>
        <w:rPr>
          <w:rFonts w:hint="eastAsia" w:ascii="方正仿宋_GB2312" w:hAnsi="方正仿宋_GB2312" w:eastAsia="方正仿宋_GB2312" w:cs="方正仿宋_GB2312"/>
          <w:color w:val="auto"/>
          <w:sz w:val="24"/>
          <w:szCs w:val="24"/>
          <w:highlight w:val="none"/>
        </w:rPr>
        <w:t>时提供</w:t>
      </w:r>
      <w:r>
        <w:rPr>
          <w:rFonts w:hint="eastAsia" w:ascii="方正仿宋_GB2312" w:hAnsi="方正仿宋_GB2312" w:eastAsia="方正仿宋_GB2312" w:cs="方正仿宋_GB2312"/>
          <w:color w:val="auto"/>
          <w:sz w:val="24"/>
          <w:szCs w:val="24"/>
          <w:highlight w:val="none"/>
          <w:lang w:eastAsia="zh-CN"/>
        </w:rPr>
        <w:t>。</w:t>
      </w:r>
    </w:p>
    <w:p w14:paraId="29BE9A3D">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法定代表人授权委托书</w:t>
      </w:r>
    </w:p>
    <w:p w14:paraId="24F2A467">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A7B191F">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 xml:space="preserve">本人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 xml:space="preserve">系 </w:t>
      </w:r>
      <w:r>
        <w:rPr>
          <w:rFonts w:hint="eastAsia" w:ascii="方正仿宋_GB2312" w:hAnsi="方正仿宋_GB2312" w:eastAsia="方正仿宋_GB2312" w:cs="方正仿宋_GB2312"/>
          <w:color w:val="auto"/>
          <w:sz w:val="24"/>
          <w:szCs w:val="24"/>
          <w:highlight w:val="none"/>
          <w:u w:val="single"/>
          <w:lang w:val="zh-CN"/>
        </w:rPr>
        <w:t xml:space="preserve">             （供应商名称）</w:t>
      </w:r>
      <w:r>
        <w:rPr>
          <w:rFonts w:hint="eastAsia" w:ascii="方正仿宋_GB2312" w:hAnsi="方正仿宋_GB2312" w:eastAsia="方正仿宋_GB2312" w:cs="方正仿宋_GB2312"/>
          <w:color w:val="auto"/>
          <w:sz w:val="24"/>
          <w:szCs w:val="24"/>
          <w:highlight w:val="none"/>
          <w:lang w:val="zh-CN"/>
        </w:rPr>
        <w:t xml:space="preserve">的法定代表人（单位负责人）， 现委托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rPr>
        <w:t>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：从响应文件提交截止之日起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天</w:t>
      </w:r>
      <w:r>
        <w:rPr>
          <w:rFonts w:hint="eastAsia" w:ascii="方正仿宋_GB2312" w:hAnsi="方正仿宋_GB2312" w:eastAsia="方正仿宋_GB2312" w:cs="方正仿宋_GB2312"/>
          <w:color w:val="auto"/>
          <w:sz w:val="24"/>
          <w:szCs w:val="24"/>
          <w:highlight w:val="none"/>
          <w:lang w:val="zh-CN"/>
        </w:rPr>
        <w:t>。</w:t>
      </w:r>
    </w:p>
    <w:p w14:paraId="5C03AD67">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8CCE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3"/>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p>
    <w:p w14:paraId="521AF08B">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法定代表人（单位负责人）:</w:t>
      </w:r>
      <w:r>
        <w:rPr>
          <w:rFonts w:hint="eastAsia" w:ascii="方正仿宋_GB2312" w:hAnsi="方正仿宋_GB2312" w:eastAsia="方正仿宋_GB2312" w:cs="方正仿宋_GB2312"/>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0C79C46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u w:val="single"/>
          <w:lang w:val="zh-CN"/>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年   月   日</w:t>
      </w:r>
    </w:p>
    <w:p w14:paraId="2EB369B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说明：仅限委托代理人参加</w:t>
      </w:r>
      <w:r>
        <w:rPr>
          <w:rFonts w:hint="eastAsia" w:ascii="方正仿宋_GB2312" w:hAnsi="方正仿宋_GB2312" w:eastAsia="方正仿宋_GB2312" w:cs="方正仿宋_GB2312"/>
          <w:color w:val="auto"/>
          <w:sz w:val="24"/>
          <w:szCs w:val="24"/>
          <w:highlight w:val="none"/>
          <w:lang w:val="en-US" w:eastAsia="zh-CN"/>
        </w:rPr>
        <w:t>投标</w:t>
      </w:r>
      <w:bookmarkStart w:id="6" w:name="_GoBack"/>
      <w:bookmarkEnd w:id="6"/>
      <w:r>
        <w:rPr>
          <w:rFonts w:hint="eastAsia" w:ascii="方正仿宋_GB2312" w:hAnsi="方正仿宋_GB2312" w:eastAsia="方正仿宋_GB2312" w:cs="方正仿宋_GB2312"/>
          <w:color w:val="auto"/>
          <w:sz w:val="24"/>
          <w:szCs w:val="24"/>
          <w:highlight w:val="none"/>
          <w:lang w:val="zh-CN"/>
        </w:rPr>
        <w:t>时提供。</w:t>
      </w:r>
    </w:p>
    <w:p w14:paraId="41AF8971">
      <w:pPr>
        <w:bidi w:val="0"/>
        <w:jc w:val="center"/>
        <w:outlineLvl w:val="1"/>
        <w:rPr>
          <w:rFonts w:hint="eastAsia" w:ascii="方正仿宋_GB2312" w:hAnsi="方正仿宋_GB2312" w:eastAsia="方正仿宋_GB2312" w:cs="方正仿宋_GB2312"/>
          <w:b/>
          <w:bCs/>
          <w:color w:val="auto"/>
          <w:sz w:val="32"/>
          <w:szCs w:val="32"/>
          <w:lang w:val="en-US" w:eastAsia="zh-CN"/>
        </w:rPr>
        <w:sectPr>
          <w:pgSz w:w="11906" w:h="16838"/>
          <w:pgMar w:top="1440" w:right="1474" w:bottom="1440" w:left="1474" w:header="851" w:footer="992" w:gutter="0"/>
          <w:cols w:space="425" w:num="1"/>
          <w:docGrid w:type="lines" w:linePitch="312" w:charSpace="0"/>
        </w:sectPr>
      </w:pPr>
      <w:bookmarkStart w:id="5" w:name="_Toc3074"/>
    </w:p>
    <w:p w14:paraId="2168A1E0">
      <w:pPr>
        <w:bidi w:val="0"/>
        <w:jc w:val="center"/>
        <w:outlineLvl w:val="1"/>
        <w:rPr>
          <w:rFonts w:hint="eastAsia"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val="en-US" w:eastAsia="zh-CN"/>
        </w:rPr>
        <w:t>《汉中市政府采购供应商资格承诺函</w:t>
      </w:r>
      <w:bookmarkEnd w:id="5"/>
      <w:r>
        <w:rPr>
          <w:rFonts w:hint="eastAsia" w:ascii="方正仿宋_GB2312" w:hAnsi="方正仿宋_GB2312" w:eastAsia="方正仿宋_GB2312" w:cs="方正仿宋_GB2312"/>
          <w:b/>
          <w:bCs/>
          <w:color w:val="auto"/>
          <w:sz w:val="32"/>
          <w:szCs w:val="32"/>
          <w:lang w:val="en-US" w:eastAsia="zh-CN"/>
        </w:rPr>
        <w:t>》</w:t>
      </w:r>
    </w:p>
    <w:p w14:paraId="12F8387C">
      <w:pPr>
        <w:bidi w:val="0"/>
        <w:spacing w:line="360" w:lineRule="auto"/>
        <w:outlineLvl w:val="9"/>
        <w:rPr>
          <w:rFonts w:hint="eastAsia" w:ascii="方正仿宋_GB2312" w:hAnsi="方正仿宋_GB2312" w:eastAsia="方正仿宋_GB2312" w:cs="方正仿宋_GB2312"/>
          <w:color w:val="auto"/>
          <w:sz w:val="24"/>
          <w:szCs w:val="24"/>
          <w:lang w:val="en-US" w:eastAsia="zh-CN"/>
        </w:rPr>
      </w:pPr>
    </w:p>
    <w:p w14:paraId="3EC612FE">
      <w:pPr>
        <w:bidi w:val="0"/>
        <w:spacing w:line="360" w:lineRule="auto"/>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致:</w:t>
      </w:r>
      <w:r>
        <w:rPr>
          <w:rFonts w:hint="eastAsia" w:ascii="方正仿宋_GB2312" w:hAnsi="方正仿宋_GB2312" w:eastAsia="方正仿宋_GB2312" w:cs="方正仿宋_GB2312"/>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u w:val="single"/>
          <w:lang w:val="en-US" w:eastAsia="zh-CN"/>
        </w:rPr>
        <w:t xml:space="preserve">         （供应商名称)</w:t>
      </w:r>
      <w:r>
        <w:rPr>
          <w:rFonts w:hint="eastAsia" w:ascii="方正仿宋_GB2312" w:hAnsi="方正仿宋_GB2312" w:eastAsia="方正仿宋_GB2312" w:cs="方正仿宋_GB2312"/>
          <w:color w:val="auto"/>
          <w:sz w:val="24"/>
          <w:szCs w:val="24"/>
          <w:lang w:val="en-US" w:eastAsia="zh-CN"/>
        </w:rPr>
        <w:t>郑重承诺:</w:t>
      </w:r>
    </w:p>
    <w:p w14:paraId="1A1A1DC0">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2.我方未列入在信用中国网站“失信被执行人”、“重大税收违法案件当事人名单”中</w:t>
      </w:r>
      <w:r>
        <w:rPr>
          <w:rFonts w:hint="eastAsia" w:ascii="方正仿宋_GB2312" w:hAnsi="方正仿宋_GB2312" w:eastAsia="方正仿宋_GB2312" w:cs="方正仿宋_GB2312"/>
          <w:color w:val="auto"/>
          <w:sz w:val="24"/>
          <w:szCs w:val="24"/>
          <w:u w:val="single"/>
          <w:lang w:val="en-US" w:eastAsia="zh-CN"/>
        </w:rPr>
        <w:t>(www.</w:t>
      </w:r>
      <w:r>
        <w:rPr>
          <w:rFonts w:hint="eastAsia" w:ascii="方正仿宋_GB2312" w:hAnsi="方正仿宋_GB2312" w:eastAsia="方正仿宋_GB2312" w:cs="方正仿宋_GB2312"/>
          <w:b w:val="0"/>
          <w:bCs w:val="0"/>
          <w:color w:val="auto"/>
          <w:sz w:val="24"/>
          <w:szCs w:val="24"/>
          <w:u w:val="single"/>
          <w:lang w:val="en-US" w:eastAsia="zh-CN"/>
        </w:rPr>
        <w:t>creditchina</w:t>
      </w:r>
      <w:r>
        <w:rPr>
          <w:rFonts w:hint="eastAsia" w:ascii="方正仿宋_GB2312" w:hAnsi="方正仿宋_GB2312" w:eastAsia="方正仿宋_GB2312" w:cs="方正仿宋_GB2312"/>
          <w:color w:val="auto"/>
          <w:sz w:val="24"/>
          <w:szCs w:val="24"/>
          <w:u w:val="single"/>
          <w:lang w:val="en-US" w:eastAsia="zh-CN"/>
        </w:rPr>
        <w:t>.gov.cn)</w:t>
      </w:r>
      <w:r>
        <w:rPr>
          <w:rFonts w:hint="eastAsia" w:ascii="方正仿宋_GB2312" w:hAnsi="方正仿宋_GB2312" w:eastAsia="方正仿宋_GB2312" w:cs="方正仿宋_GB2312"/>
          <w:color w:val="auto"/>
          <w:sz w:val="24"/>
          <w:szCs w:val="24"/>
          <w:lang w:val="en-US" w:eastAsia="zh-CN"/>
        </w:rPr>
        <w:t>，也未列入中国政府采购网“政府采购严重违法失信行为记录名单”中</w:t>
      </w:r>
      <w:r>
        <w:rPr>
          <w:rFonts w:hint="eastAsia" w:ascii="方正仿宋_GB2312" w:hAnsi="方正仿宋_GB2312" w:eastAsia="方正仿宋_GB2312" w:cs="方正仿宋_GB2312"/>
          <w:color w:val="auto"/>
          <w:sz w:val="24"/>
          <w:szCs w:val="24"/>
          <w:u w:val="single"/>
          <w:lang w:val="en-US" w:eastAsia="zh-CN"/>
        </w:rPr>
        <w:t>(www.ccgp.gov.cn)</w:t>
      </w:r>
      <w:r>
        <w:rPr>
          <w:rFonts w:hint="eastAsia" w:ascii="方正仿宋_GB2312" w:hAnsi="方正仿宋_GB2312" w:eastAsia="方正仿宋_GB2312" w:cs="方正仿宋_GB2312"/>
          <w:color w:val="auto"/>
          <w:sz w:val="24"/>
          <w:szCs w:val="24"/>
          <w:u w:val="none"/>
          <w:lang w:val="en-US" w:eastAsia="zh-CN"/>
        </w:rPr>
        <w:t>。</w:t>
      </w:r>
    </w:p>
    <w:p w14:paraId="36CC8FBC">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特此承诺。</w:t>
      </w:r>
    </w:p>
    <w:p w14:paraId="26963398">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41A0AFDB">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DA157B9">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05F43A2C">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B4C803D">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u w:val="single"/>
          <w:lang w:val="en-US" w:eastAsia="zh-CN"/>
        </w:rPr>
      </w:pPr>
      <w:r>
        <w:rPr>
          <w:rFonts w:hint="eastAsia" w:ascii="方正仿宋_GB2312" w:hAnsi="方正仿宋_GB2312" w:eastAsia="方正仿宋_GB2312" w:cs="方正仿宋_GB2312"/>
          <w:color w:val="auto"/>
          <w:sz w:val="24"/>
          <w:szCs w:val="24"/>
          <w:lang w:val="en-US" w:eastAsia="zh-CN"/>
        </w:rPr>
        <w:t>供应商名称：</w:t>
      </w:r>
      <w:r>
        <w:rPr>
          <w:rFonts w:hint="eastAsia" w:ascii="方正仿宋_GB2312" w:hAnsi="方正仿宋_GB2312" w:eastAsia="方正仿宋_GB2312" w:cs="方正仿宋_GB2312"/>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方正仿宋_GB2312" w:hAnsi="方正仿宋_GB2312" w:eastAsia="方正仿宋_GB2312" w:cs="方正仿宋_GB2312"/>
          <w:sz w:val="28"/>
          <w:szCs w:val="28"/>
          <w:u w:val="none"/>
          <w:lang w:val="en-US" w:eastAsia="zh-CN"/>
        </w:rPr>
      </w:pPr>
      <w:r>
        <w:rPr>
          <w:rFonts w:hint="eastAsia" w:ascii="方正仿宋_GB2312" w:hAnsi="方正仿宋_GB2312" w:eastAsia="方正仿宋_GB2312" w:cs="方正仿宋_GB2312"/>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66E6C6E9">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非联合体及控股管理关系声明（格式）</w:t>
      </w:r>
    </w:p>
    <w:p w14:paraId="59806547">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我公司承诺在参加本次</w:t>
      </w:r>
      <w:r>
        <w:rPr>
          <w:rFonts w:hint="eastAsia" w:ascii="方正仿宋_GB2312" w:hAnsi="方正仿宋_GB2312" w:eastAsia="方正仿宋_GB2312" w:cs="方正仿宋_GB2312"/>
          <w:color w:val="auto"/>
          <w:sz w:val="24"/>
          <w:szCs w:val="24"/>
          <w:u w:val="single"/>
          <w:lang w:val="en-US" w:eastAsia="zh-CN"/>
        </w:rPr>
        <w:t xml:space="preserve">               （项目名称）</w:t>
      </w:r>
      <w:r>
        <w:rPr>
          <w:rFonts w:hint="eastAsia" w:ascii="方正仿宋_GB2312" w:hAnsi="方正仿宋_GB2312" w:eastAsia="方正仿宋_GB2312" w:cs="方正仿宋_GB2312"/>
          <w:color w:val="auto"/>
          <w:sz w:val="24"/>
          <w:szCs w:val="24"/>
          <w:lang w:val="en-US" w:eastAsia="zh-CN"/>
        </w:rPr>
        <w:t>采购时</w:t>
      </w:r>
      <w:r>
        <w:rPr>
          <w:rFonts w:hint="eastAsia" w:ascii="方正仿宋_GB2312" w:hAnsi="方正仿宋_GB2312" w:eastAsia="方正仿宋_GB2312" w:cs="方正仿宋_GB2312"/>
          <w:color w:val="auto"/>
          <w:sz w:val="24"/>
          <w:szCs w:val="24"/>
        </w:rPr>
        <w:t>（采购项目编号：</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rPr>
        <w:t>）</w:t>
      </w:r>
      <w:r>
        <w:rPr>
          <w:rFonts w:hint="eastAsia" w:ascii="方正仿宋_GB2312" w:hAnsi="方正仿宋_GB2312" w:eastAsia="方正仿宋_GB2312" w:cs="方正仿宋_GB2312"/>
          <w:color w:val="auto"/>
          <w:sz w:val="24"/>
          <w:szCs w:val="24"/>
          <w:lang w:val="en-US" w:eastAsia="zh-CN"/>
        </w:rPr>
        <w:t>，不是联合体参与投标，单位负责人为同一人或者存在控股、管理关系的不同单位，没有同时参加本项目同一合同包采购活动。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方正仿宋_GB2312" w:hAnsi="方正仿宋_GB2312" w:eastAsia="方正仿宋_GB2312" w:cs="方正仿宋_GB2312"/>
          <w:color w:val="auto"/>
          <w:sz w:val="24"/>
          <w:szCs w:val="24"/>
          <w:lang w:val="en-US" w:eastAsia="zh-CN"/>
        </w:rPr>
      </w:pPr>
    </w:p>
    <w:p w14:paraId="745627F1">
      <w:pPr>
        <w:bidi w:val="0"/>
        <w:spacing w:line="360" w:lineRule="auto"/>
        <w:rPr>
          <w:rFonts w:hint="eastAsia" w:ascii="方正仿宋_GB2312" w:hAnsi="方正仿宋_GB2312" w:eastAsia="方正仿宋_GB2312" w:cs="方正仿宋_GB2312"/>
          <w:color w:val="auto"/>
          <w:sz w:val="24"/>
          <w:szCs w:val="24"/>
          <w:lang w:val="en-US" w:eastAsia="zh-CN"/>
        </w:rPr>
      </w:pPr>
    </w:p>
    <w:p w14:paraId="7A23FBE1">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供应商：</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（盖单位章）</w:t>
      </w:r>
    </w:p>
    <w:p w14:paraId="2834F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法定代表人或委托代理人：</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（签字或盖章）</w:t>
      </w:r>
    </w:p>
    <w:p w14:paraId="33B3A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sectPr>
          <w:pgSz w:w="11906" w:h="16838"/>
          <w:pgMar w:top="1440" w:right="1474" w:bottom="1440" w:left="1474" w:header="851" w:footer="992" w:gutter="0"/>
          <w:cols w:space="425" w:num="1"/>
          <w:docGrid w:type="lines" w:linePitch="312" w:charSpace="0"/>
        </w:sectPr>
      </w:pPr>
      <w:r>
        <w:rPr>
          <w:rFonts w:hint="eastAsia" w:ascii="方正仿宋_GB2312" w:hAnsi="方正仿宋_GB2312" w:eastAsia="方正仿宋_GB2312" w:cs="方正仿宋_GB2312"/>
          <w:color w:val="auto"/>
          <w:sz w:val="24"/>
          <w:szCs w:val="24"/>
          <w:lang w:val="en-US" w:eastAsia="zh-CN"/>
        </w:rPr>
        <w:t>日  期：     年   月   日</w:t>
      </w:r>
    </w:p>
    <w:p w14:paraId="7AF78985">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为响应党中央、国务院关于治理政府采购领域商业贿赂行为的号召</w:t>
      </w:r>
      <w:r>
        <w:rPr>
          <w:rFonts w:hint="eastAsia" w:ascii="方正仿宋_GB18030" w:hAnsi="方正仿宋_GB18030" w:eastAsia="方正仿宋_GB18030" w:cs="方正仿宋_GB18030"/>
          <w:kern w:val="0"/>
          <w:sz w:val="24"/>
        </w:rPr>
        <w:t xml:space="preserve">，我单位作为 </w:t>
      </w:r>
      <w:r>
        <w:rPr>
          <w:rFonts w:hint="eastAsia" w:ascii="方正仿宋_GB18030" w:hAnsi="方正仿宋_GB18030" w:eastAsia="方正仿宋_GB18030" w:cs="方正仿宋_GB18030"/>
          <w:kern w:val="0"/>
          <w:sz w:val="24"/>
          <w:u w:val="single"/>
        </w:rPr>
        <w:t xml:space="preserve">（项目名称） </w:t>
      </w:r>
      <w:r>
        <w:rPr>
          <w:rFonts w:hint="eastAsia" w:ascii="方正仿宋_GB18030" w:hAnsi="方正仿宋_GB18030" w:eastAsia="方正仿宋_GB18030" w:cs="方正仿宋_GB18030"/>
          <w:sz w:val="24"/>
          <w:szCs w:val="24"/>
          <w:u w:val="single"/>
          <w:lang w:val="en-US" w:eastAsia="zh-CN"/>
        </w:rPr>
        <w:t xml:space="preserve">      （采购包号）</w:t>
      </w:r>
      <w:r>
        <w:rPr>
          <w:rFonts w:hint="eastAsia" w:ascii="方正仿宋_GB18030" w:hAnsi="方正仿宋_GB18030" w:eastAsia="方正仿宋_GB18030" w:cs="方正仿宋_GB18030"/>
          <w:kern w:val="0"/>
          <w:sz w:val="24"/>
        </w:rPr>
        <w:t>的供应商，</w:t>
      </w:r>
      <w:r>
        <w:rPr>
          <w:rFonts w:hint="eastAsia" w:ascii="方正仿宋_GB18030" w:hAnsi="方正仿宋_GB18030" w:eastAsia="方正仿宋_GB18030" w:cs="方正仿宋_GB18030"/>
          <w:sz w:val="24"/>
        </w:rPr>
        <w:t xml:space="preserve">在此庄严承诺： </w:t>
      </w:r>
    </w:p>
    <w:p w14:paraId="4BC83A9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1</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在参与政府采购活动中遵纪守法、诚信经营、公平竞标。 </w:t>
      </w:r>
    </w:p>
    <w:p w14:paraId="51BC039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2</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3</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4</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不采取“围标、陪标”等商业欺诈手段获得政府采购定单。 </w:t>
      </w:r>
    </w:p>
    <w:p w14:paraId="65CD693E">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5</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不采取不正当手段</w:t>
      </w:r>
      <w:r>
        <w:rPr>
          <w:rFonts w:hint="eastAsia" w:ascii="方正仿宋_GB18030" w:hAnsi="方正仿宋_GB18030" w:eastAsia="方正仿宋_GB18030" w:cs="方正仿宋_GB18030"/>
          <w:sz w:val="24"/>
          <w:lang w:eastAsia="zh-CN"/>
        </w:rPr>
        <w:t>诋毁</w:t>
      </w:r>
      <w:r>
        <w:rPr>
          <w:rFonts w:hint="eastAsia" w:ascii="方正仿宋_GB18030" w:hAnsi="方正仿宋_GB18030" w:eastAsia="方正仿宋_GB18030" w:cs="方正仿宋_GB18030"/>
          <w:sz w:val="24"/>
        </w:rPr>
        <w:t xml:space="preserve">、排挤其他供应商。 </w:t>
      </w:r>
    </w:p>
    <w:p w14:paraId="183D538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6</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7</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8</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9</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方正仿宋_GB18030" w:hAnsi="方正仿宋_GB18030" w:eastAsia="方正仿宋_GB18030" w:cs="方正仿宋_GB18030"/>
          <w:kern w:val="0"/>
          <w:sz w:val="24"/>
          <w:lang w:eastAsia="zh-CN"/>
        </w:rPr>
      </w:pPr>
      <w:r>
        <w:rPr>
          <w:rFonts w:hint="eastAsia" w:ascii="方正仿宋_GB18030" w:hAnsi="方正仿宋_GB18030" w:eastAsia="方正仿宋_GB18030" w:cs="方正仿宋_GB18030"/>
          <w:kern w:val="0"/>
          <w:sz w:val="24"/>
        </w:rPr>
        <w:t>承诺单位：</w:t>
      </w:r>
      <w:r>
        <w:rPr>
          <w:rFonts w:hint="eastAsia" w:ascii="方正仿宋_GB18030" w:hAnsi="方正仿宋_GB18030" w:eastAsia="方正仿宋_GB18030" w:cs="方正仿宋_GB18030"/>
          <w:kern w:val="0"/>
          <w:sz w:val="24"/>
          <w:u w:val="single"/>
        </w:rPr>
        <w:t>　　                 　</w:t>
      </w:r>
      <w:r>
        <w:rPr>
          <w:rFonts w:hint="eastAsia" w:ascii="方正仿宋_GB18030" w:hAnsi="方正仿宋_GB18030" w:eastAsia="方正仿宋_GB18030" w:cs="方正仿宋_GB18030"/>
          <w:kern w:val="0"/>
          <w:sz w:val="24"/>
        </w:rPr>
        <w:t xml:space="preserve">（盖章） </w:t>
      </w:r>
    </w:p>
    <w:p w14:paraId="40A9A1D2">
      <w:pPr>
        <w:widowControl/>
        <w:spacing w:line="520" w:lineRule="exact"/>
        <w:ind w:firstLine="1200" w:firstLineChars="500"/>
        <w:jc w:val="left"/>
        <w:rPr>
          <w:rFonts w:hint="eastAsia" w:ascii="方正仿宋_GB18030" w:hAnsi="方正仿宋_GB18030" w:eastAsia="方正仿宋_GB18030" w:cs="方正仿宋_GB18030"/>
          <w:kern w:val="0"/>
          <w:sz w:val="24"/>
        </w:rPr>
      </w:pPr>
      <w:r>
        <w:rPr>
          <w:rFonts w:hint="eastAsia" w:ascii="方正仿宋_GB18030" w:hAnsi="方正仿宋_GB18030" w:eastAsia="方正仿宋_GB18030" w:cs="方正仿宋_GB18030"/>
          <w:kern w:val="0"/>
          <w:sz w:val="24"/>
          <w:lang w:val="en-US" w:eastAsia="zh-CN"/>
        </w:rPr>
        <w:t>法定代表人</w:t>
      </w:r>
      <w:r>
        <w:rPr>
          <w:rFonts w:hint="eastAsia" w:ascii="方正仿宋_GB18030" w:hAnsi="方正仿宋_GB18030" w:eastAsia="方正仿宋_GB18030" w:cs="方正仿宋_GB18030"/>
          <w:kern w:val="0"/>
          <w:sz w:val="24"/>
        </w:rPr>
        <w:t>：</w:t>
      </w:r>
      <w:r>
        <w:rPr>
          <w:rFonts w:hint="eastAsia" w:ascii="方正仿宋_GB18030" w:hAnsi="方正仿宋_GB18030" w:eastAsia="方正仿宋_GB18030" w:cs="方正仿宋_GB18030"/>
          <w:kern w:val="0"/>
          <w:sz w:val="24"/>
          <w:u w:val="single"/>
        </w:rPr>
        <w:t>　　　　　     　　　　</w:t>
      </w:r>
      <w:r>
        <w:rPr>
          <w:rFonts w:hint="eastAsia" w:ascii="方正仿宋_GB18030" w:hAnsi="方正仿宋_GB18030" w:eastAsia="方正仿宋_GB18030" w:cs="方正仿宋_GB18030"/>
          <w:kern w:val="0"/>
          <w:sz w:val="24"/>
        </w:rPr>
        <w:t>（</w:t>
      </w:r>
      <w:r>
        <w:rPr>
          <w:rFonts w:hint="eastAsia" w:ascii="方正仿宋_GB18030" w:hAnsi="方正仿宋_GB18030" w:eastAsia="方正仿宋_GB18030" w:cs="方正仿宋_GB18030"/>
          <w:kern w:val="0"/>
          <w:sz w:val="24"/>
          <w:lang w:val="en-US" w:eastAsia="zh-CN"/>
        </w:rPr>
        <w:t>签字或盖章</w:t>
      </w:r>
      <w:r>
        <w:rPr>
          <w:rFonts w:hint="eastAsia" w:ascii="方正仿宋_GB18030" w:hAnsi="方正仿宋_GB18030" w:eastAsia="方正仿宋_GB18030" w:cs="方正仿宋_GB18030"/>
          <w:kern w:val="0"/>
          <w:sz w:val="24"/>
        </w:rPr>
        <w:t xml:space="preserve">） </w:t>
      </w:r>
    </w:p>
    <w:p w14:paraId="318A22B1">
      <w:pPr>
        <w:widowControl/>
        <w:spacing w:line="520" w:lineRule="exact"/>
        <w:ind w:firstLine="1200" w:firstLineChars="500"/>
        <w:jc w:val="left"/>
        <w:rPr>
          <w:rFonts w:hint="eastAsia" w:ascii="方正仿宋_GB18030" w:hAnsi="方正仿宋_GB18030" w:eastAsia="方正仿宋_GB18030" w:cs="方正仿宋_GB18030"/>
          <w:kern w:val="0"/>
          <w:sz w:val="24"/>
          <w:lang w:eastAsia="zh-CN"/>
        </w:rPr>
      </w:pPr>
      <w:r>
        <w:rPr>
          <w:rFonts w:hint="eastAsia" w:ascii="方正仿宋_GB18030" w:hAnsi="方正仿宋_GB18030" w:eastAsia="方正仿宋_GB18030" w:cs="方正仿宋_GB18030"/>
          <w:kern w:val="0"/>
          <w:sz w:val="24"/>
        </w:rPr>
        <w:t>地　　址：</w:t>
      </w:r>
      <w:r>
        <w:rPr>
          <w:rFonts w:hint="eastAsia" w:ascii="方正仿宋_GB18030" w:hAnsi="方正仿宋_GB18030" w:eastAsia="方正仿宋_GB18030" w:cs="方正仿宋_GB18030"/>
          <w:kern w:val="0"/>
          <w:sz w:val="24"/>
          <w:u w:val="single"/>
        </w:rPr>
        <w:t xml:space="preserve">                        </w:t>
      </w:r>
    </w:p>
    <w:p w14:paraId="0AC3C468">
      <w:pPr>
        <w:widowControl/>
        <w:spacing w:line="520" w:lineRule="exact"/>
        <w:ind w:firstLine="1200" w:firstLineChars="500"/>
        <w:jc w:val="left"/>
        <w:rPr>
          <w:rFonts w:hint="eastAsia" w:ascii="方正仿宋_GB18030" w:hAnsi="方正仿宋_GB18030" w:eastAsia="方正仿宋_GB18030" w:cs="方正仿宋_GB18030"/>
          <w:kern w:val="0"/>
          <w:sz w:val="24"/>
          <w:u w:val="single"/>
        </w:rPr>
      </w:pPr>
      <w:r>
        <w:rPr>
          <w:rFonts w:hint="eastAsia" w:ascii="方正仿宋_GB18030" w:hAnsi="方正仿宋_GB18030" w:eastAsia="方正仿宋_GB18030" w:cs="方正仿宋_GB18030"/>
          <w:kern w:val="0"/>
          <w:sz w:val="24"/>
        </w:rPr>
        <w:t>电　　话：</w:t>
      </w:r>
      <w:r>
        <w:rPr>
          <w:rFonts w:hint="eastAsia" w:ascii="方正仿宋_GB18030" w:hAnsi="方正仿宋_GB18030" w:eastAsia="方正仿宋_GB18030" w:cs="方正仿宋_GB18030"/>
          <w:kern w:val="0"/>
          <w:sz w:val="24"/>
          <w:u w:val="single"/>
        </w:rPr>
        <w:t>　                　　　</w:t>
      </w:r>
    </w:p>
    <w:p w14:paraId="4CF2107D">
      <w:pPr>
        <w:pStyle w:val="2"/>
        <w:ind w:firstLine="480" w:firstLineChars="200"/>
        <w:rPr>
          <w:rFonts w:hint="eastAsia"/>
          <w:lang w:val="en-US" w:eastAsia="zh-CN"/>
        </w:rPr>
      </w:pPr>
      <w:r>
        <w:rPr>
          <w:rFonts w:hint="eastAsia" w:ascii="方正仿宋_GB18030" w:hAnsi="方正仿宋_GB18030" w:eastAsia="方正仿宋_GB18030" w:cs="方正仿宋_GB18030"/>
          <w:kern w:val="0"/>
          <w:sz w:val="24"/>
          <w:u w:val="none"/>
          <w:lang w:val="en-US" w:eastAsia="zh-CN"/>
        </w:rPr>
        <w:t>日    期：</w:t>
      </w:r>
      <w:r>
        <w:rPr>
          <w:rFonts w:hint="eastAsia" w:ascii="方正仿宋_GB18030" w:hAnsi="方正仿宋_GB18030" w:eastAsia="方正仿宋_GB18030" w:cs="方正仿宋_GB18030"/>
          <w:kern w:val="0"/>
          <w:sz w:val="24"/>
          <w:u w:val="single"/>
          <w:lang w:val="en-US" w:eastAsia="zh-CN"/>
        </w:rPr>
        <w:t xml:space="preserve">                         </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32"/>
          <w:szCs w:val="32"/>
          <w:highlight w:val="none"/>
          <w:shd w:val="clear" w:color="auto" w:fill="FFFFFF"/>
          <w:lang w:val="en-US" w:eastAsia="zh-CN"/>
        </w:rPr>
      </w:pPr>
    </w:p>
    <w:p w14:paraId="4D664F5A">
      <w:pPr>
        <w:rPr>
          <w:rFonts w:hint="eastAsia" w:ascii="方正仿宋_GB2312" w:hAnsi="方正仿宋_GB2312" w:eastAsia="方正仿宋_GB2312" w:cs="方正仿宋_GB2312"/>
          <w:lang w:val="en-US" w:eastAsia="zh-CN"/>
        </w:rPr>
      </w:pP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E9D1E994-9C51-42D0-AF85-B93D0F058160}"/>
  </w:font>
  <w:font w:name="Microsoft JhengHei">
    <w:panose1 w:val="020B0604030504040204"/>
    <w:charset w:val="88"/>
    <w:family w:val="swiss"/>
    <w:pitch w:val="default"/>
    <w:sig w:usb0="000002A7" w:usb1="28CF4400" w:usb2="00000016" w:usb3="00000000" w:csb0="00100009" w:csb1="00000000"/>
  </w:font>
  <w:font w:name="方正仿宋_GB18030">
    <w:panose1 w:val="02000000000000000000"/>
    <w:charset w:val="86"/>
    <w:family w:val="auto"/>
    <w:pitch w:val="default"/>
    <w:sig w:usb0="00000001" w:usb1="08000000" w:usb2="00000000" w:usb3="00000000" w:csb0="00040000" w:csb1="00000000"/>
    <w:embedRegular r:id="rId2" w:fontKey="{F4AA82EC-8582-4122-98B5-3BCB5FA5BB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9"/>
      <w:jc w:val="center"/>
      <w:rPr>
        <w:rFonts w:hint="eastAsia"/>
      </w:rPr>
    </w:pPr>
  </w:p>
  <w:p w14:paraId="31D89126">
    <w:pPr>
      <w:pStyle w:val="8"/>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8"/>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D035828"/>
    <w:rsid w:val="1D8F5176"/>
    <w:rsid w:val="22BA1E6F"/>
    <w:rsid w:val="24AF67BE"/>
    <w:rsid w:val="27372964"/>
    <w:rsid w:val="289D3530"/>
    <w:rsid w:val="28D5110C"/>
    <w:rsid w:val="2AD07FCD"/>
    <w:rsid w:val="2C164A61"/>
    <w:rsid w:val="2C3C47EB"/>
    <w:rsid w:val="2C681BB5"/>
    <w:rsid w:val="2CF5128E"/>
    <w:rsid w:val="2DC0289E"/>
    <w:rsid w:val="2E616BA4"/>
    <w:rsid w:val="305E0BE8"/>
    <w:rsid w:val="3683687F"/>
    <w:rsid w:val="36AA1648"/>
    <w:rsid w:val="38C03C2B"/>
    <w:rsid w:val="39681ABA"/>
    <w:rsid w:val="3A6A181A"/>
    <w:rsid w:val="3AEA1FB6"/>
    <w:rsid w:val="3C196E25"/>
    <w:rsid w:val="3DC71CEA"/>
    <w:rsid w:val="414C1CB1"/>
    <w:rsid w:val="4166285A"/>
    <w:rsid w:val="41FF244D"/>
    <w:rsid w:val="43364990"/>
    <w:rsid w:val="435E2995"/>
    <w:rsid w:val="44C56EC4"/>
    <w:rsid w:val="459C13D9"/>
    <w:rsid w:val="45CA500D"/>
    <w:rsid w:val="46AD61A0"/>
    <w:rsid w:val="473311E6"/>
    <w:rsid w:val="48297FEF"/>
    <w:rsid w:val="487813F3"/>
    <w:rsid w:val="495518E8"/>
    <w:rsid w:val="4A4970F0"/>
    <w:rsid w:val="4AA66393"/>
    <w:rsid w:val="4BE156B5"/>
    <w:rsid w:val="4C4F3FC2"/>
    <w:rsid w:val="4C53071A"/>
    <w:rsid w:val="4C8C05A4"/>
    <w:rsid w:val="4D7C3730"/>
    <w:rsid w:val="4F312B99"/>
    <w:rsid w:val="52403F70"/>
    <w:rsid w:val="52F61E27"/>
    <w:rsid w:val="539758EC"/>
    <w:rsid w:val="54982D34"/>
    <w:rsid w:val="55781EC6"/>
    <w:rsid w:val="574E07C7"/>
    <w:rsid w:val="5898534D"/>
    <w:rsid w:val="5AA80549"/>
    <w:rsid w:val="5CC62AC2"/>
    <w:rsid w:val="5CD06C55"/>
    <w:rsid w:val="5FFB2605"/>
    <w:rsid w:val="607C3E58"/>
    <w:rsid w:val="60B168B0"/>
    <w:rsid w:val="615A3846"/>
    <w:rsid w:val="61DA7617"/>
    <w:rsid w:val="6278621C"/>
    <w:rsid w:val="62C75F9B"/>
    <w:rsid w:val="655403AE"/>
    <w:rsid w:val="658F63A1"/>
    <w:rsid w:val="67C25F42"/>
    <w:rsid w:val="68DB5F16"/>
    <w:rsid w:val="68E42FA2"/>
    <w:rsid w:val="6B9B5A9A"/>
    <w:rsid w:val="6C2F050B"/>
    <w:rsid w:val="6C710F75"/>
    <w:rsid w:val="6CB542C8"/>
    <w:rsid w:val="6D300B4B"/>
    <w:rsid w:val="6D7C272C"/>
    <w:rsid w:val="6ED053E9"/>
    <w:rsid w:val="6F3068FA"/>
    <w:rsid w:val="72A439A3"/>
    <w:rsid w:val="72E5220E"/>
    <w:rsid w:val="73636360"/>
    <w:rsid w:val="774B3DA8"/>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5">
    <w:name w:val="Default Paragraph Font"/>
    <w:semiHidden/>
    <w:qFormat/>
    <w:uiPriority w:val="0"/>
  </w:style>
  <w:style w:type="table" w:default="1" w:styleId="1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Body Text"/>
    <w:basedOn w:val="1"/>
    <w:next w:val="1"/>
    <w:qFormat/>
    <w:uiPriority w:val="1"/>
    <w:rPr>
      <w:rFonts w:ascii="宋体" w:hAnsi="宋体" w:eastAsia="宋体" w:cs="宋体"/>
      <w:sz w:val="24"/>
      <w:szCs w:val="24"/>
      <w:lang w:val="zh-CN" w:eastAsia="zh-CN" w:bidi="zh-CN"/>
    </w:rPr>
  </w:style>
  <w:style w:type="paragraph" w:styleId="9">
    <w:name w:val="footer"/>
    <w:basedOn w:val="1"/>
    <w:next w:val="8"/>
    <w:qFormat/>
    <w:uiPriority w:val="0"/>
    <w:pPr>
      <w:tabs>
        <w:tab w:val="center" w:pos="4153"/>
        <w:tab w:val="right" w:pos="8306"/>
      </w:tabs>
      <w:snapToGrid w:val="0"/>
      <w:jc w:val="left"/>
    </w:pPr>
    <w:rPr>
      <w:sz w:val="18"/>
    </w:rPr>
  </w:style>
  <w:style w:type="paragraph" w:styleId="10">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11">
    <w:name w:val="Body Text 2"/>
    <w:basedOn w:val="1"/>
    <w:qFormat/>
    <w:uiPriority w:val="0"/>
    <w:pPr>
      <w:spacing w:after="120" w:afterLines="0" w:line="480" w:lineRule="auto"/>
    </w:pPr>
  </w:style>
  <w:style w:type="paragraph" w:styleId="12">
    <w:name w:val="Normal (Web)"/>
    <w:basedOn w:val="1"/>
    <w:qFormat/>
    <w:uiPriority w:val="0"/>
    <w:rPr>
      <w:sz w:val="24"/>
    </w:rPr>
  </w:style>
  <w:style w:type="table" w:styleId="14">
    <w:name w:val="Table Grid"/>
    <w:basedOn w:val="13"/>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6">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2500</Words>
  <Characters>2595</Characters>
  <Lines>1</Lines>
  <Paragraphs>1</Paragraphs>
  <TotalTime>2</TotalTime>
  <ScaleCrop>false</ScaleCrop>
  <LinksUpToDate>false</LinksUpToDate>
  <CharactersWithSpaces>3240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当当</cp:lastModifiedBy>
  <dcterms:modified xsi:type="dcterms:W3CDTF">2026-08-13T03:31:12Z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eyJoZGlkIjoiYTk4NjM4ODdhMDg1MmEwNDAxMTc1ZDM3ZmNlMDZmOTYiLCJ1c2VySWQiOiIyMzA4NDQ4ODUifQ==</vt:lpwstr>
  </property>
  <property fmtid="{D5CDD505-2E9C-101B-9397-08002B2CF9AE}" pid="4" name="ICV">
    <vt:lpwstr>0C92C16C29FC4B08B9654E6422871612_13</vt:lpwstr>
  </property>
</Properties>
</file>