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AA4CC">
      <w:pPr>
        <w:pStyle w:val="2"/>
        <w:pageBreakBefore/>
        <w:shd w:val="clear"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32"/>
          <w:szCs w:val="18"/>
          <w:highlight w:val="none"/>
          <w:lang w:val="zh-CN"/>
        </w:rPr>
      </w:pPr>
      <w:bookmarkStart w:id="13" w:name="_GoBack"/>
      <w:bookmarkEnd w:id="13"/>
      <w:bookmarkStart w:id="0" w:name="_Toc14521"/>
      <w:bookmarkStart w:id="1" w:name="_Toc26328"/>
      <w:bookmarkStart w:id="2" w:name="_Toc28697"/>
      <w:bookmarkStart w:id="3" w:name="_Toc7489"/>
      <w:bookmarkStart w:id="4" w:name="_Toc25138"/>
      <w:bookmarkStart w:id="5" w:name="_Toc7562"/>
      <w:bookmarkStart w:id="6" w:name="_Toc1644"/>
      <w:bookmarkStart w:id="7" w:name="_Toc4293"/>
      <w:bookmarkStart w:id="8" w:name="_Toc4983"/>
      <w:bookmarkStart w:id="9" w:name="_Toc7233"/>
      <w:bookmarkStart w:id="10" w:name="_Toc25981"/>
      <w:bookmarkStart w:id="11" w:name="_Toc2149"/>
      <w:bookmarkStart w:id="12" w:name="_Toc16467"/>
      <w:r>
        <w:rPr>
          <w:rFonts w:hint="eastAsia" w:ascii="仿宋" w:hAnsi="仿宋" w:eastAsia="仿宋" w:cs="仿宋"/>
          <w:b/>
          <w:bCs/>
          <w:sz w:val="32"/>
          <w:szCs w:val="18"/>
          <w:highlight w:val="none"/>
          <w:lang w:val="zh-CN"/>
        </w:rPr>
        <w:t>投标人认为有必要补充说明的事项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7DB7F84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7828B5"/>
    <w:rsid w:val="5811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陕西笃信招标有限公司</cp:lastModifiedBy>
  <dcterms:modified xsi:type="dcterms:W3CDTF">2026-05-25T10:50:25Z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4CB74D6EFC2248D9B6703EBEAD1F5C88_13</vt:lpwstr>
  </property>
</Properties>
</file>