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9AEE3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15" w:name="_GoBack"/>
      <w:bookmarkEnd w:id="15"/>
      <w:bookmarkStart w:id="0" w:name="_Toc27541"/>
      <w:bookmarkStart w:id="1" w:name="_Toc17040"/>
      <w:bookmarkStart w:id="2" w:name="_Toc27212"/>
      <w:bookmarkStart w:id="3" w:name="_Toc32414"/>
      <w:bookmarkStart w:id="4" w:name="_Toc16973"/>
      <w:bookmarkStart w:id="5" w:name="_Toc23870"/>
      <w:bookmarkStart w:id="6" w:name="_Toc5122"/>
      <w:bookmarkStart w:id="7" w:name="_Toc28835"/>
      <w:bookmarkStart w:id="8" w:name="_Toc5579"/>
      <w:bookmarkStart w:id="9" w:name="_Toc9672"/>
      <w:bookmarkStart w:id="10" w:name="_Toc16852"/>
      <w:bookmarkStart w:id="11" w:name="_Toc2151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）合同条款偏离表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332C6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bCs/>
          <w:highlight w:val="none"/>
        </w:rPr>
        <w:t xml:space="preserve">项目编号：                             </w:t>
      </w:r>
    </w:p>
    <w:tbl>
      <w:tblPr>
        <w:tblStyle w:val="11"/>
        <w:tblW w:w="97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217"/>
        <w:gridCol w:w="2780"/>
        <w:gridCol w:w="3070"/>
        <w:gridCol w:w="750"/>
        <w:gridCol w:w="1429"/>
      </w:tblGrid>
      <w:tr w14:paraId="5648B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76" w:type="dxa"/>
            <w:vAlign w:val="center"/>
          </w:tcPr>
          <w:p w14:paraId="1411D0D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序号</w:t>
            </w:r>
          </w:p>
        </w:tc>
        <w:tc>
          <w:tcPr>
            <w:tcW w:w="1217" w:type="dxa"/>
            <w:vAlign w:val="center"/>
          </w:tcPr>
          <w:p w14:paraId="4837CCF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文件</w:t>
            </w:r>
          </w:p>
          <w:p w14:paraId="497CFD3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条目号</w:t>
            </w:r>
          </w:p>
        </w:tc>
        <w:tc>
          <w:tcPr>
            <w:tcW w:w="2780" w:type="dxa"/>
            <w:vAlign w:val="center"/>
          </w:tcPr>
          <w:p w14:paraId="14C0C61A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招标文件</w:t>
            </w:r>
          </w:p>
          <w:p w14:paraId="59935CDD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</w:p>
        </w:tc>
        <w:tc>
          <w:tcPr>
            <w:tcW w:w="3070" w:type="dxa"/>
            <w:vAlign w:val="center"/>
          </w:tcPr>
          <w:p w14:paraId="333D19B9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投标文件</w:t>
            </w:r>
          </w:p>
          <w:p w14:paraId="6F5E806F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合同条款要求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响应</w:t>
            </w:r>
          </w:p>
        </w:tc>
        <w:tc>
          <w:tcPr>
            <w:tcW w:w="750" w:type="dxa"/>
            <w:vAlign w:val="center"/>
          </w:tcPr>
          <w:p w14:paraId="4EA1622B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</w:tc>
        <w:tc>
          <w:tcPr>
            <w:tcW w:w="1429" w:type="dxa"/>
            <w:vAlign w:val="center"/>
          </w:tcPr>
          <w:p w14:paraId="3B27A598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  <w:p w14:paraId="594271C6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及其影响</w:t>
            </w:r>
          </w:p>
        </w:tc>
      </w:tr>
      <w:tr w14:paraId="79989B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2617735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D5F9BF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648EDE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5559B3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8ADAA9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D79D15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4BC6FF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C1D749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2697B41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45CCD2F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18D0734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3CD0404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654C9D2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07B7C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1C844EB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9470C0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1E7156C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66ECA3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07B1440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014AD44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5E5B0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16CC6D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785BA9A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25DC5EF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41C3A91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6618DF0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38701CF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74732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0D4D4D1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0DA108A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7E81578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65BE6DE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41FE3A0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598F3B6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 w14:paraId="335C6612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06C89F49">
      <w:pPr>
        <w:numPr>
          <w:ilvl w:val="0"/>
          <w:numId w:val="1"/>
        </w:num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本表只填写投标文件中与招标文件有偏离（包括负偏离和正偏离）的内容，在投标文件中须一一列出，无偏离时须提供空白表。</w:t>
      </w:r>
    </w:p>
    <w:p w14:paraId="4DA3256D">
      <w:pPr>
        <w:numPr>
          <w:ilvl w:val="0"/>
          <w:numId w:val="1"/>
        </w:num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投标人必须据实填写，不得虚假响应，否则将取消其投标或中标资格，并按有关规定进处罚。</w:t>
      </w:r>
    </w:p>
    <w:p w14:paraId="57E16901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highlight w:val="none"/>
        </w:rPr>
      </w:pPr>
    </w:p>
    <w:p w14:paraId="75C92497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6E761D7E">
      <w:pPr>
        <w:shd w:val="clear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</w:p>
    <w:p w14:paraId="442E31E6">
      <w:pPr>
        <w:shd w:val="clear"/>
        <w:autoSpaceDE w:val="0"/>
        <w:autoSpaceDN w:val="0"/>
        <w:adjustRightInd w:val="0"/>
        <w:spacing w:line="360" w:lineRule="auto"/>
        <w:ind w:firstLine="408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bookmarkStart w:id="12" w:name="_Toc473056006"/>
      <w:bookmarkStart w:id="13" w:name="_Toc475451556"/>
      <w:bookmarkStart w:id="14" w:name="_Toc475451803"/>
    </w:p>
    <w:bookmarkEnd w:id="12"/>
    <w:bookmarkEnd w:id="13"/>
    <w:bookmarkEnd w:id="14"/>
    <w:p w14:paraId="57DB7F8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7828B5"/>
    <w:rsid w:val="64A7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831FE88C5A4049DFB4A6EBFD17819126_13</vt:lpwstr>
  </property>
</Properties>
</file>