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版本号：TYZX-2026-27020260509001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2026年渭南市公路工程监督抽检、交工验证、竣工复测及安全专项试验第三方检测服务项目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TYZX-2026-270</w:t>
      </w:r>
      <w:r>
        <w:br/>
      </w:r>
      <w:r>
        <w:br/>
      </w:r>
      <w:r>
        <w:br/>
      </w:r>
    </w:p>
    <w:p>
      <w:pPr>
        <w:pStyle w:val="null3"/>
        <w:jc w:val="center"/>
        <w:outlineLvl w:val="2"/>
      </w:pPr>
      <w:r>
        <w:rPr>
          <w:rFonts w:ascii="仿宋_GB2312" w:hAnsi="仿宋_GB2312" w:cs="仿宋_GB2312" w:eastAsia="仿宋_GB2312"/>
          <w:sz w:val="28"/>
          <w:b/>
        </w:rPr>
        <w:t>渭南市交通工程质量监督站</w:t>
      </w:r>
    </w:p>
    <w:p>
      <w:pPr>
        <w:pStyle w:val="null3"/>
        <w:jc w:val="center"/>
        <w:outlineLvl w:val="2"/>
      </w:pPr>
      <w:r>
        <w:rPr>
          <w:rFonts w:ascii="仿宋_GB2312" w:hAnsi="仿宋_GB2312" w:cs="仿宋_GB2312" w:eastAsia="仿宋_GB2312"/>
          <w:sz w:val="28"/>
          <w:b/>
        </w:rPr>
        <w:t>泰宇建筑工程技术咨询有限公司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泰宇建筑工程技术咨询有限公司</w:t>
      </w:r>
      <w:r>
        <w:rPr>
          <w:rFonts w:ascii="仿宋_GB2312" w:hAnsi="仿宋_GB2312" w:cs="仿宋_GB2312" w:eastAsia="仿宋_GB2312"/>
        </w:rPr>
        <w:t>（以下简称“代理机构”）受</w:t>
      </w:r>
      <w:r>
        <w:rPr>
          <w:rFonts w:ascii="仿宋_GB2312" w:hAnsi="仿宋_GB2312" w:cs="仿宋_GB2312" w:eastAsia="仿宋_GB2312"/>
        </w:rPr>
        <w:t>渭南市交通工程质量监督站</w:t>
      </w:r>
      <w:r>
        <w:rPr>
          <w:rFonts w:ascii="仿宋_GB2312" w:hAnsi="仿宋_GB2312" w:cs="仿宋_GB2312" w:eastAsia="仿宋_GB2312"/>
        </w:rPr>
        <w:t>委托，拟对</w:t>
      </w:r>
      <w:r>
        <w:rPr>
          <w:rFonts w:ascii="仿宋_GB2312" w:hAnsi="仿宋_GB2312" w:cs="仿宋_GB2312" w:eastAsia="仿宋_GB2312"/>
        </w:rPr>
        <w:t>2026年渭南市公路工程监督抽检、交工验证、竣工复测及安全专项试验第三方检测服务项目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TYZX-2026-270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2026年渭南市公路工程监督抽检、交工验证、竣工复测及安全专项试验第三方检测服务项目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拟对2026年渭南市公路工程监督抽检、交工验证、竣工复测及安全专项试验第三方检测服务项目采购。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采购包1（2026年渭南市公路工程监督抽检、交工验证、竣工复测及安全专项试验第三方检测服务项目采购包1）：属于专门面向中小企业采购。</w:t>
      </w:r>
    </w:p>
    <w:p>
      <w:pPr>
        <w:pStyle w:val="null3"/>
      </w:pPr>
      <w:r>
        <w:rPr>
          <w:rFonts w:ascii="仿宋_GB2312" w:hAnsi="仿宋_GB2312" w:cs="仿宋_GB2312" w:eastAsia="仿宋_GB2312"/>
        </w:rPr>
        <w:t>采购包2（2026年渭南市公路工程监督抽检、交工验证、竣工复测及安全专项试验第三方检测服务项目采购包2）：属于专门面向中小企业采购。</w:t>
      </w:r>
    </w:p>
    <w:p>
      <w:pPr>
        <w:pStyle w:val="null3"/>
      </w:pPr>
      <w:r>
        <w:rPr>
          <w:rFonts w:ascii="仿宋_GB2312" w:hAnsi="仿宋_GB2312" w:cs="仿宋_GB2312" w:eastAsia="仿宋_GB2312"/>
        </w:rPr>
        <w:t>采购包3（2026年渭南市公路工程监督抽检、交工验证、竣工复测及安全专项试验第三方检测服务项目采购包3）：属于专门面向中小企业采购。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1、营业执照等证明文件：具有独立承担民事责任能力的企业法人、其他组织或自然人。</w:t>
      </w:r>
    </w:p>
    <w:p>
      <w:pPr>
        <w:pStyle w:val="null3"/>
      </w:pPr>
      <w:r>
        <w:rPr>
          <w:rFonts w:ascii="仿宋_GB2312" w:hAnsi="仿宋_GB2312" w:cs="仿宋_GB2312" w:eastAsia="仿宋_GB2312"/>
        </w:rPr>
        <w:t>2、法定代表人授权：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提供授权代表2026年1月1日至今任意1个月在本单位缴纳的养老保险证明）。</w:t>
      </w:r>
    </w:p>
    <w:p>
      <w:pPr>
        <w:pStyle w:val="null3"/>
      </w:pPr>
      <w:r>
        <w:rPr>
          <w:rFonts w:ascii="仿宋_GB2312" w:hAnsi="仿宋_GB2312" w:cs="仿宋_GB2312" w:eastAsia="仿宋_GB2312"/>
        </w:rPr>
        <w:t>3、税收缴纳证明和社会保障资金缴纳证明：①提供2026年1月1日至今已缴存的至少一个月的社会保障资金缴存单据或社保机构开具的社会保险参保缴费情况证明； ②提供2026年1月1日至今已缴存的至少一个月的纳税证明或完税证明。 注：依法免税或不需要缴纳社会保险的供应商提供相关部门出具的证明文件。</w:t>
      </w:r>
    </w:p>
    <w:p>
      <w:pPr>
        <w:pStyle w:val="null3"/>
      </w:pPr>
      <w:r>
        <w:rPr>
          <w:rFonts w:ascii="仿宋_GB2312" w:hAnsi="仿宋_GB2312" w:cs="仿宋_GB2312" w:eastAsia="仿宋_GB2312"/>
        </w:rPr>
        <w:t>4、财务状况报告：提供2024年或2025年度经审计的财务报告或开标前六个月内其基本账户银行出具的资信证明。</w:t>
      </w:r>
    </w:p>
    <w:p>
      <w:pPr>
        <w:pStyle w:val="null3"/>
      </w:pPr>
      <w:r>
        <w:rPr>
          <w:rFonts w:ascii="仿宋_GB2312" w:hAnsi="仿宋_GB2312" w:cs="仿宋_GB2312" w:eastAsia="仿宋_GB2312"/>
        </w:rPr>
        <w:t>5、信誉要求：供应商未列入“信用中国”网站（www.creditchina.gov.cn）失信被执行人、重大税收违法失信主体和中国政府采购网（www.ccgp.gov.cn）政府采购严重违法失信行为记录名单。</w:t>
      </w:r>
    </w:p>
    <w:p>
      <w:pPr>
        <w:pStyle w:val="null3"/>
      </w:pPr>
      <w:r>
        <w:rPr>
          <w:rFonts w:ascii="仿宋_GB2312" w:hAnsi="仿宋_GB2312" w:cs="仿宋_GB2312" w:eastAsia="仿宋_GB2312"/>
        </w:rPr>
        <w:t>6、无重大违法记录的书面声明：提供参加本次政府采购活动前三年内在经营活动中没有重大违法记录的书面声明。</w:t>
      </w:r>
    </w:p>
    <w:p>
      <w:pPr>
        <w:pStyle w:val="null3"/>
      </w:pPr>
      <w:r>
        <w:rPr>
          <w:rFonts w:ascii="仿宋_GB2312" w:hAnsi="仿宋_GB2312" w:cs="仿宋_GB2312" w:eastAsia="仿宋_GB2312"/>
        </w:rPr>
        <w:t>7、具有履行合同所必需的设备和专业技术能力：提供具有履行合同所必须的设备和专业技术能力的承诺书。</w:t>
      </w:r>
    </w:p>
    <w:p>
      <w:pPr>
        <w:pStyle w:val="null3"/>
      </w:pPr>
      <w:r>
        <w:rPr>
          <w:rFonts w:ascii="仿宋_GB2312" w:hAnsi="仿宋_GB2312" w:cs="仿宋_GB2312" w:eastAsia="仿宋_GB2312"/>
        </w:rPr>
        <w:t>8、控股关系：单位负责人为同一人或者存在控股、管理关系的不同单位，不得同时参加本次采购项目；为本项目提供整体设计、规范编制或者项目管理、监理、检测等服务的供应商，不得参加本次采购项目。</w:t>
      </w:r>
    </w:p>
    <w:p>
      <w:pPr>
        <w:pStyle w:val="null3"/>
      </w:pPr>
      <w:r>
        <w:rPr>
          <w:rFonts w:ascii="仿宋_GB2312" w:hAnsi="仿宋_GB2312" w:cs="仿宋_GB2312" w:eastAsia="仿宋_GB2312"/>
        </w:rPr>
        <w:t>9、企业资质：供应商须具备公路工程试验检测甲级资质；具备相关行政部门颁发的检验检测机构资质认定证书（CMA认证）。</w:t>
      </w:r>
    </w:p>
    <w:p>
      <w:pPr>
        <w:pStyle w:val="null3"/>
      </w:pPr>
      <w:r>
        <w:rPr>
          <w:rFonts w:ascii="仿宋_GB2312" w:hAnsi="仿宋_GB2312" w:cs="仿宋_GB2312" w:eastAsia="仿宋_GB2312"/>
        </w:rPr>
        <w:t>10、项目负责人资质：须具有公路工程试验检测师证书和相关专业高级及以上技术职称。</w:t>
      </w:r>
    </w:p>
    <w:p>
      <w:pPr>
        <w:pStyle w:val="null3"/>
      </w:pPr>
      <w:r>
        <w:rPr>
          <w:rFonts w:ascii="仿宋_GB2312" w:hAnsi="仿宋_GB2312" w:cs="仿宋_GB2312" w:eastAsia="仿宋_GB2312"/>
        </w:rPr>
        <w:t>11、磋商保证金缴纳凭证或投标担保函：提供磋商保证金缴纳凭证或投标担保函复印件。</w:t>
      </w:r>
    </w:p>
    <w:p>
      <w:pPr>
        <w:pStyle w:val="null3"/>
      </w:pPr>
      <w:r>
        <w:rPr>
          <w:rFonts w:ascii="仿宋_GB2312" w:hAnsi="仿宋_GB2312" w:cs="仿宋_GB2312" w:eastAsia="仿宋_GB2312"/>
        </w:rPr>
        <w:t>12、联合体磋商：本项目不接受联合体磋商。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1、营业执照等证明文件：具有独立承担民事责任能力的企业法人、其他组织或自然人。</w:t>
      </w:r>
    </w:p>
    <w:p>
      <w:pPr>
        <w:pStyle w:val="null3"/>
      </w:pPr>
      <w:r>
        <w:rPr>
          <w:rFonts w:ascii="仿宋_GB2312" w:hAnsi="仿宋_GB2312" w:cs="仿宋_GB2312" w:eastAsia="仿宋_GB2312"/>
        </w:rPr>
        <w:t>2、法定代表人授权：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提供授权代表2026年1月1日至今任意1个月在本单位缴纳的养老保险证明）。</w:t>
      </w:r>
    </w:p>
    <w:p>
      <w:pPr>
        <w:pStyle w:val="null3"/>
      </w:pPr>
      <w:r>
        <w:rPr>
          <w:rFonts w:ascii="仿宋_GB2312" w:hAnsi="仿宋_GB2312" w:cs="仿宋_GB2312" w:eastAsia="仿宋_GB2312"/>
        </w:rPr>
        <w:t>3、税收缴纳证明和社会保障资金缴纳证明：①提供2026年1月1日至今已缴存的至少一个月的社会保障资金缴存单据或社保机构开具的社会保险参保缴费情况证明； ②提供2026年1月1日至今已缴存的至少一个月的纳税证明或完税证明。 注：依法免税或不需要缴纳社会保险的供应商提供相关部门出具的证明文件。</w:t>
      </w:r>
    </w:p>
    <w:p>
      <w:pPr>
        <w:pStyle w:val="null3"/>
      </w:pPr>
      <w:r>
        <w:rPr>
          <w:rFonts w:ascii="仿宋_GB2312" w:hAnsi="仿宋_GB2312" w:cs="仿宋_GB2312" w:eastAsia="仿宋_GB2312"/>
        </w:rPr>
        <w:t>4、财务状况报告：提供2024年或2025年度经审计的财务报告或开标前六个月内其基本账户银行出具的资信证明。</w:t>
      </w:r>
    </w:p>
    <w:p>
      <w:pPr>
        <w:pStyle w:val="null3"/>
      </w:pPr>
      <w:r>
        <w:rPr>
          <w:rFonts w:ascii="仿宋_GB2312" w:hAnsi="仿宋_GB2312" w:cs="仿宋_GB2312" w:eastAsia="仿宋_GB2312"/>
        </w:rPr>
        <w:t>5、信誉要求：供应商未列入“信用中国”网站（www.creditchina.gov.cn）失信被执行人、重大税收违法失信主体和中国政府采购网（www.ccgp.gov.cn）政府采购严重违法失信行为记录名单。</w:t>
      </w:r>
    </w:p>
    <w:p>
      <w:pPr>
        <w:pStyle w:val="null3"/>
      </w:pPr>
      <w:r>
        <w:rPr>
          <w:rFonts w:ascii="仿宋_GB2312" w:hAnsi="仿宋_GB2312" w:cs="仿宋_GB2312" w:eastAsia="仿宋_GB2312"/>
        </w:rPr>
        <w:t>6、无重大违法记录的书面声明：提供参加本次政府采购活动前三年内在经营活动中没有重大违法记录的书面声明。</w:t>
      </w:r>
    </w:p>
    <w:p>
      <w:pPr>
        <w:pStyle w:val="null3"/>
      </w:pPr>
      <w:r>
        <w:rPr>
          <w:rFonts w:ascii="仿宋_GB2312" w:hAnsi="仿宋_GB2312" w:cs="仿宋_GB2312" w:eastAsia="仿宋_GB2312"/>
        </w:rPr>
        <w:t>7、具有履行合同所必需的设备和专业技术能力：提供具有履行合同所必须的设备和专业技术能力的承诺书。</w:t>
      </w:r>
    </w:p>
    <w:p>
      <w:pPr>
        <w:pStyle w:val="null3"/>
      </w:pPr>
      <w:r>
        <w:rPr>
          <w:rFonts w:ascii="仿宋_GB2312" w:hAnsi="仿宋_GB2312" w:cs="仿宋_GB2312" w:eastAsia="仿宋_GB2312"/>
        </w:rPr>
        <w:t>8、控股关系：单位负责人为同一人或者存在控股、管理关系的不同单位，不得同时参加本次采购项目；为本项目提供整体设计、规范编制或者项目管理、监理、检测等服务的供应商，不得参加本次采购项目。</w:t>
      </w:r>
    </w:p>
    <w:p>
      <w:pPr>
        <w:pStyle w:val="null3"/>
      </w:pPr>
      <w:r>
        <w:rPr>
          <w:rFonts w:ascii="仿宋_GB2312" w:hAnsi="仿宋_GB2312" w:cs="仿宋_GB2312" w:eastAsia="仿宋_GB2312"/>
        </w:rPr>
        <w:t>9、企业资质：供应商须具备公路工程试验检测甲级资质；具备相关行政部门颁发的检验检测机构资质认定证书（CMA认证）。</w:t>
      </w:r>
    </w:p>
    <w:p>
      <w:pPr>
        <w:pStyle w:val="null3"/>
      </w:pPr>
      <w:r>
        <w:rPr>
          <w:rFonts w:ascii="仿宋_GB2312" w:hAnsi="仿宋_GB2312" w:cs="仿宋_GB2312" w:eastAsia="仿宋_GB2312"/>
        </w:rPr>
        <w:t>10、项目负责人资质：须具有公路工程试验检测师证书和相关专业高级及以上技术职称。</w:t>
      </w:r>
    </w:p>
    <w:p>
      <w:pPr>
        <w:pStyle w:val="null3"/>
      </w:pPr>
      <w:r>
        <w:rPr>
          <w:rFonts w:ascii="仿宋_GB2312" w:hAnsi="仿宋_GB2312" w:cs="仿宋_GB2312" w:eastAsia="仿宋_GB2312"/>
        </w:rPr>
        <w:t>11、磋商保证金缴纳凭证或投标担保函：提供磋商保证金缴纳凭证或投标担保函复印件。</w:t>
      </w:r>
    </w:p>
    <w:p>
      <w:pPr>
        <w:pStyle w:val="null3"/>
      </w:pPr>
      <w:r>
        <w:rPr>
          <w:rFonts w:ascii="仿宋_GB2312" w:hAnsi="仿宋_GB2312" w:cs="仿宋_GB2312" w:eastAsia="仿宋_GB2312"/>
        </w:rPr>
        <w:t>12、联合体磋商：本项目不接受联合体磋商。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1、营业执照等证明文件：具有独立承担民事责任能力的企业法人、其他组织或自然人。</w:t>
      </w:r>
    </w:p>
    <w:p>
      <w:pPr>
        <w:pStyle w:val="null3"/>
      </w:pPr>
      <w:r>
        <w:rPr>
          <w:rFonts w:ascii="仿宋_GB2312" w:hAnsi="仿宋_GB2312" w:cs="仿宋_GB2312" w:eastAsia="仿宋_GB2312"/>
        </w:rPr>
        <w:t>2、法定代表人授权：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提供授权代表2026年1月1日至今任意1个月在本单位缴纳的养老保险证明）。</w:t>
      </w:r>
    </w:p>
    <w:p>
      <w:pPr>
        <w:pStyle w:val="null3"/>
      </w:pPr>
      <w:r>
        <w:rPr>
          <w:rFonts w:ascii="仿宋_GB2312" w:hAnsi="仿宋_GB2312" w:cs="仿宋_GB2312" w:eastAsia="仿宋_GB2312"/>
        </w:rPr>
        <w:t>3、税收缴纳证明和社会保障资金缴纳证明：①提供2026年1月1日至今已缴存的至少一个月的社会保障资金缴存单据或社保机构开具的社会保险参保缴费情况证明； ②提供2026年1月1日至今已缴存的至少一个月的纳税证明或完税证明。 注：依法免税或不需要缴纳社会保险的供应商提供相关部门出具的证明文件。</w:t>
      </w:r>
    </w:p>
    <w:p>
      <w:pPr>
        <w:pStyle w:val="null3"/>
      </w:pPr>
      <w:r>
        <w:rPr>
          <w:rFonts w:ascii="仿宋_GB2312" w:hAnsi="仿宋_GB2312" w:cs="仿宋_GB2312" w:eastAsia="仿宋_GB2312"/>
        </w:rPr>
        <w:t>4、财务状况报告：提供2024年或2025年度经审计的财务报告或开标前六个月内其基本账户银行出具的资信证明。</w:t>
      </w:r>
    </w:p>
    <w:p>
      <w:pPr>
        <w:pStyle w:val="null3"/>
      </w:pPr>
      <w:r>
        <w:rPr>
          <w:rFonts w:ascii="仿宋_GB2312" w:hAnsi="仿宋_GB2312" w:cs="仿宋_GB2312" w:eastAsia="仿宋_GB2312"/>
        </w:rPr>
        <w:t>5、信誉要求：供应商未列入“信用中国”网站（www.creditchina.gov.cn）失信被执行人、重大税收违法失信主体和中国政府采购网（www.ccgp.gov.cn）政府采购严重违法失信行为记录名单。</w:t>
      </w:r>
    </w:p>
    <w:p>
      <w:pPr>
        <w:pStyle w:val="null3"/>
      </w:pPr>
      <w:r>
        <w:rPr>
          <w:rFonts w:ascii="仿宋_GB2312" w:hAnsi="仿宋_GB2312" w:cs="仿宋_GB2312" w:eastAsia="仿宋_GB2312"/>
        </w:rPr>
        <w:t>6、无重大违法记录的书面声明：提供参加本次政府采购活动前三年内在经营活动中没有重大违法记录的书面声明。</w:t>
      </w:r>
    </w:p>
    <w:p>
      <w:pPr>
        <w:pStyle w:val="null3"/>
      </w:pPr>
      <w:r>
        <w:rPr>
          <w:rFonts w:ascii="仿宋_GB2312" w:hAnsi="仿宋_GB2312" w:cs="仿宋_GB2312" w:eastAsia="仿宋_GB2312"/>
        </w:rPr>
        <w:t>7、具有履行合同所必需的设备和专业技术能力：提供具有履行合同所必须的设备和专业技术能力的承诺书。</w:t>
      </w:r>
    </w:p>
    <w:p>
      <w:pPr>
        <w:pStyle w:val="null3"/>
      </w:pPr>
      <w:r>
        <w:rPr>
          <w:rFonts w:ascii="仿宋_GB2312" w:hAnsi="仿宋_GB2312" w:cs="仿宋_GB2312" w:eastAsia="仿宋_GB2312"/>
        </w:rPr>
        <w:t>8、控股关系：单位负责人为同一人或者存在控股、管理关系的不同单位，不得同时参加本次采购项目；为本项目提供整体设计、规范编制或者项目管理、监理、检测等服务的供应商，不得参加本次采购项目。</w:t>
      </w:r>
    </w:p>
    <w:p>
      <w:pPr>
        <w:pStyle w:val="null3"/>
      </w:pPr>
      <w:r>
        <w:rPr>
          <w:rFonts w:ascii="仿宋_GB2312" w:hAnsi="仿宋_GB2312" w:cs="仿宋_GB2312" w:eastAsia="仿宋_GB2312"/>
        </w:rPr>
        <w:t>9、企业资质：供应商须具备公路工程试验检测甲级资质；具备相关行政部门颁发的检验检测机构资质认定证书（CMA认证）。</w:t>
      </w:r>
    </w:p>
    <w:p>
      <w:pPr>
        <w:pStyle w:val="null3"/>
      </w:pPr>
      <w:r>
        <w:rPr>
          <w:rFonts w:ascii="仿宋_GB2312" w:hAnsi="仿宋_GB2312" w:cs="仿宋_GB2312" w:eastAsia="仿宋_GB2312"/>
        </w:rPr>
        <w:t>10、项目负责人资质：须具有公路工程试验检测师证书和相关专业高级及以上技术职称。</w:t>
      </w:r>
    </w:p>
    <w:p>
      <w:pPr>
        <w:pStyle w:val="null3"/>
      </w:pPr>
      <w:r>
        <w:rPr>
          <w:rFonts w:ascii="仿宋_GB2312" w:hAnsi="仿宋_GB2312" w:cs="仿宋_GB2312" w:eastAsia="仿宋_GB2312"/>
        </w:rPr>
        <w:t>11、磋商保证金缴纳凭证或投标担保函：提供磋商保证金缴纳凭证或投标担保函复印件。</w:t>
      </w:r>
    </w:p>
    <w:p>
      <w:pPr>
        <w:pStyle w:val="null3"/>
      </w:pPr>
      <w:r>
        <w:rPr>
          <w:rFonts w:ascii="仿宋_GB2312" w:hAnsi="仿宋_GB2312" w:cs="仿宋_GB2312" w:eastAsia="仿宋_GB2312"/>
        </w:rPr>
        <w:t>12、联合体磋商：本项目不接受联合体磋商。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渭南市交通工程质量监督站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渭南市东风大街西段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严敏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0913-2111875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泰宇建筑工程技术咨询有限公司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西安市高新区科技二路65号启迪科技园E座2203室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臧凯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18681823520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采购包2：500,000.00元</w:t>
            </w:r>
          </w:p>
          <w:p>
            <w:pPr>
              <w:pStyle w:val="null3"/>
            </w:pPr>
            <w:r>
              <w:rPr>
                <w:rFonts w:ascii="仿宋_GB2312" w:hAnsi="仿宋_GB2312" w:cs="仿宋_GB2312" w:eastAsia="仿宋_GB2312"/>
              </w:rPr>
              <w:t>采购包3：250,000.00元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采购包3保证金金额：2,500.00元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开户名称：泰宇建筑工程技术咨询有限公司西安分公司</w:t>
            </w:r>
          </w:p>
          <w:p>
            <w:pPr>
              <w:pStyle w:val="null3"/>
            </w:pPr>
            <w:r>
              <w:rPr>
                <w:rFonts w:ascii="仿宋_GB2312" w:hAnsi="仿宋_GB2312" w:cs="仿宋_GB2312" w:eastAsia="仿宋_GB2312"/>
              </w:rPr>
              <w:t>开户银行：中国民生银行股份有限公司西安分行营业部</w:t>
            </w:r>
          </w:p>
          <w:p>
            <w:pPr>
              <w:pStyle w:val="null3"/>
            </w:pPr>
            <w:r>
              <w:rPr>
                <w:rFonts w:ascii="仿宋_GB2312" w:hAnsi="仿宋_GB2312" w:cs="仿宋_GB2312" w:eastAsia="仿宋_GB2312"/>
              </w:rPr>
              <w:t>银行账号：665730986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参照国家计委关于印发《招标代理服务收费管理暂行办法》的通知（计价格〔2002〕1980号）、《国家发展和改革委员会办公厅关于招标代理服务收费有关问题的通知》（发改办价格〔2003〕857号）规定的标准收取。成交供应商在领取成交通知书前，须向代理机构一次性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渭南市交通工程质量监督站</w:t>
      </w:r>
      <w:r>
        <w:rPr>
          <w:rFonts w:ascii="仿宋_GB2312" w:hAnsi="仿宋_GB2312" w:cs="仿宋_GB2312" w:eastAsia="仿宋_GB2312"/>
        </w:rPr>
        <w:t>和</w:t>
      </w:r>
      <w:r>
        <w:rPr>
          <w:rFonts w:ascii="仿宋_GB2312" w:hAnsi="仿宋_GB2312" w:cs="仿宋_GB2312" w:eastAsia="仿宋_GB2312"/>
        </w:rPr>
        <w:t>泰宇建筑工程技术咨询有限公司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渭南市交通工程质量监督站</w:t>
      </w:r>
      <w:r>
        <w:rPr>
          <w:rFonts w:ascii="仿宋_GB2312" w:hAnsi="仿宋_GB2312" w:cs="仿宋_GB2312" w:eastAsia="仿宋_GB2312"/>
        </w:rPr>
        <w:t>负责解释。除上述磋商文件内容，其他内容由</w:t>
      </w:r>
      <w:r>
        <w:rPr>
          <w:rFonts w:ascii="仿宋_GB2312" w:hAnsi="仿宋_GB2312" w:cs="仿宋_GB2312" w:eastAsia="仿宋_GB2312"/>
        </w:rPr>
        <w:t>泰宇建筑工程技术咨询有限公司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渭南市交通工程质量监督站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泰宇建筑工程技术咨询有限公司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1、质量标准:达到国家及行业验收合格标准。 2、本项目由采购人及相关部门定期对项目进行阶段性验收，验收内容以报告和服务天数进行结算。3、验收标准:按磋商文件、响应文件及澄清函、项目检查情况等综合指标进行验收。各项指标均应符合验收标准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1、质量标准:达到国家及行业验收合格标准。 2、本项目由采购人及相关部门定期对项目进行阶段性验收，验收内容以报告和服务天数进行结算。3、验收标准:按磋商文件、响应文件及澄清函、项目检查情况等综合指标进行验收。各项指标均应符合验收标准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1、质量标准:达到国家及行业验收合格标准。 2、本项目由采购人及相关部门定期对项目进行阶段性验收，验收内容以报告和服务天数进行结算。3、验收标准:按磋商文件、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泰宇建筑工程技术咨询有限公司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泰宇建筑工程技术咨询有限公司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泰宇建筑工程技术咨询有限公司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联系人：泰宇建筑工程技术咨询有限公司</w:t>
      </w:r>
    </w:p>
    <w:p>
      <w:pPr>
        <w:pStyle w:val="null3"/>
      </w:pPr>
      <w:r>
        <w:rPr>
          <w:rFonts w:ascii="仿宋_GB2312" w:hAnsi="仿宋_GB2312" w:cs="仿宋_GB2312" w:eastAsia="仿宋_GB2312"/>
        </w:rPr>
        <w:t>联系电话：18681823520</w:t>
      </w:r>
    </w:p>
    <w:p>
      <w:pPr>
        <w:pStyle w:val="null3"/>
      </w:pPr>
      <w:r>
        <w:rPr>
          <w:rFonts w:ascii="仿宋_GB2312" w:hAnsi="仿宋_GB2312" w:cs="仿宋_GB2312" w:eastAsia="仿宋_GB2312"/>
        </w:rPr>
        <w:t>地址：西安市高新区科技二路65号启迪科技园E座2203室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拟对2026年渭南市公路工程监督抽检、交工验证、竣工复测及安全专项试验第三方检测服务项目采购。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2026年渭南市公路工程监督抽检交工验证竣工复测及安全专项试验第三方检测服务项目采购包1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2026年渭南市公路工程监督抽检交工验证竣工复测及安全专项试验第三方检测服务项目采购包2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2026年渭南市公路工程监督抽检交工验证竣工复测及安全专项试验第三方检测服务项目采购包3</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标的名称：2026年渭南市公路工程监督抽检交工验证竣工复测及安全专项试验第三方检测服务项目采购包1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服务内容：（1）参照《陕西省高速公路建设项目交工质量核验工作实施细则（试行）》所规定的检测指标和频率，对全市交工的公路工程项目进行验证性检测;（2）按照《公路工程竣(交)工验收办法与实施细则》的要求，对全市竣工的公路工程项目进行质量复测;（3）对所监督的国省干线及重要农村公路建设项目工程实体、原材料及混合料等进行抽检试验;（4）对各县(市、区)级质量监督机构所监督的农村公路建设项目(县乡公路、安全生命防护、通村路完善工程等)工程实体、原材料及混合料等进行抽检试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服务范围：采购包1：对渭南市所辖韩城市、合阳县、澄城县、富平县、蒲城县、白水县等县（市、区）交通运输部门负责实施的国省干线、重要农村公路日常监督抽检试验及一般农村公路业务指导抽检试验提供第三方检测试验服务；对渭南市北片区国省干线、重要农村公路工程交工验证性检测及竣工复测提供第三方检测试验服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服务标准：按照国家相关技术标准和陕西省、渭南市具体要求，完成相关检测并出具报告。</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服务效率：在双方约定时间内保质高效出具检测报告。</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成果要求：按照国家相关技术标准和陕西省、渭南市具体要求，完成相关检测并出具报告。</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保密要求：成交人在项目实施过程中，对采购人所提供的所有相关资料、数据及分析数据和结果， 未经采购人书面同意，不得向任何第三者涉露，且保密责任不因合同的终止或解除而失效。如采购人提出要求，成交人须无条件签订保密协议。项目完成后，成交人须把采购人提供的所有资料、数据完整归还采购人，并不得留存任何复制品。</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需执行的国家相关标准、行业标准、地方标准或者其他标准、规范标准：成交供应商在服务过程中遵循以下标准，若有最新规范标准，以最新版为准。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JTG B01</w:t>
            </w:r>
            <w:r>
              <w:rPr>
                <w:rFonts w:ascii="仿宋_GB2312" w:hAnsi="仿宋_GB2312" w:cs="仿宋_GB2312" w:eastAsia="仿宋_GB2312"/>
                <w:sz w:val="21"/>
              </w:rPr>
              <w:t>—</w:t>
            </w:r>
            <w:r>
              <w:rPr>
                <w:rFonts w:ascii="仿宋_GB2312" w:hAnsi="仿宋_GB2312" w:cs="仿宋_GB2312" w:eastAsia="仿宋_GB2312"/>
                <w:sz w:val="21"/>
              </w:rPr>
              <w:t>2014</w:t>
            </w:r>
            <w:r>
              <w:rPr>
                <w:rFonts w:ascii="仿宋_GB2312" w:hAnsi="仿宋_GB2312" w:cs="仿宋_GB2312" w:eastAsia="仿宋_GB2312"/>
                <w:sz w:val="21"/>
              </w:rPr>
              <w:t>）《公路工程技术标准》</w:t>
            </w:r>
            <w:r>
              <w:rPr>
                <w:rFonts w:ascii="仿宋_GB2312" w:hAnsi="仿宋_GB2312" w:cs="仿宋_GB2312" w:eastAsia="仿宋_GB2312"/>
                <w:sz w:val="21"/>
              </w:rPr>
              <w:t>（</w:t>
            </w:r>
            <w:r>
              <w:rPr>
                <w:rFonts w:ascii="仿宋_GB2312" w:hAnsi="仿宋_GB2312" w:cs="仿宋_GB2312" w:eastAsia="仿宋_GB2312"/>
                <w:sz w:val="21"/>
              </w:rPr>
              <w:t>JTG F80/1-2017</w:t>
            </w:r>
            <w:r>
              <w:rPr>
                <w:rFonts w:ascii="仿宋_GB2312" w:hAnsi="仿宋_GB2312" w:cs="仿宋_GB2312" w:eastAsia="仿宋_GB2312"/>
                <w:sz w:val="21"/>
              </w:rPr>
              <w:t>）《公路工程质量检验评定标准》</w:t>
            </w:r>
            <w:r>
              <w:rPr>
                <w:rFonts w:ascii="仿宋_GB2312" w:hAnsi="仿宋_GB2312" w:cs="仿宋_GB2312" w:eastAsia="仿宋_GB2312"/>
                <w:sz w:val="21"/>
              </w:rPr>
              <w:t>（</w:t>
            </w:r>
            <w:r>
              <w:rPr>
                <w:rFonts w:ascii="仿宋_GB2312" w:hAnsi="仿宋_GB2312" w:cs="仿宋_GB2312" w:eastAsia="仿宋_GB2312"/>
                <w:sz w:val="21"/>
              </w:rPr>
              <w:t>JTG 5220-2020</w:t>
            </w:r>
            <w:r>
              <w:rPr>
                <w:rFonts w:ascii="仿宋_GB2312" w:hAnsi="仿宋_GB2312" w:cs="仿宋_GB2312" w:eastAsia="仿宋_GB2312"/>
                <w:sz w:val="21"/>
              </w:rPr>
              <w:t>）《公路养护工程质量检验评定标准</w:t>
            </w:r>
            <w:r>
              <w:rPr>
                <w:rFonts w:ascii="仿宋_GB2312" w:hAnsi="仿宋_GB2312" w:cs="仿宋_GB2312" w:eastAsia="仿宋_GB2312"/>
                <w:sz w:val="21"/>
              </w:rPr>
              <w:t>第一册</w:t>
            </w:r>
            <w:r>
              <w:rPr>
                <w:rFonts w:ascii="仿宋_GB2312" w:hAnsi="仿宋_GB2312" w:cs="仿宋_GB2312" w:eastAsia="仿宋_GB2312"/>
                <w:sz w:val="21"/>
              </w:rPr>
              <w:t>土建工程》</w:t>
            </w:r>
            <w:r>
              <w:rPr>
                <w:rFonts w:ascii="仿宋_GB2312" w:hAnsi="仿宋_GB2312" w:cs="仿宋_GB2312" w:eastAsia="仿宋_GB2312"/>
                <w:sz w:val="21"/>
              </w:rPr>
              <w:t>（</w:t>
            </w:r>
            <w:r>
              <w:rPr>
                <w:rFonts w:ascii="仿宋_GB2312" w:hAnsi="仿宋_GB2312" w:cs="仿宋_GB2312" w:eastAsia="仿宋_GB2312"/>
                <w:sz w:val="21"/>
              </w:rPr>
              <w:t>JTG 5142-2019</w:t>
            </w:r>
            <w:r>
              <w:rPr>
                <w:rFonts w:ascii="仿宋_GB2312" w:hAnsi="仿宋_GB2312" w:cs="仿宋_GB2312" w:eastAsia="仿宋_GB2312"/>
                <w:sz w:val="21"/>
              </w:rPr>
              <w:t>）《公路沥青路面养护技术规范》</w:t>
            </w:r>
            <w:r>
              <w:rPr>
                <w:rFonts w:ascii="仿宋_GB2312" w:hAnsi="仿宋_GB2312" w:cs="仿宋_GB2312" w:eastAsia="仿宋_GB2312"/>
                <w:sz w:val="21"/>
              </w:rPr>
              <w:t>（</w:t>
            </w:r>
            <w:r>
              <w:rPr>
                <w:rFonts w:ascii="仿宋_GB2312" w:hAnsi="仿宋_GB2312" w:cs="仿宋_GB2312" w:eastAsia="仿宋_GB2312"/>
                <w:sz w:val="21"/>
              </w:rPr>
              <w:t>JTG 5120-2021</w:t>
            </w:r>
            <w:r>
              <w:rPr>
                <w:rFonts w:ascii="仿宋_GB2312" w:hAnsi="仿宋_GB2312" w:cs="仿宋_GB2312" w:eastAsia="仿宋_GB2312"/>
                <w:sz w:val="21"/>
              </w:rPr>
              <w:t>）《公路桥涵养护规范》</w:t>
            </w:r>
            <w:r>
              <w:rPr>
                <w:rFonts w:ascii="仿宋_GB2312" w:hAnsi="仿宋_GB2312" w:cs="仿宋_GB2312" w:eastAsia="仿宋_GB2312"/>
                <w:sz w:val="21"/>
              </w:rPr>
              <w:t>（</w:t>
            </w:r>
            <w:r>
              <w:rPr>
                <w:rFonts w:ascii="仿宋_GB2312" w:hAnsi="仿宋_GB2312" w:cs="仿宋_GB2312" w:eastAsia="仿宋_GB2312"/>
                <w:sz w:val="21"/>
              </w:rPr>
              <w:t>JTG 3430-2020</w:t>
            </w:r>
            <w:r>
              <w:rPr>
                <w:rFonts w:ascii="仿宋_GB2312" w:hAnsi="仿宋_GB2312" w:cs="仿宋_GB2312" w:eastAsia="仿宋_GB2312"/>
                <w:sz w:val="21"/>
              </w:rPr>
              <w:t>）《公路土工试验规程》</w:t>
            </w:r>
            <w:r>
              <w:rPr>
                <w:rFonts w:ascii="仿宋_GB2312" w:hAnsi="仿宋_GB2312" w:cs="仿宋_GB2312" w:eastAsia="仿宋_GB2312"/>
                <w:sz w:val="21"/>
              </w:rPr>
              <w:t>（</w:t>
            </w:r>
            <w:r>
              <w:rPr>
                <w:rFonts w:ascii="仿宋_GB2312" w:hAnsi="仿宋_GB2312" w:cs="仿宋_GB2312" w:eastAsia="仿宋_GB2312"/>
                <w:sz w:val="21"/>
              </w:rPr>
              <w:t>JTG 3420-2020</w:t>
            </w:r>
            <w:r>
              <w:rPr>
                <w:rFonts w:ascii="仿宋_GB2312" w:hAnsi="仿宋_GB2312" w:cs="仿宋_GB2312" w:eastAsia="仿宋_GB2312"/>
                <w:sz w:val="21"/>
              </w:rPr>
              <w:t>）《公路工程水泥及水泥混凝土试验规程》</w:t>
            </w:r>
            <w:r>
              <w:rPr>
                <w:rFonts w:ascii="仿宋_GB2312" w:hAnsi="仿宋_GB2312" w:cs="仿宋_GB2312" w:eastAsia="仿宋_GB2312"/>
                <w:sz w:val="21"/>
              </w:rPr>
              <w:t>（</w:t>
            </w:r>
            <w:r>
              <w:rPr>
                <w:rFonts w:ascii="仿宋_GB2312" w:hAnsi="仿宋_GB2312" w:cs="仿宋_GB2312" w:eastAsia="仿宋_GB2312"/>
                <w:sz w:val="21"/>
              </w:rPr>
              <w:t>JTG 3441-2024</w:t>
            </w:r>
            <w:r>
              <w:rPr>
                <w:rFonts w:ascii="仿宋_GB2312" w:hAnsi="仿宋_GB2312" w:cs="仿宋_GB2312" w:eastAsia="仿宋_GB2312"/>
                <w:sz w:val="21"/>
              </w:rPr>
              <w:t>）《公路工程无机结合料稳定材料试验规程》</w:t>
            </w:r>
            <w:r>
              <w:rPr>
                <w:rFonts w:ascii="仿宋_GB2312" w:hAnsi="仿宋_GB2312" w:cs="仿宋_GB2312" w:eastAsia="仿宋_GB2312"/>
                <w:sz w:val="21"/>
              </w:rPr>
              <w:t>（</w:t>
            </w:r>
            <w:r>
              <w:rPr>
                <w:rFonts w:ascii="仿宋_GB2312" w:hAnsi="仿宋_GB2312" w:cs="仿宋_GB2312" w:eastAsia="仿宋_GB2312"/>
                <w:sz w:val="21"/>
              </w:rPr>
              <w:t>JTG 3432-2024</w:t>
            </w:r>
            <w:r>
              <w:rPr>
                <w:rFonts w:ascii="仿宋_GB2312" w:hAnsi="仿宋_GB2312" w:cs="仿宋_GB2312" w:eastAsia="仿宋_GB2312"/>
                <w:sz w:val="21"/>
              </w:rPr>
              <w:t>）《公路工程集料试验规程》</w:t>
            </w:r>
            <w:r>
              <w:rPr>
                <w:rFonts w:ascii="仿宋_GB2312" w:hAnsi="仿宋_GB2312" w:cs="仿宋_GB2312" w:eastAsia="仿宋_GB2312"/>
                <w:sz w:val="21"/>
              </w:rPr>
              <w:t>（</w:t>
            </w:r>
            <w:r>
              <w:rPr>
                <w:rFonts w:ascii="仿宋_GB2312" w:hAnsi="仿宋_GB2312" w:cs="仿宋_GB2312" w:eastAsia="仿宋_GB2312"/>
                <w:sz w:val="21"/>
              </w:rPr>
              <w:t>JTG 3450-2019</w:t>
            </w:r>
            <w:r>
              <w:rPr>
                <w:rFonts w:ascii="仿宋_GB2312" w:hAnsi="仿宋_GB2312" w:cs="仿宋_GB2312" w:eastAsia="仿宋_GB2312"/>
                <w:sz w:val="21"/>
              </w:rPr>
              <w:t>）《公路路基路面现场测试规程》</w:t>
            </w:r>
            <w:r>
              <w:rPr>
                <w:rFonts w:ascii="仿宋_GB2312" w:hAnsi="仿宋_GB2312" w:cs="仿宋_GB2312" w:eastAsia="仿宋_GB2312"/>
                <w:sz w:val="21"/>
              </w:rPr>
              <w:t>（</w:t>
            </w:r>
            <w:r>
              <w:rPr>
                <w:rFonts w:ascii="仿宋_GB2312" w:hAnsi="仿宋_GB2312" w:cs="仿宋_GB2312" w:eastAsia="仿宋_GB2312"/>
                <w:sz w:val="21"/>
              </w:rPr>
              <w:t>JTG E50-2006</w:t>
            </w:r>
            <w:r>
              <w:rPr>
                <w:rFonts w:ascii="仿宋_GB2312" w:hAnsi="仿宋_GB2312" w:cs="仿宋_GB2312" w:eastAsia="仿宋_GB2312"/>
                <w:sz w:val="21"/>
              </w:rPr>
              <w:t>）《公路工程土工合成材料试验规程》</w:t>
            </w:r>
            <w:r>
              <w:rPr>
                <w:rFonts w:ascii="仿宋_GB2312" w:hAnsi="仿宋_GB2312" w:cs="仿宋_GB2312" w:eastAsia="仿宋_GB2312"/>
                <w:sz w:val="21"/>
              </w:rPr>
              <w:t>（</w:t>
            </w:r>
            <w:r>
              <w:rPr>
                <w:rFonts w:ascii="仿宋_GB2312" w:hAnsi="仿宋_GB2312" w:cs="仿宋_GB2312" w:eastAsia="仿宋_GB2312"/>
                <w:sz w:val="21"/>
              </w:rPr>
              <w:t>JTG 3431-2024</w:t>
            </w:r>
            <w:r>
              <w:rPr>
                <w:rFonts w:ascii="仿宋_GB2312" w:hAnsi="仿宋_GB2312" w:cs="仿宋_GB2312" w:eastAsia="仿宋_GB2312"/>
                <w:sz w:val="21"/>
              </w:rPr>
              <w:t>）《公路工程岩石试验规程》</w:t>
            </w:r>
            <w:r>
              <w:rPr>
                <w:rFonts w:ascii="仿宋_GB2312" w:hAnsi="仿宋_GB2312" w:cs="仿宋_GB2312" w:eastAsia="仿宋_GB2312"/>
                <w:sz w:val="21"/>
              </w:rPr>
              <w:t>（</w:t>
            </w:r>
            <w:r>
              <w:rPr>
                <w:rFonts w:ascii="仿宋_GB2312" w:hAnsi="仿宋_GB2312" w:cs="仿宋_GB2312" w:eastAsia="仿宋_GB2312"/>
                <w:sz w:val="21"/>
              </w:rPr>
              <w:t>JTG/T J21-2011</w:t>
            </w:r>
            <w:r>
              <w:rPr>
                <w:rFonts w:ascii="仿宋_GB2312" w:hAnsi="仿宋_GB2312" w:cs="仿宋_GB2312" w:eastAsia="仿宋_GB2312"/>
                <w:sz w:val="21"/>
              </w:rPr>
              <w:t>）《公路桥梁承载能力检测评定规程》</w:t>
            </w:r>
            <w:r>
              <w:rPr>
                <w:rFonts w:ascii="仿宋_GB2312" w:hAnsi="仿宋_GB2312" w:cs="仿宋_GB2312" w:eastAsia="仿宋_GB2312"/>
                <w:sz w:val="21"/>
              </w:rPr>
              <w:t>（</w:t>
            </w:r>
            <w:r>
              <w:rPr>
                <w:rFonts w:ascii="仿宋_GB2312" w:hAnsi="仿宋_GB2312" w:cs="仿宋_GB2312" w:eastAsia="仿宋_GB2312"/>
                <w:sz w:val="21"/>
              </w:rPr>
              <w:t>JT/T 329-2025</w:t>
            </w:r>
            <w:r>
              <w:rPr>
                <w:rFonts w:ascii="仿宋_GB2312" w:hAnsi="仿宋_GB2312" w:cs="仿宋_GB2312" w:eastAsia="仿宋_GB2312"/>
                <w:sz w:val="21"/>
              </w:rPr>
              <w:t>）《公路桥梁预应力钢绞线用锚具、夹具和连接器》</w:t>
            </w:r>
            <w:r>
              <w:rPr>
                <w:rFonts w:ascii="仿宋_GB2312" w:hAnsi="仿宋_GB2312" w:cs="仿宋_GB2312" w:eastAsia="仿宋_GB2312"/>
                <w:sz w:val="21"/>
              </w:rPr>
              <w:t>（</w:t>
            </w:r>
            <w:r>
              <w:rPr>
                <w:rFonts w:ascii="仿宋_GB2312" w:hAnsi="仿宋_GB2312" w:cs="仿宋_GB2312" w:eastAsia="仿宋_GB2312"/>
                <w:sz w:val="21"/>
              </w:rPr>
              <w:t>GB/T 5224-2023</w:t>
            </w:r>
            <w:r>
              <w:rPr>
                <w:rFonts w:ascii="仿宋_GB2312" w:hAnsi="仿宋_GB2312" w:cs="仿宋_GB2312" w:eastAsia="仿宋_GB2312"/>
                <w:sz w:val="21"/>
              </w:rPr>
              <w:t>）《预应力混凝土用钢绞线》</w:t>
            </w:r>
            <w:r>
              <w:rPr>
                <w:rFonts w:ascii="仿宋_GB2312" w:hAnsi="仿宋_GB2312" w:cs="仿宋_GB2312" w:eastAsia="仿宋_GB2312"/>
                <w:sz w:val="21"/>
              </w:rPr>
              <w:t>（</w:t>
            </w:r>
            <w:r>
              <w:rPr>
                <w:rFonts w:ascii="仿宋_GB2312" w:hAnsi="仿宋_GB2312" w:cs="仿宋_GB2312" w:eastAsia="仿宋_GB2312"/>
                <w:sz w:val="21"/>
              </w:rPr>
              <w:t>JT/T 4-2019</w:t>
            </w:r>
            <w:r>
              <w:rPr>
                <w:rFonts w:ascii="仿宋_GB2312" w:hAnsi="仿宋_GB2312" w:cs="仿宋_GB2312" w:eastAsia="仿宋_GB2312"/>
                <w:sz w:val="21"/>
              </w:rPr>
              <w:t>）《公路桥梁板式橡胶支座》</w:t>
            </w:r>
            <w:r>
              <w:rPr>
                <w:rFonts w:ascii="仿宋_GB2312" w:hAnsi="仿宋_GB2312" w:cs="仿宋_GB2312" w:eastAsia="仿宋_GB2312"/>
                <w:sz w:val="21"/>
              </w:rPr>
              <w:t>（</w:t>
            </w:r>
            <w:r>
              <w:rPr>
                <w:rFonts w:ascii="仿宋_GB2312" w:hAnsi="仿宋_GB2312" w:cs="仿宋_GB2312" w:eastAsia="仿宋_GB2312"/>
                <w:sz w:val="21"/>
              </w:rPr>
              <w:t>JG/T 225-2020</w:t>
            </w:r>
            <w:r>
              <w:rPr>
                <w:rFonts w:ascii="仿宋_GB2312" w:hAnsi="仿宋_GB2312" w:cs="仿宋_GB2312" w:eastAsia="仿宋_GB2312"/>
                <w:sz w:val="21"/>
              </w:rPr>
              <w:t>）《预应力混凝土用金属波纹管》</w:t>
            </w:r>
            <w:r>
              <w:rPr>
                <w:rFonts w:ascii="仿宋_GB2312" w:hAnsi="仿宋_GB2312" w:cs="仿宋_GB2312" w:eastAsia="仿宋_GB2312"/>
                <w:sz w:val="21"/>
              </w:rPr>
              <w:t>（</w:t>
            </w:r>
            <w:r>
              <w:rPr>
                <w:rFonts w:ascii="仿宋_GB2312" w:hAnsi="仿宋_GB2312" w:cs="仿宋_GB2312" w:eastAsia="仿宋_GB2312"/>
                <w:sz w:val="21"/>
              </w:rPr>
              <w:t>JTG C10-2007</w:t>
            </w:r>
            <w:r>
              <w:rPr>
                <w:rFonts w:ascii="仿宋_GB2312" w:hAnsi="仿宋_GB2312" w:cs="仿宋_GB2312" w:eastAsia="仿宋_GB2312"/>
                <w:sz w:val="21"/>
              </w:rPr>
              <w:t>）《公路勘测规范》</w:t>
            </w:r>
            <w:r>
              <w:rPr>
                <w:rFonts w:ascii="仿宋_GB2312" w:hAnsi="仿宋_GB2312" w:cs="仿宋_GB2312" w:eastAsia="仿宋_GB2312"/>
                <w:sz w:val="21"/>
              </w:rPr>
              <w:t>（</w:t>
            </w:r>
            <w:r>
              <w:rPr>
                <w:rFonts w:ascii="仿宋_GB2312" w:hAnsi="仿宋_GB2312" w:cs="仿宋_GB2312" w:eastAsia="仿宋_GB2312"/>
                <w:sz w:val="21"/>
              </w:rPr>
              <w:t>GB/T 228.1-2021</w:t>
            </w:r>
            <w:r>
              <w:rPr>
                <w:rFonts w:ascii="仿宋_GB2312" w:hAnsi="仿宋_GB2312" w:cs="仿宋_GB2312" w:eastAsia="仿宋_GB2312"/>
                <w:sz w:val="21"/>
              </w:rPr>
              <w:t>）《金属材料</w:t>
            </w:r>
            <w:r>
              <w:rPr>
                <w:rFonts w:ascii="仿宋_GB2312" w:hAnsi="仿宋_GB2312" w:cs="仿宋_GB2312" w:eastAsia="仿宋_GB2312"/>
                <w:sz w:val="21"/>
              </w:rPr>
              <w:t>拉伸试验</w:t>
            </w:r>
            <w:r>
              <w:rPr>
                <w:rFonts w:ascii="仿宋_GB2312" w:hAnsi="仿宋_GB2312" w:cs="仿宋_GB2312" w:eastAsia="仿宋_GB2312"/>
                <w:sz w:val="21"/>
              </w:rPr>
              <w:t>第</w:t>
            </w:r>
            <w:r>
              <w:rPr>
                <w:rFonts w:ascii="仿宋_GB2312" w:hAnsi="仿宋_GB2312" w:cs="仿宋_GB2312" w:eastAsia="仿宋_GB2312"/>
                <w:sz w:val="21"/>
              </w:rPr>
              <w:t>1</w:t>
            </w:r>
            <w:r>
              <w:rPr>
                <w:rFonts w:ascii="仿宋_GB2312" w:hAnsi="仿宋_GB2312" w:cs="仿宋_GB2312" w:eastAsia="仿宋_GB2312"/>
                <w:sz w:val="21"/>
              </w:rPr>
              <w:t>部分：室温试验方法》</w:t>
            </w:r>
            <w:r>
              <w:rPr>
                <w:rFonts w:ascii="仿宋_GB2312" w:hAnsi="仿宋_GB2312" w:cs="仿宋_GB2312" w:eastAsia="仿宋_GB2312"/>
                <w:sz w:val="21"/>
              </w:rPr>
              <w:t>（</w:t>
            </w:r>
            <w:r>
              <w:rPr>
                <w:rFonts w:ascii="仿宋_GB2312" w:hAnsi="仿宋_GB2312" w:cs="仿宋_GB2312" w:eastAsia="仿宋_GB2312"/>
                <w:sz w:val="21"/>
              </w:rPr>
              <w:t>JTG E20-2011</w:t>
            </w:r>
            <w:r>
              <w:rPr>
                <w:rFonts w:ascii="仿宋_GB2312" w:hAnsi="仿宋_GB2312" w:cs="仿宋_GB2312" w:eastAsia="仿宋_GB2312"/>
                <w:sz w:val="21"/>
              </w:rPr>
              <w:t>）《公路工程沥青及沥青混合料试验规程》</w:t>
            </w:r>
            <w:r>
              <w:rPr>
                <w:rFonts w:ascii="仿宋_GB2312" w:hAnsi="仿宋_GB2312" w:cs="仿宋_GB2312" w:eastAsia="仿宋_GB2312"/>
                <w:sz w:val="21"/>
              </w:rPr>
              <w:t>（</w:t>
            </w:r>
            <w:r>
              <w:rPr>
                <w:rFonts w:ascii="仿宋_GB2312" w:hAnsi="仿宋_GB2312" w:cs="仿宋_GB2312" w:eastAsia="仿宋_GB2312"/>
                <w:sz w:val="21"/>
              </w:rPr>
              <w:t>JGJ/T 152-2019</w:t>
            </w:r>
            <w:r>
              <w:rPr>
                <w:rFonts w:ascii="仿宋_GB2312" w:hAnsi="仿宋_GB2312" w:cs="仿宋_GB2312" w:eastAsia="仿宋_GB2312"/>
                <w:sz w:val="21"/>
              </w:rPr>
              <w:t>）《混凝土中钢筋检测技术标准》</w:t>
            </w:r>
            <w:r>
              <w:rPr>
                <w:rFonts w:ascii="仿宋_GB2312" w:hAnsi="仿宋_GB2312" w:cs="仿宋_GB2312" w:eastAsia="仿宋_GB2312"/>
                <w:sz w:val="21"/>
              </w:rPr>
              <w:t>（</w:t>
            </w:r>
            <w:r>
              <w:rPr>
                <w:rFonts w:ascii="仿宋_GB2312" w:hAnsi="仿宋_GB2312" w:cs="仿宋_GB2312" w:eastAsia="仿宋_GB2312"/>
                <w:sz w:val="21"/>
              </w:rPr>
              <w:t>JG/T 203-2007</w:t>
            </w:r>
            <w:r>
              <w:rPr>
                <w:rFonts w:ascii="仿宋_GB2312" w:hAnsi="仿宋_GB2312" w:cs="仿宋_GB2312" w:eastAsia="仿宋_GB2312"/>
                <w:sz w:val="21"/>
              </w:rPr>
              <w:t>）《钢结构超声波探伤及质量分级法》</w:t>
            </w:r>
            <w:r>
              <w:rPr>
                <w:rFonts w:ascii="仿宋_GB2312" w:hAnsi="仿宋_GB2312" w:cs="仿宋_GB2312" w:eastAsia="仿宋_GB2312"/>
                <w:sz w:val="21"/>
              </w:rPr>
              <w:t>（</w:t>
            </w:r>
            <w:r>
              <w:rPr>
                <w:rFonts w:ascii="仿宋_GB2312" w:hAnsi="仿宋_GB2312" w:cs="仿宋_GB2312" w:eastAsia="仿宋_GB2312"/>
                <w:sz w:val="21"/>
              </w:rPr>
              <w:t>GB/T 16311-2024</w:t>
            </w:r>
            <w:r>
              <w:rPr>
                <w:rFonts w:ascii="仿宋_GB2312" w:hAnsi="仿宋_GB2312" w:cs="仿宋_GB2312" w:eastAsia="仿宋_GB2312"/>
                <w:sz w:val="21"/>
              </w:rPr>
              <w:t>）《道路交通标线质量要求和检测方法》</w:t>
            </w:r>
            <w:r>
              <w:rPr>
                <w:rFonts w:ascii="仿宋_GB2312" w:hAnsi="仿宋_GB2312" w:cs="仿宋_GB2312" w:eastAsia="仿宋_GB2312"/>
                <w:sz w:val="21"/>
              </w:rPr>
              <w:t>（</w:t>
            </w:r>
            <w:r>
              <w:rPr>
                <w:rFonts w:ascii="仿宋_GB2312" w:hAnsi="仿宋_GB2312" w:cs="仿宋_GB2312" w:eastAsia="仿宋_GB2312"/>
                <w:sz w:val="21"/>
              </w:rPr>
              <w:t>GB/T 18833-2012</w:t>
            </w:r>
            <w:r>
              <w:rPr>
                <w:rFonts w:ascii="仿宋_GB2312" w:hAnsi="仿宋_GB2312" w:cs="仿宋_GB2312" w:eastAsia="仿宋_GB2312"/>
                <w:sz w:val="21"/>
              </w:rPr>
              <w:t>）《道路交通反光膜》</w:t>
            </w:r>
            <w:r>
              <w:rPr>
                <w:rFonts w:ascii="仿宋_GB2312" w:hAnsi="仿宋_GB2312" w:cs="仿宋_GB2312" w:eastAsia="仿宋_GB2312"/>
                <w:sz w:val="21"/>
              </w:rPr>
              <w:t>（</w:t>
            </w:r>
            <w:r>
              <w:rPr>
                <w:rFonts w:ascii="仿宋_GB2312" w:hAnsi="仿宋_GB2312" w:cs="仿宋_GB2312" w:eastAsia="仿宋_GB2312"/>
                <w:sz w:val="21"/>
              </w:rPr>
              <w:t>GB/T 23827-2021</w:t>
            </w:r>
            <w:r>
              <w:rPr>
                <w:rFonts w:ascii="仿宋_GB2312" w:hAnsi="仿宋_GB2312" w:cs="仿宋_GB2312" w:eastAsia="仿宋_GB2312"/>
                <w:sz w:val="21"/>
              </w:rPr>
              <w:t>）《道路交通标志板及支撑件》</w:t>
            </w:r>
            <w:r>
              <w:rPr>
                <w:rFonts w:ascii="仿宋_GB2312" w:hAnsi="仿宋_GB2312" w:cs="仿宋_GB2312" w:eastAsia="仿宋_GB2312"/>
                <w:sz w:val="21"/>
              </w:rPr>
              <w:t>（</w:t>
            </w:r>
            <w:r>
              <w:rPr>
                <w:rFonts w:ascii="仿宋_GB2312" w:hAnsi="仿宋_GB2312" w:cs="仿宋_GB2312" w:eastAsia="仿宋_GB2312"/>
                <w:sz w:val="21"/>
              </w:rPr>
              <w:t>GB/T 31439.1-2025</w:t>
            </w:r>
            <w:r>
              <w:rPr>
                <w:rFonts w:ascii="仿宋_GB2312" w:hAnsi="仿宋_GB2312" w:cs="仿宋_GB2312" w:eastAsia="仿宋_GB2312"/>
                <w:sz w:val="21"/>
              </w:rPr>
              <w:t>）《波形梁钢护栏</w:t>
            </w:r>
            <w:r>
              <w:rPr>
                <w:rFonts w:ascii="仿宋_GB2312" w:hAnsi="仿宋_GB2312" w:cs="仿宋_GB2312" w:eastAsia="仿宋_GB2312"/>
                <w:sz w:val="21"/>
              </w:rPr>
              <w:t>第</w:t>
            </w:r>
            <w:r>
              <w:rPr>
                <w:rFonts w:ascii="仿宋_GB2312" w:hAnsi="仿宋_GB2312" w:cs="仿宋_GB2312" w:eastAsia="仿宋_GB2312"/>
                <w:sz w:val="21"/>
              </w:rPr>
              <w:t>1</w:t>
            </w:r>
            <w:r>
              <w:rPr>
                <w:rFonts w:ascii="仿宋_GB2312" w:hAnsi="仿宋_GB2312" w:cs="仿宋_GB2312" w:eastAsia="仿宋_GB2312"/>
                <w:sz w:val="21"/>
              </w:rPr>
              <w:t>部分：两波形梁钢护栏》</w:t>
            </w:r>
            <w:r>
              <w:rPr>
                <w:rFonts w:ascii="仿宋_GB2312" w:hAnsi="仿宋_GB2312" w:cs="仿宋_GB2312" w:eastAsia="仿宋_GB2312"/>
                <w:sz w:val="21"/>
              </w:rPr>
              <w:t>（</w:t>
            </w:r>
            <w:r>
              <w:rPr>
                <w:rFonts w:ascii="仿宋_GB2312" w:hAnsi="仿宋_GB2312" w:cs="仿宋_GB2312" w:eastAsia="仿宋_GB2312"/>
                <w:sz w:val="21"/>
              </w:rPr>
              <w:t>GB/T 31439.2-2025</w:t>
            </w:r>
            <w:r>
              <w:rPr>
                <w:rFonts w:ascii="仿宋_GB2312" w:hAnsi="仿宋_GB2312" w:cs="仿宋_GB2312" w:eastAsia="仿宋_GB2312"/>
                <w:sz w:val="21"/>
              </w:rPr>
              <w:t>）《波形梁钢护栏</w:t>
            </w:r>
            <w:r>
              <w:rPr>
                <w:rFonts w:ascii="仿宋_GB2312" w:hAnsi="仿宋_GB2312" w:cs="仿宋_GB2312" w:eastAsia="仿宋_GB2312"/>
                <w:sz w:val="21"/>
              </w:rPr>
              <w:t>第</w:t>
            </w:r>
            <w:r>
              <w:rPr>
                <w:rFonts w:ascii="仿宋_GB2312" w:hAnsi="仿宋_GB2312" w:cs="仿宋_GB2312" w:eastAsia="仿宋_GB2312"/>
                <w:sz w:val="21"/>
              </w:rPr>
              <w:t>2</w:t>
            </w:r>
            <w:r>
              <w:rPr>
                <w:rFonts w:ascii="仿宋_GB2312" w:hAnsi="仿宋_GB2312" w:cs="仿宋_GB2312" w:eastAsia="仿宋_GB2312"/>
                <w:sz w:val="21"/>
              </w:rPr>
              <w:t>部分：三波形梁钢护栏》</w:t>
            </w:r>
            <w:r>
              <w:rPr>
                <w:rFonts w:ascii="仿宋_GB2312" w:hAnsi="仿宋_GB2312" w:cs="仿宋_GB2312" w:eastAsia="仿宋_GB2312"/>
                <w:sz w:val="21"/>
              </w:rPr>
              <w:t>（</w:t>
            </w:r>
            <w:r>
              <w:rPr>
                <w:rFonts w:ascii="仿宋_GB2312" w:hAnsi="仿宋_GB2312" w:cs="仿宋_GB2312" w:eastAsia="仿宋_GB2312"/>
                <w:sz w:val="21"/>
              </w:rPr>
              <w:t>JG/T 203-2007</w:t>
            </w:r>
            <w:r>
              <w:rPr>
                <w:rFonts w:ascii="仿宋_GB2312" w:hAnsi="仿宋_GB2312" w:cs="仿宋_GB2312" w:eastAsia="仿宋_GB2312"/>
                <w:sz w:val="21"/>
              </w:rPr>
              <w:t>）《钢结构超声波探伤及质量分级法》</w:t>
            </w:r>
            <w:r>
              <w:rPr>
                <w:rFonts w:ascii="仿宋_GB2312" w:hAnsi="仿宋_GB2312" w:cs="仿宋_GB2312" w:eastAsia="仿宋_GB2312"/>
                <w:sz w:val="21"/>
              </w:rPr>
              <w:t>（</w:t>
            </w:r>
            <w:r>
              <w:rPr>
                <w:rFonts w:ascii="仿宋_GB2312" w:hAnsi="仿宋_GB2312" w:cs="仿宋_GB2312" w:eastAsia="仿宋_GB2312"/>
                <w:sz w:val="21"/>
              </w:rPr>
              <w:t>JT/T 495-2025</w:t>
            </w:r>
            <w:r>
              <w:rPr>
                <w:rFonts w:ascii="仿宋_GB2312" w:hAnsi="仿宋_GB2312" w:cs="仿宋_GB2312" w:eastAsia="仿宋_GB2312"/>
                <w:sz w:val="21"/>
              </w:rPr>
              <w:t>）《公路交通安全设施产品质量检验抽样方法》</w:t>
            </w:r>
            <w:r>
              <w:rPr>
                <w:rFonts w:ascii="仿宋_GB2312" w:hAnsi="仿宋_GB2312" w:cs="仿宋_GB2312" w:eastAsia="仿宋_GB2312"/>
                <w:sz w:val="21"/>
              </w:rPr>
              <w:t>（</w:t>
            </w:r>
            <w:r>
              <w:rPr>
                <w:rFonts w:ascii="仿宋_GB2312" w:hAnsi="仿宋_GB2312" w:cs="仿宋_GB2312" w:eastAsia="仿宋_GB2312"/>
                <w:sz w:val="21"/>
              </w:rPr>
              <w:t>GB/T 12334-2001</w:t>
            </w:r>
            <w:r>
              <w:rPr>
                <w:rFonts w:ascii="仿宋_GB2312" w:hAnsi="仿宋_GB2312" w:cs="仿宋_GB2312" w:eastAsia="仿宋_GB2312"/>
                <w:sz w:val="21"/>
              </w:rPr>
              <w:t>）《金属和其他非有机覆盖层关于厚度测量的定义和一般规则》</w:t>
            </w:r>
            <w:r>
              <w:rPr>
                <w:rFonts w:ascii="仿宋_GB2312" w:hAnsi="仿宋_GB2312" w:cs="仿宋_GB2312" w:eastAsia="仿宋_GB2312"/>
                <w:sz w:val="21"/>
              </w:rPr>
              <w:t>（</w:t>
            </w:r>
            <w:r>
              <w:rPr>
                <w:rFonts w:ascii="仿宋_GB2312" w:hAnsi="仿宋_GB2312" w:cs="仿宋_GB2312" w:eastAsia="仿宋_GB2312"/>
                <w:sz w:val="21"/>
              </w:rPr>
              <w:t>GB/T 1768-2006</w:t>
            </w:r>
            <w:r>
              <w:rPr>
                <w:rFonts w:ascii="仿宋_GB2312" w:hAnsi="仿宋_GB2312" w:cs="仿宋_GB2312" w:eastAsia="仿宋_GB2312"/>
                <w:sz w:val="21"/>
              </w:rPr>
              <w:t>）《色漆和清漆</w:t>
            </w:r>
            <w:r>
              <w:rPr>
                <w:rFonts w:ascii="仿宋_GB2312" w:hAnsi="仿宋_GB2312" w:cs="仿宋_GB2312" w:eastAsia="仿宋_GB2312"/>
                <w:sz w:val="21"/>
              </w:rPr>
              <w:t>耐磨性的测定</w:t>
            </w:r>
            <w:r>
              <w:rPr>
                <w:rFonts w:ascii="仿宋_GB2312" w:hAnsi="仿宋_GB2312" w:cs="仿宋_GB2312" w:eastAsia="仿宋_GB2312"/>
                <w:sz w:val="21"/>
              </w:rPr>
              <w:t>旋转橡胶砂轮法》</w:t>
            </w:r>
            <w:r>
              <w:rPr>
                <w:rFonts w:ascii="仿宋_GB2312" w:hAnsi="仿宋_GB2312" w:cs="仿宋_GB2312" w:eastAsia="仿宋_GB2312"/>
                <w:sz w:val="21"/>
              </w:rPr>
              <w:t>（</w:t>
            </w:r>
            <w:r>
              <w:rPr>
                <w:rFonts w:ascii="仿宋_GB2312" w:hAnsi="仿宋_GB2312" w:cs="仿宋_GB2312" w:eastAsia="仿宋_GB2312"/>
                <w:sz w:val="21"/>
              </w:rPr>
              <w:t>JT/T 280-2022</w:t>
            </w:r>
            <w:r>
              <w:rPr>
                <w:rFonts w:ascii="仿宋_GB2312" w:hAnsi="仿宋_GB2312" w:cs="仿宋_GB2312" w:eastAsia="仿宋_GB2312"/>
                <w:sz w:val="21"/>
              </w:rPr>
              <w:t>）《路面标线涂料》</w:t>
            </w:r>
            <w:r>
              <w:rPr>
                <w:rFonts w:ascii="仿宋_GB2312" w:hAnsi="仿宋_GB2312" w:cs="仿宋_GB2312" w:eastAsia="仿宋_GB2312"/>
                <w:sz w:val="21"/>
              </w:rPr>
              <w:t>（</w:t>
            </w:r>
            <w:r>
              <w:rPr>
                <w:rFonts w:ascii="仿宋_GB2312" w:hAnsi="仿宋_GB2312" w:cs="仿宋_GB2312" w:eastAsia="仿宋_GB2312"/>
                <w:sz w:val="21"/>
              </w:rPr>
              <w:t>GB/T 24722-2020</w:t>
            </w:r>
            <w:r>
              <w:rPr>
                <w:rFonts w:ascii="仿宋_GB2312" w:hAnsi="仿宋_GB2312" w:cs="仿宋_GB2312" w:eastAsia="仿宋_GB2312"/>
                <w:sz w:val="21"/>
              </w:rPr>
              <w:t>）《路面标线用玻璃珠》</w:t>
            </w:r>
            <w:r>
              <w:rPr>
                <w:rFonts w:ascii="仿宋_GB2312" w:hAnsi="仿宋_GB2312" w:cs="仿宋_GB2312" w:eastAsia="仿宋_GB2312"/>
                <w:sz w:val="21"/>
              </w:rPr>
              <w:t>（</w:t>
            </w:r>
            <w:r>
              <w:rPr>
                <w:rFonts w:ascii="仿宋_GB2312" w:hAnsi="仿宋_GB2312" w:cs="仿宋_GB2312" w:eastAsia="仿宋_GB2312"/>
                <w:sz w:val="21"/>
              </w:rPr>
              <w:t>GB/T 4956-2003</w:t>
            </w:r>
            <w:r>
              <w:rPr>
                <w:rFonts w:ascii="仿宋_GB2312" w:hAnsi="仿宋_GB2312" w:cs="仿宋_GB2312" w:eastAsia="仿宋_GB2312"/>
                <w:sz w:val="21"/>
              </w:rPr>
              <w:t>）《磁性基体上非磁性覆盖层</w:t>
            </w:r>
            <w:r>
              <w:rPr>
                <w:rFonts w:ascii="仿宋_GB2312" w:hAnsi="仿宋_GB2312" w:cs="仿宋_GB2312" w:eastAsia="仿宋_GB2312"/>
                <w:sz w:val="21"/>
              </w:rPr>
              <w:t>覆盖层厚度测量</w:t>
            </w:r>
            <w:r>
              <w:rPr>
                <w:rFonts w:ascii="仿宋_GB2312" w:hAnsi="仿宋_GB2312" w:cs="仿宋_GB2312" w:eastAsia="仿宋_GB2312"/>
                <w:sz w:val="21"/>
              </w:rPr>
              <w:t>磁性法》</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标的名称：2026年渭南市公路工程监督抽检交工验证竣工复测及安全专项试验第三方检测服务项目采购包2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服务内容：（1）参照《陕西省高速公路建设项目交工质量核验工作实施细则（试行）》所规定的检测指标和频率，对全市交工的公路工程项目进行验证性检测;（2）按照《公路工程竣(交)工验收办法与实施细则》的要求，对全市竣工的公路工程项目进行质量复测;（3）对所监督的国省干线及重要农村公路建设项目工程实体、原材料及混合料等进行抽检试验;（4）对各县(市、区)级质量监督机构所监督的农村公路建设项目(县乡公路、安全生命防护、通村路完善工程等)工程实体、原材料及混合料等进行抽检试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服务范围：采购包2：对渭南市所辖临渭区、华州区、高新区、华阴市、潼关县、大荔县等县（市、区）交通运输部门负责实施的国省干线、重要农村公路日常监督抽检试验及一般农村公路业务指导抽检试验提供第三方检测试验服务；渭南市南片区国省干线、重要农村公路工程交工验证性检测及竣工复测提供第三方检测试验服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服务标准：按照国家相关技术标准和陕西省、渭南市具体要求，完成相关检测并出具报告。</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服务效率：在双方约定时间内保质高效出具检测报告。</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成果要求：按照国家相关技术标准和陕西省、渭南市具体要求，完成相关检测并出具报告。</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保密要求：成交人在项目实施过程中，对采购人所提供的所有相关资料、数据及分析数据和结果， 未经采购人书面同意，不得向任何第三者涉露，且保密责任不因合同的终止或解除而失效。如采购人提出要求，成交人须无条件签订保密协议。项目完成后，成交人须把采购人提供的所有资料、数据完整归还采购人，并不得留存任何复制品。</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需执行的国家相关标准、行业标准、地方标准或者其他标准、规范标准：成交供应商在服务过程中遵循以下标准，若有最新规范标准，以最新版为准。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JTG B01</w:t>
            </w:r>
            <w:r>
              <w:rPr>
                <w:rFonts w:ascii="仿宋_GB2312" w:hAnsi="仿宋_GB2312" w:cs="仿宋_GB2312" w:eastAsia="仿宋_GB2312"/>
                <w:sz w:val="21"/>
              </w:rPr>
              <w:t>—</w:t>
            </w:r>
            <w:r>
              <w:rPr>
                <w:rFonts w:ascii="仿宋_GB2312" w:hAnsi="仿宋_GB2312" w:cs="仿宋_GB2312" w:eastAsia="仿宋_GB2312"/>
                <w:sz w:val="21"/>
              </w:rPr>
              <w:t>2014</w:t>
            </w:r>
            <w:r>
              <w:rPr>
                <w:rFonts w:ascii="仿宋_GB2312" w:hAnsi="仿宋_GB2312" w:cs="仿宋_GB2312" w:eastAsia="仿宋_GB2312"/>
                <w:sz w:val="21"/>
              </w:rPr>
              <w:t>）《公路工程技术标准》</w:t>
            </w:r>
            <w:r>
              <w:rPr>
                <w:rFonts w:ascii="仿宋_GB2312" w:hAnsi="仿宋_GB2312" w:cs="仿宋_GB2312" w:eastAsia="仿宋_GB2312"/>
                <w:sz w:val="21"/>
              </w:rPr>
              <w:t>（</w:t>
            </w:r>
            <w:r>
              <w:rPr>
                <w:rFonts w:ascii="仿宋_GB2312" w:hAnsi="仿宋_GB2312" w:cs="仿宋_GB2312" w:eastAsia="仿宋_GB2312"/>
                <w:sz w:val="21"/>
              </w:rPr>
              <w:t>JTG F80/1-2017</w:t>
            </w:r>
            <w:r>
              <w:rPr>
                <w:rFonts w:ascii="仿宋_GB2312" w:hAnsi="仿宋_GB2312" w:cs="仿宋_GB2312" w:eastAsia="仿宋_GB2312"/>
                <w:sz w:val="21"/>
              </w:rPr>
              <w:t>）《公路工程质量检验评定标准》</w:t>
            </w:r>
            <w:r>
              <w:rPr>
                <w:rFonts w:ascii="仿宋_GB2312" w:hAnsi="仿宋_GB2312" w:cs="仿宋_GB2312" w:eastAsia="仿宋_GB2312"/>
                <w:sz w:val="21"/>
              </w:rPr>
              <w:t>（</w:t>
            </w:r>
            <w:r>
              <w:rPr>
                <w:rFonts w:ascii="仿宋_GB2312" w:hAnsi="仿宋_GB2312" w:cs="仿宋_GB2312" w:eastAsia="仿宋_GB2312"/>
                <w:sz w:val="21"/>
              </w:rPr>
              <w:t>JTG 5220-2020</w:t>
            </w:r>
            <w:r>
              <w:rPr>
                <w:rFonts w:ascii="仿宋_GB2312" w:hAnsi="仿宋_GB2312" w:cs="仿宋_GB2312" w:eastAsia="仿宋_GB2312"/>
                <w:sz w:val="21"/>
              </w:rPr>
              <w:t>）《公路养护工程质量检验评定标准</w:t>
            </w:r>
            <w:r>
              <w:rPr>
                <w:rFonts w:ascii="仿宋_GB2312" w:hAnsi="仿宋_GB2312" w:cs="仿宋_GB2312" w:eastAsia="仿宋_GB2312"/>
                <w:sz w:val="21"/>
              </w:rPr>
              <w:t>第一册</w:t>
            </w:r>
            <w:r>
              <w:rPr>
                <w:rFonts w:ascii="仿宋_GB2312" w:hAnsi="仿宋_GB2312" w:cs="仿宋_GB2312" w:eastAsia="仿宋_GB2312"/>
                <w:sz w:val="21"/>
              </w:rPr>
              <w:t>土建工程》</w:t>
            </w:r>
            <w:r>
              <w:rPr>
                <w:rFonts w:ascii="仿宋_GB2312" w:hAnsi="仿宋_GB2312" w:cs="仿宋_GB2312" w:eastAsia="仿宋_GB2312"/>
                <w:sz w:val="21"/>
              </w:rPr>
              <w:t>（</w:t>
            </w:r>
            <w:r>
              <w:rPr>
                <w:rFonts w:ascii="仿宋_GB2312" w:hAnsi="仿宋_GB2312" w:cs="仿宋_GB2312" w:eastAsia="仿宋_GB2312"/>
                <w:sz w:val="21"/>
              </w:rPr>
              <w:t>JTG 5142-2019</w:t>
            </w:r>
            <w:r>
              <w:rPr>
                <w:rFonts w:ascii="仿宋_GB2312" w:hAnsi="仿宋_GB2312" w:cs="仿宋_GB2312" w:eastAsia="仿宋_GB2312"/>
                <w:sz w:val="21"/>
              </w:rPr>
              <w:t>）《公路沥青路面养护技术规范》</w:t>
            </w:r>
            <w:r>
              <w:rPr>
                <w:rFonts w:ascii="仿宋_GB2312" w:hAnsi="仿宋_GB2312" w:cs="仿宋_GB2312" w:eastAsia="仿宋_GB2312"/>
                <w:sz w:val="21"/>
              </w:rPr>
              <w:t>（</w:t>
            </w:r>
            <w:r>
              <w:rPr>
                <w:rFonts w:ascii="仿宋_GB2312" w:hAnsi="仿宋_GB2312" w:cs="仿宋_GB2312" w:eastAsia="仿宋_GB2312"/>
                <w:sz w:val="21"/>
              </w:rPr>
              <w:t>JTG 5120-2021</w:t>
            </w:r>
            <w:r>
              <w:rPr>
                <w:rFonts w:ascii="仿宋_GB2312" w:hAnsi="仿宋_GB2312" w:cs="仿宋_GB2312" w:eastAsia="仿宋_GB2312"/>
                <w:sz w:val="21"/>
              </w:rPr>
              <w:t>）《公路桥涵养护规范》</w:t>
            </w:r>
            <w:r>
              <w:rPr>
                <w:rFonts w:ascii="仿宋_GB2312" w:hAnsi="仿宋_GB2312" w:cs="仿宋_GB2312" w:eastAsia="仿宋_GB2312"/>
                <w:sz w:val="21"/>
              </w:rPr>
              <w:t>（</w:t>
            </w:r>
            <w:r>
              <w:rPr>
                <w:rFonts w:ascii="仿宋_GB2312" w:hAnsi="仿宋_GB2312" w:cs="仿宋_GB2312" w:eastAsia="仿宋_GB2312"/>
                <w:sz w:val="21"/>
              </w:rPr>
              <w:t>JTG 3430-2020</w:t>
            </w:r>
            <w:r>
              <w:rPr>
                <w:rFonts w:ascii="仿宋_GB2312" w:hAnsi="仿宋_GB2312" w:cs="仿宋_GB2312" w:eastAsia="仿宋_GB2312"/>
                <w:sz w:val="21"/>
              </w:rPr>
              <w:t>）《公路土工试验规程》</w:t>
            </w:r>
            <w:r>
              <w:rPr>
                <w:rFonts w:ascii="仿宋_GB2312" w:hAnsi="仿宋_GB2312" w:cs="仿宋_GB2312" w:eastAsia="仿宋_GB2312"/>
                <w:sz w:val="21"/>
              </w:rPr>
              <w:t>（</w:t>
            </w:r>
            <w:r>
              <w:rPr>
                <w:rFonts w:ascii="仿宋_GB2312" w:hAnsi="仿宋_GB2312" w:cs="仿宋_GB2312" w:eastAsia="仿宋_GB2312"/>
                <w:sz w:val="21"/>
              </w:rPr>
              <w:t>JTG 3420-2020</w:t>
            </w:r>
            <w:r>
              <w:rPr>
                <w:rFonts w:ascii="仿宋_GB2312" w:hAnsi="仿宋_GB2312" w:cs="仿宋_GB2312" w:eastAsia="仿宋_GB2312"/>
                <w:sz w:val="21"/>
              </w:rPr>
              <w:t>）《公路工程水泥及水泥混凝土试验规程》</w:t>
            </w:r>
            <w:r>
              <w:rPr>
                <w:rFonts w:ascii="仿宋_GB2312" w:hAnsi="仿宋_GB2312" w:cs="仿宋_GB2312" w:eastAsia="仿宋_GB2312"/>
                <w:sz w:val="21"/>
              </w:rPr>
              <w:t>（</w:t>
            </w:r>
            <w:r>
              <w:rPr>
                <w:rFonts w:ascii="仿宋_GB2312" w:hAnsi="仿宋_GB2312" w:cs="仿宋_GB2312" w:eastAsia="仿宋_GB2312"/>
                <w:sz w:val="21"/>
              </w:rPr>
              <w:t>JTG 3441-2024</w:t>
            </w:r>
            <w:r>
              <w:rPr>
                <w:rFonts w:ascii="仿宋_GB2312" w:hAnsi="仿宋_GB2312" w:cs="仿宋_GB2312" w:eastAsia="仿宋_GB2312"/>
                <w:sz w:val="21"/>
              </w:rPr>
              <w:t>）《公路工程无机结合料稳定材料试验规程》</w:t>
            </w:r>
            <w:r>
              <w:rPr>
                <w:rFonts w:ascii="仿宋_GB2312" w:hAnsi="仿宋_GB2312" w:cs="仿宋_GB2312" w:eastAsia="仿宋_GB2312"/>
                <w:sz w:val="21"/>
              </w:rPr>
              <w:t>（</w:t>
            </w:r>
            <w:r>
              <w:rPr>
                <w:rFonts w:ascii="仿宋_GB2312" w:hAnsi="仿宋_GB2312" w:cs="仿宋_GB2312" w:eastAsia="仿宋_GB2312"/>
                <w:sz w:val="21"/>
              </w:rPr>
              <w:t>JTG 3432-2024</w:t>
            </w:r>
            <w:r>
              <w:rPr>
                <w:rFonts w:ascii="仿宋_GB2312" w:hAnsi="仿宋_GB2312" w:cs="仿宋_GB2312" w:eastAsia="仿宋_GB2312"/>
                <w:sz w:val="21"/>
              </w:rPr>
              <w:t>）《公路工程集料试验规程》</w:t>
            </w:r>
            <w:r>
              <w:rPr>
                <w:rFonts w:ascii="仿宋_GB2312" w:hAnsi="仿宋_GB2312" w:cs="仿宋_GB2312" w:eastAsia="仿宋_GB2312"/>
                <w:sz w:val="21"/>
              </w:rPr>
              <w:t>（</w:t>
            </w:r>
            <w:r>
              <w:rPr>
                <w:rFonts w:ascii="仿宋_GB2312" w:hAnsi="仿宋_GB2312" w:cs="仿宋_GB2312" w:eastAsia="仿宋_GB2312"/>
                <w:sz w:val="21"/>
              </w:rPr>
              <w:t>JTG 3450-2019</w:t>
            </w:r>
            <w:r>
              <w:rPr>
                <w:rFonts w:ascii="仿宋_GB2312" w:hAnsi="仿宋_GB2312" w:cs="仿宋_GB2312" w:eastAsia="仿宋_GB2312"/>
                <w:sz w:val="21"/>
              </w:rPr>
              <w:t>）《公路路基路面现场测试规程》</w:t>
            </w:r>
            <w:r>
              <w:rPr>
                <w:rFonts w:ascii="仿宋_GB2312" w:hAnsi="仿宋_GB2312" w:cs="仿宋_GB2312" w:eastAsia="仿宋_GB2312"/>
                <w:sz w:val="21"/>
              </w:rPr>
              <w:t>（</w:t>
            </w:r>
            <w:r>
              <w:rPr>
                <w:rFonts w:ascii="仿宋_GB2312" w:hAnsi="仿宋_GB2312" w:cs="仿宋_GB2312" w:eastAsia="仿宋_GB2312"/>
                <w:sz w:val="21"/>
              </w:rPr>
              <w:t>JTG E50-2006</w:t>
            </w:r>
            <w:r>
              <w:rPr>
                <w:rFonts w:ascii="仿宋_GB2312" w:hAnsi="仿宋_GB2312" w:cs="仿宋_GB2312" w:eastAsia="仿宋_GB2312"/>
                <w:sz w:val="21"/>
              </w:rPr>
              <w:t>）《公路工程土工合成材料试验规程》</w:t>
            </w:r>
            <w:r>
              <w:rPr>
                <w:rFonts w:ascii="仿宋_GB2312" w:hAnsi="仿宋_GB2312" w:cs="仿宋_GB2312" w:eastAsia="仿宋_GB2312"/>
                <w:sz w:val="21"/>
              </w:rPr>
              <w:t>（</w:t>
            </w:r>
            <w:r>
              <w:rPr>
                <w:rFonts w:ascii="仿宋_GB2312" w:hAnsi="仿宋_GB2312" w:cs="仿宋_GB2312" w:eastAsia="仿宋_GB2312"/>
                <w:sz w:val="21"/>
              </w:rPr>
              <w:t>JTG 3431-2024</w:t>
            </w:r>
            <w:r>
              <w:rPr>
                <w:rFonts w:ascii="仿宋_GB2312" w:hAnsi="仿宋_GB2312" w:cs="仿宋_GB2312" w:eastAsia="仿宋_GB2312"/>
                <w:sz w:val="21"/>
              </w:rPr>
              <w:t>）《公路工程岩石试验规程》</w:t>
            </w:r>
            <w:r>
              <w:rPr>
                <w:rFonts w:ascii="仿宋_GB2312" w:hAnsi="仿宋_GB2312" w:cs="仿宋_GB2312" w:eastAsia="仿宋_GB2312"/>
                <w:sz w:val="21"/>
              </w:rPr>
              <w:t>（</w:t>
            </w:r>
            <w:r>
              <w:rPr>
                <w:rFonts w:ascii="仿宋_GB2312" w:hAnsi="仿宋_GB2312" w:cs="仿宋_GB2312" w:eastAsia="仿宋_GB2312"/>
                <w:sz w:val="21"/>
              </w:rPr>
              <w:t>JTG/T J21-2011</w:t>
            </w:r>
            <w:r>
              <w:rPr>
                <w:rFonts w:ascii="仿宋_GB2312" w:hAnsi="仿宋_GB2312" w:cs="仿宋_GB2312" w:eastAsia="仿宋_GB2312"/>
                <w:sz w:val="21"/>
              </w:rPr>
              <w:t>）《公路桥梁承载能力检测评定规程》</w:t>
            </w:r>
            <w:r>
              <w:rPr>
                <w:rFonts w:ascii="仿宋_GB2312" w:hAnsi="仿宋_GB2312" w:cs="仿宋_GB2312" w:eastAsia="仿宋_GB2312"/>
                <w:sz w:val="21"/>
              </w:rPr>
              <w:t>（</w:t>
            </w:r>
            <w:r>
              <w:rPr>
                <w:rFonts w:ascii="仿宋_GB2312" w:hAnsi="仿宋_GB2312" w:cs="仿宋_GB2312" w:eastAsia="仿宋_GB2312"/>
                <w:sz w:val="21"/>
              </w:rPr>
              <w:t>JT/T 329-2025</w:t>
            </w:r>
            <w:r>
              <w:rPr>
                <w:rFonts w:ascii="仿宋_GB2312" w:hAnsi="仿宋_GB2312" w:cs="仿宋_GB2312" w:eastAsia="仿宋_GB2312"/>
                <w:sz w:val="21"/>
              </w:rPr>
              <w:t>）《公路桥梁预应力钢绞线用锚具、夹具和连接器》</w:t>
            </w:r>
            <w:r>
              <w:rPr>
                <w:rFonts w:ascii="仿宋_GB2312" w:hAnsi="仿宋_GB2312" w:cs="仿宋_GB2312" w:eastAsia="仿宋_GB2312"/>
                <w:sz w:val="21"/>
              </w:rPr>
              <w:t>（</w:t>
            </w:r>
            <w:r>
              <w:rPr>
                <w:rFonts w:ascii="仿宋_GB2312" w:hAnsi="仿宋_GB2312" w:cs="仿宋_GB2312" w:eastAsia="仿宋_GB2312"/>
                <w:sz w:val="21"/>
              </w:rPr>
              <w:t>GB/T 5224-2023</w:t>
            </w:r>
            <w:r>
              <w:rPr>
                <w:rFonts w:ascii="仿宋_GB2312" w:hAnsi="仿宋_GB2312" w:cs="仿宋_GB2312" w:eastAsia="仿宋_GB2312"/>
                <w:sz w:val="21"/>
              </w:rPr>
              <w:t>）《预应力混凝土用钢绞线》</w:t>
            </w:r>
            <w:r>
              <w:rPr>
                <w:rFonts w:ascii="仿宋_GB2312" w:hAnsi="仿宋_GB2312" w:cs="仿宋_GB2312" w:eastAsia="仿宋_GB2312"/>
                <w:sz w:val="21"/>
              </w:rPr>
              <w:t>（</w:t>
            </w:r>
            <w:r>
              <w:rPr>
                <w:rFonts w:ascii="仿宋_GB2312" w:hAnsi="仿宋_GB2312" w:cs="仿宋_GB2312" w:eastAsia="仿宋_GB2312"/>
                <w:sz w:val="21"/>
              </w:rPr>
              <w:t>JT/T 4-2019</w:t>
            </w:r>
            <w:r>
              <w:rPr>
                <w:rFonts w:ascii="仿宋_GB2312" w:hAnsi="仿宋_GB2312" w:cs="仿宋_GB2312" w:eastAsia="仿宋_GB2312"/>
                <w:sz w:val="21"/>
              </w:rPr>
              <w:t>）《公路桥梁板式橡胶支座》</w:t>
            </w:r>
            <w:r>
              <w:rPr>
                <w:rFonts w:ascii="仿宋_GB2312" w:hAnsi="仿宋_GB2312" w:cs="仿宋_GB2312" w:eastAsia="仿宋_GB2312"/>
                <w:sz w:val="21"/>
              </w:rPr>
              <w:t>（</w:t>
            </w:r>
            <w:r>
              <w:rPr>
                <w:rFonts w:ascii="仿宋_GB2312" w:hAnsi="仿宋_GB2312" w:cs="仿宋_GB2312" w:eastAsia="仿宋_GB2312"/>
                <w:sz w:val="21"/>
              </w:rPr>
              <w:t>JG/T 225-2020</w:t>
            </w:r>
            <w:r>
              <w:rPr>
                <w:rFonts w:ascii="仿宋_GB2312" w:hAnsi="仿宋_GB2312" w:cs="仿宋_GB2312" w:eastAsia="仿宋_GB2312"/>
                <w:sz w:val="21"/>
              </w:rPr>
              <w:t>）《预应力混凝土用金属波纹管》</w:t>
            </w:r>
            <w:r>
              <w:rPr>
                <w:rFonts w:ascii="仿宋_GB2312" w:hAnsi="仿宋_GB2312" w:cs="仿宋_GB2312" w:eastAsia="仿宋_GB2312"/>
                <w:sz w:val="21"/>
              </w:rPr>
              <w:t>（</w:t>
            </w:r>
            <w:r>
              <w:rPr>
                <w:rFonts w:ascii="仿宋_GB2312" w:hAnsi="仿宋_GB2312" w:cs="仿宋_GB2312" w:eastAsia="仿宋_GB2312"/>
                <w:sz w:val="21"/>
              </w:rPr>
              <w:t>JTG C10-2007</w:t>
            </w:r>
            <w:r>
              <w:rPr>
                <w:rFonts w:ascii="仿宋_GB2312" w:hAnsi="仿宋_GB2312" w:cs="仿宋_GB2312" w:eastAsia="仿宋_GB2312"/>
                <w:sz w:val="21"/>
              </w:rPr>
              <w:t>）《公路勘测规范》</w:t>
            </w:r>
            <w:r>
              <w:rPr>
                <w:rFonts w:ascii="仿宋_GB2312" w:hAnsi="仿宋_GB2312" w:cs="仿宋_GB2312" w:eastAsia="仿宋_GB2312"/>
                <w:sz w:val="21"/>
              </w:rPr>
              <w:t>（</w:t>
            </w:r>
            <w:r>
              <w:rPr>
                <w:rFonts w:ascii="仿宋_GB2312" w:hAnsi="仿宋_GB2312" w:cs="仿宋_GB2312" w:eastAsia="仿宋_GB2312"/>
                <w:sz w:val="21"/>
              </w:rPr>
              <w:t>GB/T 228.1-2021</w:t>
            </w:r>
            <w:r>
              <w:rPr>
                <w:rFonts w:ascii="仿宋_GB2312" w:hAnsi="仿宋_GB2312" w:cs="仿宋_GB2312" w:eastAsia="仿宋_GB2312"/>
                <w:sz w:val="21"/>
              </w:rPr>
              <w:t>）《金属材料</w:t>
            </w:r>
            <w:r>
              <w:rPr>
                <w:rFonts w:ascii="仿宋_GB2312" w:hAnsi="仿宋_GB2312" w:cs="仿宋_GB2312" w:eastAsia="仿宋_GB2312"/>
                <w:sz w:val="21"/>
              </w:rPr>
              <w:t>拉伸试验</w:t>
            </w:r>
            <w:r>
              <w:rPr>
                <w:rFonts w:ascii="仿宋_GB2312" w:hAnsi="仿宋_GB2312" w:cs="仿宋_GB2312" w:eastAsia="仿宋_GB2312"/>
                <w:sz w:val="21"/>
              </w:rPr>
              <w:t>第</w:t>
            </w:r>
            <w:r>
              <w:rPr>
                <w:rFonts w:ascii="仿宋_GB2312" w:hAnsi="仿宋_GB2312" w:cs="仿宋_GB2312" w:eastAsia="仿宋_GB2312"/>
                <w:sz w:val="21"/>
              </w:rPr>
              <w:t>1</w:t>
            </w:r>
            <w:r>
              <w:rPr>
                <w:rFonts w:ascii="仿宋_GB2312" w:hAnsi="仿宋_GB2312" w:cs="仿宋_GB2312" w:eastAsia="仿宋_GB2312"/>
                <w:sz w:val="21"/>
              </w:rPr>
              <w:t>部分：室温试验方法》</w:t>
            </w:r>
            <w:r>
              <w:rPr>
                <w:rFonts w:ascii="仿宋_GB2312" w:hAnsi="仿宋_GB2312" w:cs="仿宋_GB2312" w:eastAsia="仿宋_GB2312"/>
                <w:sz w:val="21"/>
              </w:rPr>
              <w:t>（</w:t>
            </w:r>
            <w:r>
              <w:rPr>
                <w:rFonts w:ascii="仿宋_GB2312" w:hAnsi="仿宋_GB2312" w:cs="仿宋_GB2312" w:eastAsia="仿宋_GB2312"/>
                <w:sz w:val="21"/>
              </w:rPr>
              <w:t>JTG E20-2011</w:t>
            </w:r>
            <w:r>
              <w:rPr>
                <w:rFonts w:ascii="仿宋_GB2312" w:hAnsi="仿宋_GB2312" w:cs="仿宋_GB2312" w:eastAsia="仿宋_GB2312"/>
                <w:sz w:val="21"/>
              </w:rPr>
              <w:t>）《公路工程沥青及沥青混合料试验规程》</w:t>
            </w:r>
            <w:r>
              <w:rPr>
                <w:rFonts w:ascii="仿宋_GB2312" w:hAnsi="仿宋_GB2312" w:cs="仿宋_GB2312" w:eastAsia="仿宋_GB2312"/>
                <w:sz w:val="21"/>
              </w:rPr>
              <w:t>（</w:t>
            </w:r>
            <w:r>
              <w:rPr>
                <w:rFonts w:ascii="仿宋_GB2312" w:hAnsi="仿宋_GB2312" w:cs="仿宋_GB2312" w:eastAsia="仿宋_GB2312"/>
                <w:sz w:val="21"/>
              </w:rPr>
              <w:t>JGJ/T 152-2019</w:t>
            </w:r>
            <w:r>
              <w:rPr>
                <w:rFonts w:ascii="仿宋_GB2312" w:hAnsi="仿宋_GB2312" w:cs="仿宋_GB2312" w:eastAsia="仿宋_GB2312"/>
                <w:sz w:val="21"/>
              </w:rPr>
              <w:t>）《混凝土中钢筋检测技术标准》</w:t>
            </w:r>
            <w:r>
              <w:rPr>
                <w:rFonts w:ascii="仿宋_GB2312" w:hAnsi="仿宋_GB2312" w:cs="仿宋_GB2312" w:eastAsia="仿宋_GB2312"/>
                <w:sz w:val="21"/>
              </w:rPr>
              <w:t>（</w:t>
            </w:r>
            <w:r>
              <w:rPr>
                <w:rFonts w:ascii="仿宋_GB2312" w:hAnsi="仿宋_GB2312" w:cs="仿宋_GB2312" w:eastAsia="仿宋_GB2312"/>
                <w:sz w:val="21"/>
              </w:rPr>
              <w:t>JG/T 203-2007</w:t>
            </w:r>
            <w:r>
              <w:rPr>
                <w:rFonts w:ascii="仿宋_GB2312" w:hAnsi="仿宋_GB2312" w:cs="仿宋_GB2312" w:eastAsia="仿宋_GB2312"/>
                <w:sz w:val="21"/>
              </w:rPr>
              <w:t>）《钢结构超声波探伤及质量分级法》</w:t>
            </w:r>
            <w:r>
              <w:rPr>
                <w:rFonts w:ascii="仿宋_GB2312" w:hAnsi="仿宋_GB2312" w:cs="仿宋_GB2312" w:eastAsia="仿宋_GB2312"/>
                <w:sz w:val="21"/>
              </w:rPr>
              <w:t>（</w:t>
            </w:r>
            <w:r>
              <w:rPr>
                <w:rFonts w:ascii="仿宋_GB2312" w:hAnsi="仿宋_GB2312" w:cs="仿宋_GB2312" w:eastAsia="仿宋_GB2312"/>
                <w:sz w:val="21"/>
              </w:rPr>
              <w:t>GB/T 16311-2024</w:t>
            </w:r>
            <w:r>
              <w:rPr>
                <w:rFonts w:ascii="仿宋_GB2312" w:hAnsi="仿宋_GB2312" w:cs="仿宋_GB2312" w:eastAsia="仿宋_GB2312"/>
                <w:sz w:val="21"/>
              </w:rPr>
              <w:t>）《道路交通标线质量要求和检测方法》</w:t>
            </w:r>
            <w:r>
              <w:rPr>
                <w:rFonts w:ascii="仿宋_GB2312" w:hAnsi="仿宋_GB2312" w:cs="仿宋_GB2312" w:eastAsia="仿宋_GB2312"/>
                <w:sz w:val="21"/>
              </w:rPr>
              <w:t>（</w:t>
            </w:r>
            <w:r>
              <w:rPr>
                <w:rFonts w:ascii="仿宋_GB2312" w:hAnsi="仿宋_GB2312" w:cs="仿宋_GB2312" w:eastAsia="仿宋_GB2312"/>
                <w:sz w:val="21"/>
              </w:rPr>
              <w:t>GB/T 18833-2012</w:t>
            </w:r>
            <w:r>
              <w:rPr>
                <w:rFonts w:ascii="仿宋_GB2312" w:hAnsi="仿宋_GB2312" w:cs="仿宋_GB2312" w:eastAsia="仿宋_GB2312"/>
                <w:sz w:val="21"/>
              </w:rPr>
              <w:t>）《道路交通反光膜》</w:t>
            </w:r>
            <w:r>
              <w:rPr>
                <w:rFonts w:ascii="仿宋_GB2312" w:hAnsi="仿宋_GB2312" w:cs="仿宋_GB2312" w:eastAsia="仿宋_GB2312"/>
                <w:sz w:val="21"/>
              </w:rPr>
              <w:t>（</w:t>
            </w:r>
            <w:r>
              <w:rPr>
                <w:rFonts w:ascii="仿宋_GB2312" w:hAnsi="仿宋_GB2312" w:cs="仿宋_GB2312" w:eastAsia="仿宋_GB2312"/>
                <w:sz w:val="21"/>
              </w:rPr>
              <w:t>GB/T 23827-2021</w:t>
            </w:r>
            <w:r>
              <w:rPr>
                <w:rFonts w:ascii="仿宋_GB2312" w:hAnsi="仿宋_GB2312" w:cs="仿宋_GB2312" w:eastAsia="仿宋_GB2312"/>
                <w:sz w:val="21"/>
              </w:rPr>
              <w:t>）《道路交通标志板及支撑件》</w:t>
            </w:r>
            <w:r>
              <w:rPr>
                <w:rFonts w:ascii="仿宋_GB2312" w:hAnsi="仿宋_GB2312" w:cs="仿宋_GB2312" w:eastAsia="仿宋_GB2312"/>
                <w:sz w:val="21"/>
              </w:rPr>
              <w:t>（</w:t>
            </w:r>
            <w:r>
              <w:rPr>
                <w:rFonts w:ascii="仿宋_GB2312" w:hAnsi="仿宋_GB2312" w:cs="仿宋_GB2312" w:eastAsia="仿宋_GB2312"/>
                <w:sz w:val="21"/>
              </w:rPr>
              <w:t>GB/T 31439.1-2025</w:t>
            </w:r>
            <w:r>
              <w:rPr>
                <w:rFonts w:ascii="仿宋_GB2312" w:hAnsi="仿宋_GB2312" w:cs="仿宋_GB2312" w:eastAsia="仿宋_GB2312"/>
                <w:sz w:val="21"/>
              </w:rPr>
              <w:t>）《波形梁钢护栏</w:t>
            </w:r>
            <w:r>
              <w:rPr>
                <w:rFonts w:ascii="仿宋_GB2312" w:hAnsi="仿宋_GB2312" w:cs="仿宋_GB2312" w:eastAsia="仿宋_GB2312"/>
                <w:sz w:val="21"/>
              </w:rPr>
              <w:t>第</w:t>
            </w:r>
            <w:r>
              <w:rPr>
                <w:rFonts w:ascii="仿宋_GB2312" w:hAnsi="仿宋_GB2312" w:cs="仿宋_GB2312" w:eastAsia="仿宋_GB2312"/>
                <w:sz w:val="21"/>
              </w:rPr>
              <w:t>1</w:t>
            </w:r>
            <w:r>
              <w:rPr>
                <w:rFonts w:ascii="仿宋_GB2312" w:hAnsi="仿宋_GB2312" w:cs="仿宋_GB2312" w:eastAsia="仿宋_GB2312"/>
                <w:sz w:val="21"/>
              </w:rPr>
              <w:t>部分：两波形梁钢护栏》</w:t>
            </w:r>
            <w:r>
              <w:rPr>
                <w:rFonts w:ascii="仿宋_GB2312" w:hAnsi="仿宋_GB2312" w:cs="仿宋_GB2312" w:eastAsia="仿宋_GB2312"/>
                <w:sz w:val="21"/>
              </w:rPr>
              <w:t>（</w:t>
            </w:r>
            <w:r>
              <w:rPr>
                <w:rFonts w:ascii="仿宋_GB2312" w:hAnsi="仿宋_GB2312" w:cs="仿宋_GB2312" w:eastAsia="仿宋_GB2312"/>
                <w:sz w:val="21"/>
              </w:rPr>
              <w:t>GB/T 31439.2-2025</w:t>
            </w:r>
            <w:r>
              <w:rPr>
                <w:rFonts w:ascii="仿宋_GB2312" w:hAnsi="仿宋_GB2312" w:cs="仿宋_GB2312" w:eastAsia="仿宋_GB2312"/>
                <w:sz w:val="21"/>
              </w:rPr>
              <w:t>）《波形梁钢护栏</w:t>
            </w:r>
            <w:r>
              <w:rPr>
                <w:rFonts w:ascii="仿宋_GB2312" w:hAnsi="仿宋_GB2312" w:cs="仿宋_GB2312" w:eastAsia="仿宋_GB2312"/>
                <w:sz w:val="21"/>
              </w:rPr>
              <w:t>第</w:t>
            </w:r>
            <w:r>
              <w:rPr>
                <w:rFonts w:ascii="仿宋_GB2312" w:hAnsi="仿宋_GB2312" w:cs="仿宋_GB2312" w:eastAsia="仿宋_GB2312"/>
                <w:sz w:val="21"/>
              </w:rPr>
              <w:t>2</w:t>
            </w:r>
            <w:r>
              <w:rPr>
                <w:rFonts w:ascii="仿宋_GB2312" w:hAnsi="仿宋_GB2312" w:cs="仿宋_GB2312" w:eastAsia="仿宋_GB2312"/>
                <w:sz w:val="21"/>
              </w:rPr>
              <w:t>部分：三波形梁钢护栏》</w:t>
            </w:r>
            <w:r>
              <w:rPr>
                <w:rFonts w:ascii="仿宋_GB2312" w:hAnsi="仿宋_GB2312" w:cs="仿宋_GB2312" w:eastAsia="仿宋_GB2312"/>
                <w:sz w:val="21"/>
              </w:rPr>
              <w:t>（</w:t>
            </w:r>
            <w:r>
              <w:rPr>
                <w:rFonts w:ascii="仿宋_GB2312" w:hAnsi="仿宋_GB2312" w:cs="仿宋_GB2312" w:eastAsia="仿宋_GB2312"/>
                <w:sz w:val="21"/>
              </w:rPr>
              <w:t>JG/T 203-2007</w:t>
            </w:r>
            <w:r>
              <w:rPr>
                <w:rFonts w:ascii="仿宋_GB2312" w:hAnsi="仿宋_GB2312" w:cs="仿宋_GB2312" w:eastAsia="仿宋_GB2312"/>
                <w:sz w:val="21"/>
              </w:rPr>
              <w:t>）《钢结构超声波探伤及质量分级法》</w:t>
            </w:r>
            <w:r>
              <w:rPr>
                <w:rFonts w:ascii="仿宋_GB2312" w:hAnsi="仿宋_GB2312" w:cs="仿宋_GB2312" w:eastAsia="仿宋_GB2312"/>
                <w:sz w:val="21"/>
              </w:rPr>
              <w:t>（</w:t>
            </w:r>
            <w:r>
              <w:rPr>
                <w:rFonts w:ascii="仿宋_GB2312" w:hAnsi="仿宋_GB2312" w:cs="仿宋_GB2312" w:eastAsia="仿宋_GB2312"/>
                <w:sz w:val="21"/>
              </w:rPr>
              <w:t>JT/T 495-2025</w:t>
            </w:r>
            <w:r>
              <w:rPr>
                <w:rFonts w:ascii="仿宋_GB2312" w:hAnsi="仿宋_GB2312" w:cs="仿宋_GB2312" w:eastAsia="仿宋_GB2312"/>
                <w:sz w:val="21"/>
              </w:rPr>
              <w:t>）《公路交通安全设施产品质量检验抽样方法》</w:t>
            </w:r>
            <w:r>
              <w:rPr>
                <w:rFonts w:ascii="仿宋_GB2312" w:hAnsi="仿宋_GB2312" w:cs="仿宋_GB2312" w:eastAsia="仿宋_GB2312"/>
                <w:sz w:val="21"/>
              </w:rPr>
              <w:t>（</w:t>
            </w:r>
            <w:r>
              <w:rPr>
                <w:rFonts w:ascii="仿宋_GB2312" w:hAnsi="仿宋_GB2312" w:cs="仿宋_GB2312" w:eastAsia="仿宋_GB2312"/>
                <w:sz w:val="21"/>
              </w:rPr>
              <w:t>GB/T 12334-2001</w:t>
            </w:r>
            <w:r>
              <w:rPr>
                <w:rFonts w:ascii="仿宋_GB2312" w:hAnsi="仿宋_GB2312" w:cs="仿宋_GB2312" w:eastAsia="仿宋_GB2312"/>
                <w:sz w:val="21"/>
              </w:rPr>
              <w:t>）《金属和其他非有机覆盖层关于厚度测量的定义和一般规则》</w:t>
            </w:r>
            <w:r>
              <w:rPr>
                <w:rFonts w:ascii="仿宋_GB2312" w:hAnsi="仿宋_GB2312" w:cs="仿宋_GB2312" w:eastAsia="仿宋_GB2312"/>
                <w:sz w:val="21"/>
              </w:rPr>
              <w:t>（</w:t>
            </w:r>
            <w:r>
              <w:rPr>
                <w:rFonts w:ascii="仿宋_GB2312" w:hAnsi="仿宋_GB2312" w:cs="仿宋_GB2312" w:eastAsia="仿宋_GB2312"/>
                <w:sz w:val="21"/>
              </w:rPr>
              <w:t>GB/T 1768-2006</w:t>
            </w:r>
            <w:r>
              <w:rPr>
                <w:rFonts w:ascii="仿宋_GB2312" w:hAnsi="仿宋_GB2312" w:cs="仿宋_GB2312" w:eastAsia="仿宋_GB2312"/>
                <w:sz w:val="21"/>
              </w:rPr>
              <w:t>）《色漆和清漆</w:t>
            </w:r>
            <w:r>
              <w:rPr>
                <w:rFonts w:ascii="仿宋_GB2312" w:hAnsi="仿宋_GB2312" w:cs="仿宋_GB2312" w:eastAsia="仿宋_GB2312"/>
                <w:sz w:val="21"/>
              </w:rPr>
              <w:t>耐磨性的测定</w:t>
            </w:r>
            <w:r>
              <w:rPr>
                <w:rFonts w:ascii="仿宋_GB2312" w:hAnsi="仿宋_GB2312" w:cs="仿宋_GB2312" w:eastAsia="仿宋_GB2312"/>
                <w:sz w:val="21"/>
              </w:rPr>
              <w:t>旋转橡胶砂轮法》</w:t>
            </w:r>
            <w:r>
              <w:rPr>
                <w:rFonts w:ascii="仿宋_GB2312" w:hAnsi="仿宋_GB2312" w:cs="仿宋_GB2312" w:eastAsia="仿宋_GB2312"/>
                <w:sz w:val="21"/>
              </w:rPr>
              <w:t>（</w:t>
            </w:r>
            <w:r>
              <w:rPr>
                <w:rFonts w:ascii="仿宋_GB2312" w:hAnsi="仿宋_GB2312" w:cs="仿宋_GB2312" w:eastAsia="仿宋_GB2312"/>
                <w:sz w:val="21"/>
              </w:rPr>
              <w:t>JT/T 280-2022</w:t>
            </w:r>
            <w:r>
              <w:rPr>
                <w:rFonts w:ascii="仿宋_GB2312" w:hAnsi="仿宋_GB2312" w:cs="仿宋_GB2312" w:eastAsia="仿宋_GB2312"/>
                <w:sz w:val="21"/>
              </w:rPr>
              <w:t>）《路面标线涂料》</w:t>
            </w:r>
            <w:r>
              <w:rPr>
                <w:rFonts w:ascii="仿宋_GB2312" w:hAnsi="仿宋_GB2312" w:cs="仿宋_GB2312" w:eastAsia="仿宋_GB2312"/>
                <w:sz w:val="21"/>
              </w:rPr>
              <w:t>（</w:t>
            </w:r>
            <w:r>
              <w:rPr>
                <w:rFonts w:ascii="仿宋_GB2312" w:hAnsi="仿宋_GB2312" w:cs="仿宋_GB2312" w:eastAsia="仿宋_GB2312"/>
                <w:sz w:val="21"/>
              </w:rPr>
              <w:t>GB/T 24722-2020</w:t>
            </w:r>
            <w:r>
              <w:rPr>
                <w:rFonts w:ascii="仿宋_GB2312" w:hAnsi="仿宋_GB2312" w:cs="仿宋_GB2312" w:eastAsia="仿宋_GB2312"/>
                <w:sz w:val="21"/>
              </w:rPr>
              <w:t>）《路面标线用玻璃珠》</w:t>
            </w:r>
            <w:r>
              <w:rPr>
                <w:rFonts w:ascii="仿宋_GB2312" w:hAnsi="仿宋_GB2312" w:cs="仿宋_GB2312" w:eastAsia="仿宋_GB2312"/>
                <w:sz w:val="21"/>
              </w:rPr>
              <w:t>（</w:t>
            </w:r>
            <w:r>
              <w:rPr>
                <w:rFonts w:ascii="仿宋_GB2312" w:hAnsi="仿宋_GB2312" w:cs="仿宋_GB2312" w:eastAsia="仿宋_GB2312"/>
                <w:sz w:val="21"/>
              </w:rPr>
              <w:t>GB/T 4956-2003</w:t>
            </w:r>
            <w:r>
              <w:rPr>
                <w:rFonts w:ascii="仿宋_GB2312" w:hAnsi="仿宋_GB2312" w:cs="仿宋_GB2312" w:eastAsia="仿宋_GB2312"/>
                <w:sz w:val="21"/>
              </w:rPr>
              <w:t>）《磁性基体上非磁性覆盖层</w:t>
            </w:r>
            <w:r>
              <w:rPr>
                <w:rFonts w:ascii="仿宋_GB2312" w:hAnsi="仿宋_GB2312" w:cs="仿宋_GB2312" w:eastAsia="仿宋_GB2312"/>
                <w:sz w:val="21"/>
              </w:rPr>
              <w:t>覆盖层厚度测量</w:t>
            </w:r>
            <w:r>
              <w:rPr>
                <w:rFonts w:ascii="仿宋_GB2312" w:hAnsi="仿宋_GB2312" w:cs="仿宋_GB2312" w:eastAsia="仿宋_GB2312"/>
                <w:sz w:val="21"/>
              </w:rPr>
              <w:t>磁性法》</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标的名称：2026年渭南市公路工程监督抽检交工验证竣工复测及安全专项试验第三方检测服务项目采购包3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服务内容：对安全专项检查中涉及交通安全标志、标线、护栏及其他安全设施和所监督项目的桥梁工程进行安全性检测。</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服务范围：采购包3：对安全专项检查中涉及交通安全标志、标线、护栏及其他安全设施和所监督项目的桥梁工程进行安全性检测提供第三方检测试验服务。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服务标准：按照国家相关技术标准和陕西省、渭南市具体要求，完成相关检测并出具报告。</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服务效率：在双方约定时间内保质高效出具检测报告。</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成果要求：按照国家相关技术标准和陕西省、渭南市具体要求，完成相关检测并出具报告。</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保密要求：成交人在项目实施过程中，对采购人所提供的所有相关资料、数据及分析数据和结果，未经采购人书面同意，不得向任何第三者涉露，且保密责任不因合同的终止或解除而失效。如采购人提出要求，成交人须无条件签订保密协议。项目完成后，成交人须把采购人提供的所有资料、数据完整归还采购人，并不得留存任何复制品。</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需执行的国家相关标准、行业标准、地方标准或者其他标准、规范标准：成交供应商在服务过程中遵循以下标准，若有最新规范标准，以最新版为准。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JTG B01</w:t>
            </w:r>
            <w:r>
              <w:rPr>
                <w:rFonts w:ascii="仿宋_GB2312" w:hAnsi="仿宋_GB2312" w:cs="仿宋_GB2312" w:eastAsia="仿宋_GB2312"/>
                <w:sz w:val="21"/>
              </w:rPr>
              <w:t>—</w:t>
            </w:r>
            <w:r>
              <w:rPr>
                <w:rFonts w:ascii="仿宋_GB2312" w:hAnsi="仿宋_GB2312" w:cs="仿宋_GB2312" w:eastAsia="仿宋_GB2312"/>
                <w:sz w:val="21"/>
              </w:rPr>
              <w:t>2014</w:t>
            </w:r>
            <w:r>
              <w:rPr>
                <w:rFonts w:ascii="仿宋_GB2312" w:hAnsi="仿宋_GB2312" w:cs="仿宋_GB2312" w:eastAsia="仿宋_GB2312"/>
                <w:sz w:val="21"/>
              </w:rPr>
              <w:t>）《公路工程技术标准》</w:t>
            </w:r>
            <w:r>
              <w:rPr>
                <w:rFonts w:ascii="仿宋_GB2312" w:hAnsi="仿宋_GB2312" w:cs="仿宋_GB2312" w:eastAsia="仿宋_GB2312"/>
                <w:sz w:val="21"/>
              </w:rPr>
              <w:t>（</w:t>
            </w:r>
            <w:r>
              <w:rPr>
                <w:rFonts w:ascii="仿宋_GB2312" w:hAnsi="仿宋_GB2312" w:cs="仿宋_GB2312" w:eastAsia="仿宋_GB2312"/>
                <w:sz w:val="21"/>
              </w:rPr>
              <w:t>JTG F80/1-2017</w:t>
            </w:r>
            <w:r>
              <w:rPr>
                <w:rFonts w:ascii="仿宋_GB2312" w:hAnsi="仿宋_GB2312" w:cs="仿宋_GB2312" w:eastAsia="仿宋_GB2312"/>
                <w:sz w:val="21"/>
              </w:rPr>
              <w:t>）《公路工程质量检验评定标准》</w:t>
            </w:r>
            <w:r>
              <w:rPr>
                <w:rFonts w:ascii="仿宋_GB2312" w:hAnsi="仿宋_GB2312" w:cs="仿宋_GB2312" w:eastAsia="仿宋_GB2312"/>
                <w:sz w:val="21"/>
              </w:rPr>
              <w:t>（</w:t>
            </w:r>
            <w:r>
              <w:rPr>
                <w:rFonts w:ascii="仿宋_GB2312" w:hAnsi="仿宋_GB2312" w:cs="仿宋_GB2312" w:eastAsia="仿宋_GB2312"/>
                <w:sz w:val="21"/>
              </w:rPr>
              <w:t>JTG 5220-2020</w:t>
            </w:r>
            <w:r>
              <w:rPr>
                <w:rFonts w:ascii="仿宋_GB2312" w:hAnsi="仿宋_GB2312" w:cs="仿宋_GB2312" w:eastAsia="仿宋_GB2312"/>
                <w:sz w:val="21"/>
              </w:rPr>
              <w:t>）《公路养护工程质量检验评定标准</w:t>
            </w:r>
            <w:r>
              <w:rPr>
                <w:rFonts w:ascii="仿宋_GB2312" w:hAnsi="仿宋_GB2312" w:cs="仿宋_GB2312" w:eastAsia="仿宋_GB2312"/>
                <w:sz w:val="21"/>
              </w:rPr>
              <w:t>第一册</w:t>
            </w:r>
            <w:r>
              <w:rPr>
                <w:rFonts w:ascii="仿宋_GB2312" w:hAnsi="仿宋_GB2312" w:cs="仿宋_GB2312" w:eastAsia="仿宋_GB2312"/>
                <w:sz w:val="21"/>
              </w:rPr>
              <w:t>土建工程》</w:t>
            </w:r>
            <w:r>
              <w:rPr>
                <w:rFonts w:ascii="仿宋_GB2312" w:hAnsi="仿宋_GB2312" w:cs="仿宋_GB2312" w:eastAsia="仿宋_GB2312"/>
                <w:sz w:val="21"/>
              </w:rPr>
              <w:t>（</w:t>
            </w:r>
            <w:r>
              <w:rPr>
                <w:rFonts w:ascii="仿宋_GB2312" w:hAnsi="仿宋_GB2312" w:cs="仿宋_GB2312" w:eastAsia="仿宋_GB2312"/>
                <w:sz w:val="21"/>
              </w:rPr>
              <w:t>JTG 5142-2019</w:t>
            </w:r>
            <w:r>
              <w:rPr>
                <w:rFonts w:ascii="仿宋_GB2312" w:hAnsi="仿宋_GB2312" w:cs="仿宋_GB2312" w:eastAsia="仿宋_GB2312"/>
                <w:sz w:val="21"/>
              </w:rPr>
              <w:t>）《公路沥青路面养护技术规范》</w:t>
            </w:r>
            <w:r>
              <w:rPr>
                <w:rFonts w:ascii="仿宋_GB2312" w:hAnsi="仿宋_GB2312" w:cs="仿宋_GB2312" w:eastAsia="仿宋_GB2312"/>
                <w:sz w:val="21"/>
              </w:rPr>
              <w:t>（</w:t>
            </w:r>
            <w:r>
              <w:rPr>
                <w:rFonts w:ascii="仿宋_GB2312" w:hAnsi="仿宋_GB2312" w:cs="仿宋_GB2312" w:eastAsia="仿宋_GB2312"/>
                <w:sz w:val="21"/>
              </w:rPr>
              <w:t>JTG 5120-2021</w:t>
            </w:r>
            <w:r>
              <w:rPr>
                <w:rFonts w:ascii="仿宋_GB2312" w:hAnsi="仿宋_GB2312" w:cs="仿宋_GB2312" w:eastAsia="仿宋_GB2312"/>
                <w:sz w:val="21"/>
              </w:rPr>
              <w:t>）《公路桥涵养护规范》</w:t>
            </w:r>
            <w:r>
              <w:rPr>
                <w:rFonts w:ascii="仿宋_GB2312" w:hAnsi="仿宋_GB2312" w:cs="仿宋_GB2312" w:eastAsia="仿宋_GB2312"/>
                <w:sz w:val="21"/>
              </w:rPr>
              <w:t>（</w:t>
            </w:r>
            <w:r>
              <w:rPr>
                <w:rFonts w:ascii="仿宋_GB2312" w:hAnsi="仿宋_GB2312" w:cs="仿宋_GB2312" w:eastAsia="仿宋_GB2312"/>
                <w:sz w:val="21"/>
              </w:rPr>
              <w:t>JTG 3430-2020</w:t>
            </w:r>
            <w:r>
              <w:rPr>
                <w:rFonts w:ascii="仿宋_GB2312" w:hAnsi="仿宋_GB2312" w:cs="仿宋_GB2312" w:eastAsia="仿宋_GB2312"/>
                <w:sz w:val="21"/>
              </w:rPr>
              <w:t>）《公路土工试验规程》</w:t>
            </w:r>
            <w:r>
              <w:rPr>
                <w:rFonts w:ascii="仿宋_GB2312" w:hAnsi="仿宋_GB2312" w:cs="仿宋_GB2312" w:eastAsia="仿宋_GB2312"/>
                <w:sz w:val="21"/>
              </w:rPr>
              <w:t>（</w:t>
            </w:r>
            <w:r>
              <w:rPr>
                <w:rFonts w:ascii="仿宋_GB2312" w:hAnsi="仿宋_GB2312" w:cs="仿宋_GB2312" w:eastAsia="仿宋_GB2312"/>
                <w:sz w:val="21"/>
              </w:rPr>
              <w:t>JTG 3420-2020</w:t>
            </w:r>
            <w:r>
              <w:rPr>
                <w:rFonts w:ascii="仿宋_GB2312" w:hAnsi="仿宋_GB2312" w:cs="仿宋_GB2312" w:eastAsia="仿宋_GB2312"/>
                <w:sz w:val="21"/>
              </w:rPr>
              <w:t>）《公路工程水泥及水泥混凝土试验规程》</w:t>
            </w:r>
            <w:r>
              <w:rPr>
                <w:rFonts w:ascii="仿宋_GB2312" w:hAnsi="仿宋_GB2312" w:cs="仿宋_GB2312" w:eastAsia="仿宋_GB2312"/>
                <w:sz w:val="21"/>
              </w:rPr>
              <w:t>（</w:t>
            </w:r>
            <w:r>
              <w:rPr>
                <w:rFonts w:ascii="仿宋_GB2312" w:hAnsi="仿宋_GB2312" w:cs="仿宋_GB2312" w:eastAsia="仿宋_GB2312"/>
                <w:sz w:val="21"/>
              </w:rPr>
              <w:t>JTG 3441-2024</w:t>
            </w:r>
            <w:r>
              <w:rPr>
                <w:rFonts w:ascii="仿宋_GB2312" w:hAnsi="仿宋_GB2312" w:cs="仿宋_GB2312" w:eastAsia="仿宋_GB2312"/>
                <w:sz w:val="21"/>
              </w:rPr>
              <w:t>）《公路工程无机结合料稳定材料试验规程》</w:t>
            </w:r>
            <w:r>
              <w:rPr>
                <w:rFonts w:ascii="仿宋_GB2312" w:hAnsi="仿宋_GB2312" w:cs="仿宋_GB2312" w:eastAsia="仿宋_GB2312"/>
                <w:sz w:val="21"/>
              </w:rPr>
              <w:t>（</w:t>
            </w:r>
            <w:r>
              <w:rPr>
                <w:rFonts w:ascii="仿宋_GB2312" w:hAnsi="仿宋_GB2312" w:cs="仿宋_GB2312" w:eastAsia="仿宋_GB2312"/>
                <w:sz w:val="21"/>
              </w:rPr>
              <w:t>JTG 3432-2024</w:t>
            </w:r>
            <w:r>
              <w:rPr>
                <w:rFonts w:ascii="仿宋_GB2312" w:hAnsi="仿宋_GB2312" w:cs="仿宋_GB2312" w:eastAsia="仿宋_GB2312"/>
                <w:sz w:val="21"/>
              </w:rPr>
              <w:t>）《公路工程集料试验规程》</w:t>
            </w:r>
            <w:r>
              <w:rPr>
                <w:rFonts w:ascii="仿宋_GB2312" w:hAnsi="仿宋_GB2312" w:cs="仿宋_GB2312" w:eastAsia="仿宋_GB2312"/>
                <w:sz w:val="21"/>
              </w:rPr>
              <w:t>（</w:t>
            </w:r>
            <w:r>
              <w:rPr>
                <w:rFonts w:ascii="仿宋_GB2312" w:hAnsi="仿宋_GB2312" w:cs="仿宋_GB2312" w:eastAsia="仿宋_GB2312"/>
                <w:sz w:val="21"/>
              </w:rPr>
              <w:t>JTG 3450-2019</w:t>
            </w:r>
            <w:r>
              <w:rPr>
                <w:rFonts w:ascii="仿宋_GB2312" w:hAnsi="仿宋_GB2312" w:cs="仿宋_GB2312" w:eastAsia="仿宋_GB2312"/>
                <w:sz w:val="21"/>
              </w:rPr>
              <w:t>）《公路路基路面现场测试规程》</w:t>
            </w:r>
            <w:r>
              <w:rPr>
                <w:rFonts w:ascii="仿宋_GB2312" w:hAnsi="仿宋_GB2312" w:cs="仿宋_GB2312" w:eastAsia="仿宋_GB2312"/>
                <w:sz w:val="21"/>
              </w:rPr>
              <w:t>（</w:t>
            </w:r>
            <w:r>
              <w:rPr>
                <w:rFonts w:ascii="仿宋_GB2312" w:hAnsi="仿宋_GB2312" w:cs="仿宋_GB2312" w:eastAsia="仿宋_GB2312"/>
                <w:sz w:val="21"/>
              </w:rPr>
              <w:t>JTG E50-2006</w:t>
            </w:r>
            <w:r>
              <w:rPr>
                <w:rFonts w:ascii="仿宋_GB2312" w:hAnsi="仿宋_GB2312" w:cs="仿宋_GB2312" w:eastAsia="仿宋_GB2312"/>
                <w:sz w:val="21"/>
              </w:rPr>
              <w:t>）《公路工程土工合成材料试验规程》</w:t>
            </w:r>
            <w:r>
              <w:rPr>
                <w:rFonts w:ascii="仿宋_GB2312" w:hAnsi="仿宋_GB2312" w:cs="仿宋_GB2312" w:eastAsia="仿宋_GB2312"/>
                <w:sz w:val="21"/>
              </w:rPr>
              <w:t>（</w:t>
            </w:r>
            <w:r>
              <w:rPr>
                <w:rFonts w:ascii="仿宋_GB2312" w:hAnsi="仿宋_GB2312" w:cs="仿宋_GB2312" w:eastAsia="仿宋_GB2312"/>
                <w:sz w:val="21"/>
              </w:rPr>
              <w:t>JTG 3431-2024</w:t>
            </w:r>
            <w:r>
              <w:rPr>
                <w:rFonts w:ascii="仿宋_GB2312" w:hAnsi="仿宋_GB2312" w:cs="仿宋_GB2312" w:eastAsia="仿宋_GB2312"/>
                <w:sz w:val="21"/>
              </w:rPr>
              <w:t>）《公路工程岩石试验规程》</w:t>
            </w:r>
            <w:r>
              <w:rPr>
                <w:rFonts w:ascii="仿宋_GB2312" w:hAnsi="仿宋_GB2312" w:cs="仿宋_GB2312" w:eastAsia="仿宋_GB2312"/>
                <w:sz w:val="21"/>
              </w:rPr>
              <w:t>（</w:t>
            </w:r>
            <w:r>
              <w:rPr>
                <w:rFonts w:ascii="仿宋_GB2312" w:hAnsi="仿宋_GB2312" w:cs="仿宋_GB2312" w:eastAsia="仿宋_GB2312"/>
                <w:sz w:val="21"/>
              </w:rPr>
              <w:t>JTG/T J21-2011</w:t>
            </w:r>
            <w:r>
              <w:rPr>
                <w:rFonts w:ascii="仿宋_GB2312" w:hAnsi="仿宋_GB2312" w:cs="仿宋_GB2312" w:eastAsia="仿宋_GB2312"/>
                <w:sz w:val="21"/>
              </w:rPr>
              <w:t>）《公路桥梁承载能力检测评定规程》</w:t>
            </w:r>
            <w:r>
              <w:rPr>
                <w:rFonts w:ascii="仿宋_GB2312" w:hAnsi="仿宋_GB2312" w:cs="仿宋_GB2312" w:eastAsia="仿宋_GB2312"/>
                <w:sz w:val="21"/>
              </w:rPr>
              <w:t>（</w:t>
            </w:r>
            <w:r>
              <w:rPr>
                <w:rFonts w:ascii="仿宋_GB2312" w:hAnsi="仿宋_GB2312" w:cs="仿宋_GB2312" w:eastAsia="仿宋_GB2312"/>
                <w:sz w:val="21"/>
              </w:rPr>
              <w:t>JT/T 329-2025</w:t>
            </w:r>
            <w:r>
              <w:rPr>
                <w:rFonts w:ascii="仿宋_GB2312" w:hAnsi="仿宋_GB2312" w:cs="仿宋_GB2312" w:eastAsia="仿宋_GB2312"/>
                <w:sz w:val="21"/>
              </w:rPr>
              <w:t>）《公路桥梁预应力钢绞线用锚具、夹具和连接器》</w:t>
            </w:r>
            <w:r>
              <w:rPr>
                <w:rFonts w:ascii="仿宋_GB2312" w:hAnsi="仿宋_GB2312" w:cs="仿宋_GB2312" w:eastAsia="仿宋_GB2312"/>
                <w:sz w:val="21"/>
              </w:rPr>
              <w:t>（</w:t>
            </w:r>
            <w:r>
              <w:rPr>
                <w:rFonts w:ascii="仿宋_GB2312" w:hAnsi="仿宋_GB2312" w:cs="仿宋_GB2312" w:eastAsia="仿宋_GB2312"/>
                <w:sz w:val="21"/>
              </w:rPr>
              <w:t>GB/T 5224-2023</w:t>
            </w:r>
            <w:r>
              <w:rPr>
                <w:rFonts w:ascii="仿宋_GB2312" w:hAnsi="仿宋_GB2312" w:cs="仿宋_GB2312" w:eastAsia="仿宋_GB2312"/>
                <w:sz w:val="21"/>
              </w:rPr>
              <w:t>）《预应力混凝土用钢绞线》</w:t>
            </w:r>
            <w:r>
              <w:rPr>
                <w:rFonts w:ascii="仿宋_GB2312" w:hAnsi="仿宋_GB2312" w:cs="仿宋_GB2312" w:eastAsia="仿宋_GB2312"/>
                <w:sz w:val="21"/>
              </w:rPr>
              <w:t>（</w:t>
            </w:r>
            <w:r>
              <w:rPr>
                <w:rFonts w:ascii="仿宋_GB2312" w:hAnsi="仿宋_GB2312" w:cs="仿宋_GB2312" w:eastAsia="仿宋_GB2312"/>
                <w:sz w:val="21"/>
              </w:rPr>
              <w:t>JT/T 4-2019</w:t>
            </w:r>
            <w:r>
              <w:rPr>
                <w:rFonts w:ascii="仿宋_GB2312" w:hAnsi="仿宋_GB2312" w:cs="仿宋_GB2312" w:eastAsia="仿宋_GB2312"/>
                <w:sz w:val="21"/>
              </w:rPr>
              <w:t>）《公路桥梁板式橡胶支座》</w:t>
            </w:r>
            <w:r>
              <w:rPr>
                <w:rFonts w:ascii="仿宋_GB2312" w:hAnsi="仿宋_GB2312" w:cs="仿宋_GB2312" w:eastAsia="仿宋_GB2312"/>
                <w:sz w:val="21"/>
              </w:rPr>
              <w:t>（</w:t>
            </w:r>
            <w:r>
              <w:rPr>
                <w:rFonts w:ascii="仿宋_GB2312" w:hAnsi="仿宋_GB2312" w:cs="仿宋_GB2312" w:eastAsia="仿宋_GB2312"/>
                <w:sz w:val="21"/>
              </w:rPr>
              <w:t>JG/T 225-2020</w:t>
            </w:r>
            <w:r>
              <w:rPr>
                <w:rFonts w:ascii="仿宋_GB2312" w:hAnsi="仿宋_GB2312" w:cs="仿宋_GB2312" w:eastAsia="仿宋_GB2312"/>
                <w:sz w:val="21"/>
              </w:rPr>
              <w:t>）《预应力混凝土用金属波纹管》</w:t>
            </w:r>
            <w:r>
              <w:rPr>
                <w:rFonts w:ascii="仿宋_GB2312" w:hAnsi="仿宋_GB2312" w:cs="仿宋_GB2312" w:eastAsia="仿宋_GB2312"/>
                <w:sz w:val="21"/>
              </w:rPr>
              <w:t>（</w:t>
            </w:r>
            <w:r>
              <w:rPr>
                <w:rFonts w:ascii="仿宋_GB2312" w:hAnsi="仿宋_GB2312" w:cs="仿宋_GB2312" w:eastAsia="仿宋_GB2312"/>
                <w:sz w:val="21"/>
              </w:rPr>
              <w:t>JTG C10-2007</w:t>
            </w:r>
            <w:r>
              <w:rPr>
                <w:rFonts w:ascii="仿宋_GB2312" w:hAnsi="仿宋_GB2312" w:cs="仿宋_GB2312" w:eastAsia="仿宋_GB2312"/>
                <w:sz w:val="21"/>
              </w:rPr>
              <w:t>）《公路勘测规范》</w:t>
            </w:r>
            <w:r>
              <w:rPr>
                <w:rFonts w:ascii="仿宋_GB2312" w:hAnsi="仿宋_GB2312" w:cs="仿宋_GB2312" w:eastAsia="仿宋_GB2312"/>
                <w:sz w:val="21"/>
              </w:rPr>
              <w:t>（</w:t>
            </w:r>
            <w:r>
              <w:rPr>
                <w:rFonts w:ascii="仿宋_GB2312" w:hAnsi="仿宋_GB2312" w:cs="仿宋_GB2312" w:eastAsia="仿宋_GB2312"/>
                <w:sz w:val="21"/>
              </w:rPr>
              <w:t>GB/T 228.1-2021</w:t>
            </w:r>
            <w:r>
              <w:rPr>
                <w:rFonts w:ascii="仿宋_GB2312" w:hAnsi="仿宋_GB2312" w:cs="仿宋_GB2312" w:eastAsia="仿宋_GB2312"/>
                <w:sz w:val="21"/>
              </w:rPr>
              <w:t>）《金属材料</w:t>
            </w:r>
            <w:r>
              <w:rPr>
                <w:rFonts w:ascii="仿宋_GB2312" w:hAnsi="仿宋_GB2312" w:cs="仿宋_GB2312" w:eastAsia="仿宋_GB2312"/>
                <w:sz w:val="21"/>
              </w:rPr>
              <w:t>拉伸试验</w:t>
            </w:r>
            <w:r>
              <w:rPr>
                <w:rFonts w:ascii="仿宋_GB2312" w:hAnsi="仿宋_GB2312" w:cs="仿宋_GB2312" w:eastAsia="仿宋_GB2312"/>
                <w:sz w:val="21"/>
              </w:rPr>
              <w:t>第</w:t>
            </w:r>
            <w:r>
              <w:rPr>
                <w:rFonts w:ascii="仿宋_GB2312" w:hAnsi="仿宋_GB2312" w:cs="仿宋_GB2312" w:eastAsia="仿宋_GB2312"/>
                <w:sz w:val="21"/>
              </w:rPr>
              <w:t>1</w:t>
            </w:r>
            <w:r>
              <w:rPr>
                <w:rFonts w:ascii="仿宋_GB2312" w:hAnsi="仿宋_GB2312" w:cs="仿宋_GB2312" w:eastAsia="仿宋_GB2312"/>
                <w:sz w:val="21"/>
              </w:rPr>
              <w:t>部分：室温试验方法》</w:t>
            </w:r>
            <w:r>
              <w:rPr>
                <w:rFonts w:ascii="仿宋_GB2312" w:hAnsi="仿宋_GB2312" w:cs="仿宋_GB2312" w:eastAsia="仿宋_GB2312"/>
                <w:sz w:val="21"/>
              </w:rPr>
              <w:t>（</w:t>
            </w:r>
            <w:r>
              <w:rPr>
                <w:rFonts w:ascii="仿宋_GB2312" w:hAnsi="仿宋_GB2312" w:cs="仿宋_GB2312" w:eastAsia="仿宋_GB2312"/>
                <w:sz w:val="21"/>
              </w:rPr>
              <w:t>JTG E20-2011</w:t>
            </w:r>
            <w:r>
              <w:rPr>
                <w:rFonts w:ascii="仿宋_GB2312" w:hAnsi="仿宋_GB2312" w:cs="仿宋_GB2312" w:eastAsia="仿宋_GB2312"/>
                <w:sz w:val="21"/>
              </w:rPr>
              <w:t>）《公路工程沥青及沥青混合料试验规程》</w:t>
            </w:r>
            <w:r>
              <w:rPr>
                <w:rFonts w:ascii="仿宋_GB2312" w:hAnsi="仿宋_GB2312" w:cs="仿宋_GB2312" w:eastAsia="仿宋_GB2312"/>
                <w:sz w:val="21"/>
              </w:rPr>
              <w:t>（</w:t>
            </w:r>
            <w:r>
              <w:rPr>
                <w:rFonts w:ascii="仿宋_GB2312" w:hAnsi="仿宋_GB2312" w:cs="仿宋_GB2312" w:eastAsia="仿宋_GB2312"/>
                <w:sz w:val="21"/>
              </w:rPr>
              <w:t>JGJ/T 152-2019</w:t>
            </w:r>
            <w:r>
              <w:rPr>
                <w:rFonts w:ascii="仿宋_GB2312" w:hAnsi="仿宋_GB2312" w:cs="仿宋_GB2312" w:eastAsia="仿宋_GB2312"/>
                <w:sz w:val="21"/>
              </w:rPr>
              <w:t>）《混凝土中钢筋检测技术标准》</w:t>
            </w:r>
            <w:r>
              <w:rPr>
                <w:rFonts w:ascii="仿宋_GB2312" w:hAnsi="仿宋_GB2312" w:cs="仿宋_GB2312" w:eastAsia="仿宋_GB2312"/>
                <w:sz w:val="21"/>
              </w:rPr>
              <w:t>（</w:t>
            </w:r>
            <w:r>
              <w:rPr>
                <w:rFonts w:ascii="仿宋_GB2312" w:hAnsi="仿宋_GB2312" w:cs="仿宋_GB2312" w:eastAsia="仿宋_GB2312"/>
                <w:sz w:val="21"/>
              </w:rPr>
              <w:t>JG/T 203-2007</w:t>
            </w:r>
            <w:r>
              <w:rPr>
                <w:rFonts w:ascii="仿宋_GB2312" w:hAnsi="仿宋_GB2312" w:cs="仿宋_GB2312" w:eastAsia="仿宋_GB2312"/>
                <w:sz w:val="21"/>
              </w:rPr>
              <w:t>）《钢结构超声波探伤及质量分级法》</w:t>
            </w:r>
            <w:r>
              <w:rPr>
                <w:rFonts w:ascii="仿宋_GB2312" w:hAnsi="仿宋_GB2312" w:cs="仿宋_GB2312" w:eastAsia="仿宋_GB2312"/>
                <w:sz w:val="21"/>
              </w:rPr>
              <w:t>（</w:t>
            </w:r>
            <w:r>
              <w:rPr>
                <w:rFonts w:ascii="仿宋_GB2312" w:hAnsi="仿宋_GB2312" w:cs="仿宋_GB2312" w:eastAsia="仿宋_GB2312"/>
                <w:sz w:val="21"/>
              </w:rPr>
              <w:t>GB/T 16311-2024</w:t>
            </w:r>
            <w:r>
              <w:rPr>
                <w:rFonts w:ascii="仿宋_GB2312" w:hAnsi="仿宋_GB2312" w:cs="仿宋_GB2312" w:eastAsia="仿宋_GB2312"/>
                <w:sz w:val="21"/>
              </w:rPr>
              <w:t>）《道路交通标线质量要求和检测方法》</w:t>
            </w:r>
            <w:r>
              <w:rPr>
                <w:rFonts w:ascii="仿宋_GB2312" w:hAnsi="仿宋_GB2312" w:cs="仿宋_GB2312" w:eastAsia="仿宋_GB2312"/>
                <w:sz w:val="21"/>
              </w:rPr>
              <w:t>（</w:t>
            </w:r>
            <w:r>
              <w:rPr>
                <w:rFonts w:ascii="仿宋_GB2312" w:hAnsi="仿宋_GB2312" w:cs="仿宋_GB2312" w:eastAsia="仿宋_GB2312"/>
                <w:sz w:val="21"/>
              </w:rPr>
              <w:t>GB/T 18833-2012</w:t>
            </w:r>
            <w:r>
              <w:rPr>
                <w:rFonts w:ascii="仿宋_GB2312" w:hAnsi="仿宋_GB2312" w:cs="仿宋_GB2312" w:eastAsia="仿宋_GB2312"/>
                <w:sz w:val="21"/>
              </w:rPr>
              <w:t>）《道路交通反光膜》</w:t>
            </w:r>
            <w:r>
              <w:rPr>
                <w:rFonts w:ascii="仿宋_GB2312" w:hAnsi="仿宋_GB2312" w:cs="仿宋_GB2312" w:eastAsia="仿宋_GB2312"/>
                <w:sz w:val="21"/>
              </w:rPr>
              <w:t>（</w:t>
            </w:r>
            <w:r>
              <w:rPr>
                <w:rFonts w:ascii="仿宋_GB2312" w:hAnsi="仿宋_GB2312" w:cs="仿宋_GB2312" w:eastAsia="仿宋_GB2312"/>
                <w:sz w:val="21"/>
              </w:rPr>
              <w:t>GB/T 23827-2021</w:t>
            </w:r>
            <w:r>
              <w:rPr>
                <w:rFonts w:ascii="仿宋_GB2312" w:hAnsi="仿宋_GB2312" w:cs="仿宋_GB2312" w:eastAsia="仿宋_GB2312"/>
                <w:sz w:val="21"/>
              </w:rPr>
              <w:t>）《道路交通标志板及支撑件》</w:t>
            </w:r>
            <w:r>
              <w:rPr>
                <w:rFonts w:ascii="仿宋_GB2312" w:hAnsi="仿宋_GB2312" w:cs="仿宋_GB2312" w:eastAsia="仿宋_GB2312"/>
                <w:sz w:val="21"/>
              </w:rPr>
              <w:t>（</w:t>
            </w:r>
            <w:r>
              <w:rPr>
                <w:rFonts w:ascii="仿宋_GB2312" w:hAnsi="仿宋_GB2312" w:cs="仿宋_GB2312" w:eastAsia="仿宋_GB2312"/>
                <w:sz w:val="21"/>
              </w:rPr>
              <w:t>GB/T 31439.1-2025</w:t>
            </w:r>
            <w:r>
              <w:rPr>
                <w:rFonts w:ascii="仿宋_GB2312" w:hAnsi="仿宋_GB2312" w:cs="仿宋_GB2312" w:eastAsia="仿宋_GB2312"/>
                <w:sz w:val="21"/>
              </w:rPr>
              <w:t>）《波形梁钢护栏</w:t>
            </w:r>
            <w:r>
              <w:rPr>
                <w:rFonts w:ascii="仿宋_GB2312" w:hAnsi="仿宋_GB2312" w:cs="仿宋_GB2312" w:eastAsia="仿宋_GB2312"/>
                <w:sz w:val="21"/>
              </w:rPr>
              <w:t>第</w:t>
            </w:r>
            <w:r>
              <w:rPr>
                <w:rFonts w:ascii="仿宋_GB2312" w:hAnsi="仿宋_GB2312" w:cs="仿宋_GB2312" w:eastAsia="仿宋_GB2312"/>
                <w:sz w:val="21"/>
              </w:rPr>
              <w:t>1</w:t>
            </w:r>
            <w:r>
              <w:rPr>
                <w:rFonts w:ascii="仿宋_GB2312" w:hAnsi="仿宋_GB2312" w:cs="仿宋_GB2312" w:eastAsia="仿宋_GB2312"/>
                <w:sz w:val="21"/>
              </w:rPr>
              <w:t>部分：两波形梁钢护栏》</w:t>
            </w:r>
            <w:r>
              <w:rPr>
                <w:rFonts w:ascii="仿宋_GB2312" w:hAnsi="仿宋_GB2312" w:cs="仿宋_GB2312" w:eastAsia="仿宋_GB2312"/>
                <w:sz w:val="21"/>
              </w:rPr>
              <w:t>（</w:t>
            </w:r>
            <w:r>
              <w:rPr>
                <w:rFonts w:ascii="仿宋_GB2312" w:hAnsi="仿宋_GB2312" w:cs="仿宋_GB2312" w:eastAsia="仿宋_GB2312"/>
                <w:sz w:val="21"/>
              </w:rPr>
              <w:t>GB/T 31439.2-2025</w:t>
            </w:r>
            <w:r>
              <w:rPr>
                <w:rFonts w:ascii="仿宋_GB2312" w:hAnsi="仿宋_GB2312" w:cs="仿宋_GB2312" w:eastAsia="仿宋_GB2312"/>
                <w:sz w:val="21"/>
              </w:rPr>
              <w:t>）《波形梁钢护栏</w:t>
            </w:r>
            <w:r>
              <w:rPr>
                <w:rFonts w:ascii="仿宋_GB2312" w:hAnsi="仿宋_GB2312" w:cs="仿宋_GB2312" w:eastAsia="仿宋_GB2312"/>
                <w:sz w:val="21"/>
              </w:rPr>
              <w:t>第</w:t>
            </w:r>
            <w:r>
              <w:rPr>
                <w:rFonts w:ascii="仿宋_GB2312" w:hAnsi="仿宋_GB2312" w:cs="仿宋_GB2312" w:eastAsia="仿宋_GB2312"/>
                <w:sz w:val="21"/>
              </w:rPr>
              <w:t>2</w:t>
            </w:r>
            <w:r>
              <w:rPr>
                <w:rFonts w:ascii="仿宋_GB2312" w:hAnsi="仿宋_GB2312" w:cs="仿宋_GB2312" w:eastAsia="仿宋_GB2312"/>
                <w:sz w:val="21"/>
              </w:rPr>
              <w:t>部分：三波形梁钢护栏》</w:t>
            </w:r>
            <w:r>
              <w:rPr>
                <w:rFonts w:ascii="仿宋_GB2312" w:hAnsi="仿宋_GB2312" w:cs="仿宋_GB2312" w:eastAsia="仿宋_GB2312"/>
                <w:sz w:val="21"/>
              </w:rPr>
              <w:t>（</w:t>
            </w:r>
            <w:r>
              <w:rPr>
                <w:rFonts w:ascii="仿宋_GB2312" w:hAnsi="仿宋_GB2312" w:cs="仿宋_GB2312" w:eastAsia="仿宋_GB2312"/>
                <w:sz w:val="21"/>
              </w:rPr>
              <w:t>JG/T 203-2007</w:t>
            </w:r>
            <w:r>
              <w:rPr>
                <w:rFonts w:ascii="仿宋_GB2312" w:hAnsi="仿宋_GB2312" w:cs="仿宋_GB2312" w:eastAsia="仿宋_GB2312"/>
                <w:sz w:val="21"/>
              </w:rPr>
              <w:t>）《钢结构超声波探伤及质量分级法》</w:t>
            </w:r>
            <w:r>
              <w:rPr>
                <w:rFonts w:ascii="仿宋_GB2312" w:hAnsi="仿宋_GB2312" w:cs="仿宋_GB2312" w:eastAsia="仿宋_GB2312"/>
                <w:sz w:val="21"/>
              </w:rPr>
              <w:t>（</w:t>
            </w:r>
            <w:r>
              <w:rPr>
                <w:rFonts w:ascii="仿宋_GB2312" w:hAnsi="仿宋_GB2312" w:cs="仿宋_GB2312" w:eastAsia="仿宋_GB2312"/>
                <w:sz w:val="21"/>
              </w:rPr>
              <w:t>JT/T 495-2025</w:t>
            </w:r>
            <w:r>
              <w:rPr>
                <w:rFonts w:ascii="仿宋_GB2312" w:hAnsi="仿宋_GB2312" w:cs="仿宋_GB2312" w:eastAsia="仿宋_GB2312"/>
                <w:sz w:val="21"/>
              </w:rPr>
              <w:t>）《公路交通安全设施产品质量检验抽样方法》</w:t>
            </w:r>
            <w:r>
              <w:rPr>
                <w:rFonts w:ascii="仿宋_GB2312" w:hAnsi="仿宋_GB2312" w:cs="仿宋_GB2312" w:eastAsia="仿宋_GB2312"/>
                <w:sz w:val="21"/>
              </w:rPr>
              <w:t>（</w:t>
            </w:r>
            <w:r>
              <w:rPr>
                <w:rFonts w:ascii="仿宋_GB2312" w:hAnsi="仿宋_GB2312" w:cs="仿宋_GB2312" w:eastAsia="仿宋_GB2312"/>
                <w:sz w:val="21"/>
              </w:rPr>
              <w:t>GB/T 12334-2001</w:t>
            </w:r>
            <w:r>
              <w:rPr>
                <w:rFonts w:ascii="仿宋_GB2312" w:hAnsi="仿宋_GB2312" w:cs="仿宋_GB2312" w:eastAsia="仿宋_GB2312"/>
                <w:sz w:val="21"/>
              </w:rPr>
              <w:t>）《金属和其他非有机覆盖层关于厚度测量的定义和一般规则》</w:t>
            </w:r>
            <w:r>
              <w:rPr>
                <w:rFonts w:ascii="仿宋_GB2312" w:hAnsi="仿宋_GB2312" w:cs="仿宋_GB2312" w:eastAsia="仿宋_GB2312"/>
                <w:sz w:val="21"/>
              </w:rPr>
              <w:t>（</w:t>
            </w:r>
            <w:r>
              <w:rPr>
                <w:rFonts w:ascii="仿宋_GB2312" w:hAnsi="仿宋_GB2312" w:cs="仿宋_GB2312" w:eastAsia="仿宋_GB2312"/>
                <w:sz w:val="21"/>
              </w:rPr>
              <w:t>GB/T 1768-2006</w:t>
            </w:r>
            <w:r>
              <w:rPr>
                <w:rFonts w:ascii="仿宋_GB2312" w:hAnsi="仿宋_GB2312" w:cs="仿宋_GB2312" w:eastAsia="仿宋_GB2312"/>
                <w:sz w:val="21"/>
              </w:rPr>
              <w:t>）《色漆和清漆</w:t>
            </w:r>
            <w:r>
              <w:rPr>
                <w:rFonts w:ascii="仿宋_GB2312" w:hAnsi="仿宋_GB2312" w:cs="仿宋_GB2312" w:eastAsia="仿宋_GB2312"/>
                <w:sz w:val="21"/>
              </w:rPr>
              <w:t>耐磨性的测定</w:t>
            </w:r>
            <w:r>
              <w:rPr>
                <w:rFonts w:ascii="仿宋_GB2312" w:hAnsi="仿宋_GB2312" w:cs="仿宋_GB2312" w:eastAsia="仿宋_GB2312"/>
                <w:sz w:val="21"/>
              </w:rPr>
              <w:t>旋转橡胶砂轮法》</w:t>
            </w:r>
            <w:r>
              <w:rPr>
                <w:rFonts w:ascii="仿宋_GB2312" w:hAnsi="仿宋_GB2312" w:cs="仿宋_GB2312" w:eastAsia="仿宋_GB2312"/>
                <w:sz w:val="21"/>
              </w:rPr>
              <w:t>（</w:t>
            </w:r>
            <w:r>
              <w:rPr>
                <w:rFonts w:ascii="仿宋_GB2312" w:hAnsi="仿宋_GB2312" w:cs="仿宋_GB2312" w:eastAsia="仿宋_GB2312"/>
                <w:sz w:val="21"/>
              </w:rPr>
              <w:t>JT/T 280-2022</w:t>
            </w:r>
            <w:r>
              <w:rPr>
                <w:rFonts w:ascii="仿宋_GB2312" w:hAnsi="仿宋_GB2312" w:cs="仿宋_GB2312" w:eastAsia="仿宋_GB2312"/>
                <w:sz w:val="21"/>
              </w:rPr>
              <w:t>）《路面标线涂料》</w:t>
            </w:r>
            <w:r>
              <w:rPr>
                <w:rFonts w:ascii="仿宋_GB2312" w:hAnsi="仿宋_GB2312" w:cs="仿宋_GB2312" w:eastAsia="仿宋_GB2312"/>
                <w:sz w:val="21"/>
              </w:rPr>
              <w:t>（</w:t>
            </w:r>
            <w:r>
              <w:rPr>
                <w:rFonts w:ascii="仿宋_GB2312" w:hAnsi="仿宋_GB2312" w:cs="仿宋_GB2312" w:eastAsia="仿宋_GB2312"/>
                <w:sz w:val="21"/>
              </w:rPr>
              <w:t>GB/T 24722-2020</w:t>
            </w:r>
            <w:r>
              <w:rPr>
                <w:rFonts w:ascii="仿宋_GB2312" w:hAnsi="仿宋_GB2312" w:cs="仿宋_GB2312" w:eastAsia="仿宋_GB2312"/>
                <w:sz w:val="21"/>
              </w:rPr>
              <w:t>）《路面标线用玻璃珠》</w:t>
            </w:r>
            <w:r>
              <w:rPr>
                <w:rFonts w:ascii="仿宋_GB2312" w:hAnsi="仿宋_GB2312" w:cs="仿宋_GB2312" w:eastAsia="仿宋_GB2312"/>
                <w:sz w:val="21"/>
              </w:rPr>
              <w:t>（</w:t>
            </w:r>
            <w:r>
              <w:rPr>
                <w:rFonts w:ascii="仿宋_GB2312" w:hAnsi="仿宋_GB2312" w:cs="仿宋_GB2312" w:eastAsia="仿宋_GB2312"/>
                <w:sz w:val="21"/>
              </w:rPr>
              <w:t>GB/T 4956-2003</w:t>
            </w:r>
            <w:r>
              <w:rPr>
                <w:rFonts w:ascii="仿宋_GB2312" w:hAnsi="仿宋_GB2312" w:cs="仿宋_GB2312" w:eastAsia="仿宋_GB2312"/>
                <w:sz w:val="21"/>
              </w:rPr>
              <w:t>）《磁性基体上非磁性覆盖层</w:t>
            </w:r>
            <w:r>
              <w:rPr>
                <w:rFonts w:ascii="仿宋_GB2312" w:hAnsi="仿宋_GB2312" w:cs="仿宋_GB2312" w:eastAsia="仿宋_GB2312"/>
                <w:sz w:val="21"/>
              </w:rPr>
              <w:t>覆盖层厚度测量</w:t>
            </w:r>
            <w:r>
              <w:rPr>
                <w:rFonts w:ascii="仿宋_GB2312" w:hAnsi="仿宋_GB2312" w:cs="仿宋_GB2312" w:eastAsia="仿宋_GB2312"/>
                <w:sz w:val="21"/>
              </w:rPr>
              <w:t>磁性法》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项目拟投入人员均需为本单位员工，并缴纳养老保险。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项目拟投入人员均需为本单位员工，并缴纳养老保险。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项目拟投入人员均需为本单位员工，并缴纳养老保险。</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1、在服务范围内按工作内容和要求保质高效出具检测报告。 2、人员配备合理。有针对本项目的专项服务小组，项目负责人、工作人员分工明确（应有具体成员名单，包括姓名、工作职责、养老等）。 3、有各类突发事件的应急预案和措施，有明确具体的承诺。 4、供应商所拟派的工作人员，若在服务期间发生任何伤害，采购人概不负责，由供应商自行处理。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1、在服务范围内按工作内容和要求保质高效出具检测报告。 2、人员配备合理。有针对本项目的专项服务小组，项目负责人、工作人员分工明确（应有具体成员名单，包括姓名、工作职责、养老等）。 3、有各类突发事件的应急预案和措施，有明确具体的承诺。 4、供应商所拟派的工作人员，若在服务期间发生任何伤害，采购人概不负责，由供应商自行处理。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1、在服务范围内按工作内容和要求保质高效出具检测报告。 2、人员配备合理。有针对本项目的专项服务小组，项目负责人、工作人员分工明确（应有具体成员名单，包括姓名、工作职责、养老等）。 3、有各类突发事件的应急预案和措施，有明确具体的承诺。 4、供应商所拟派的工作人员，若在服务期间发生任何伤害，采购人概不负责，由供应商自行处理。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自合同签订之日至2026年12月31日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自合同签订之日至2026年12月31日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1、质量标准:达到国家及行业验收合格标准。 2、本项目由采购人及相关部门定期对项目进行阶段性验收，验收内容以报告和服务天数进行结算。 3、验收标准:按磋商文件、响应文件及澄清函、项目检查情况等综合指标进行验收。各项指标均应符合验收标准及要求。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1、质量标准:达到国家及行业验收合格标准。 2、本项目由采购人及相关部门定期对项目进行阶段性验收，验收内容以报告和服务天数进行结算。 3、验收标准:按磋商文件、响应文件及澄清函、项目检查情况等综合指标进行验收。各项指标均应符合验收标准及要求。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1、质量标准:达到国家及行业验收合格标准。 2、本项目由采购人及相关部门定期对项目进行阶段性验收，验收内容以报告和服务天数进行结算。 3、验收标准:按磋商文件、响应文件及澄清函、项目检查情况等综合指标进行验收。各项指标均应符合验收标准及要求。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8月31日前将完成检测项目业务量及结算资料报采购人审核，采购人接到结算审核申请后7日内予以审核，并在审核完成后14日根据实际完成业务量进行支付；12月31日前将完成检测项目业务量及结算资料报采购人审核，采购人接到结算审核申请后7日内予以审核，并在审核完成后14日根据实际完成业务量进行支付</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8月31日前将完成检测项目业务量及结算资料报采购人审核，采购人接到结算审核申请后7日内予以审核，并在审核完成后14日根据实际完成业务量进行支付；12月31日前将完成检测项目业务量及结算资料报采购人审核，采购人接到结算审核申请后7日内予以审核，并在审核完成后14日根据实际完成业务量进行支付</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8月31日前将完成检测项目业务量及结算资料报采购人审核，采购人接到结算审核申请后7日内予以审核，并在审核完成后14日根据实际完成业务量进行支付；12月31日前将完成检测项目业务量及结算资料报采购人审核，采购人接到结算审核申请后7日内予以审核，并在审核完成后14日根据实际完成业务量进行支付</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1、磋商报价：本项目采购预算175万元（其中：一标段 100万元，二标段50万元，三标段：25万元），磋商报价为折扣率报价。报价包括但不限于项目调研费、现场踏勘费、人工费、材料费、交通费、住宿费、管理费、税金、利润、风险以及采购文件规定的其他费用，服务期内采购人不再增加任何费用。 2、结算以《公路抽检试验收费参考标准》规定的价格×（1-折扣率）据实结算。 3、中标（成交）供应商在中标（成交）结果公告发布后3个工作日内提供叁套纸质投标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具有独立承担民事责任能力的企业法人、其他组织或自然人。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提供授权代表2026年1月1日至今任意1个月在本单位缴纳的养老保险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税收缴纳证明和社会保障资金缴纳证明</w:t>
            </w:r>
          </w:p>
        </w:tc>
        <w:tc>
          <w:tcPr>
            <w:tcW w:type="dxa" w:w="3322"/>
          </w:tcPr>
          <w:p>
            <w:pPr>
              <w:pStyle w:val="null3"/>
            </w:pPr>
            <w:r>
              <w:rPr>
                <w:rFonts w:ascii="仿宋_GB2312" w:hAnsi="仿宋_GB2312" w:cs="仿宋_GB2312" w:eastAsia="仿宋_GB2312"/>
              </w:rPr>
              <w:t>①提供2026年1月1日至今已缴存的至少一个月的社会保障资金缴存单据或社保机构开具的社会保险参保缴费情况证明； ②提供2026年1月1日至今已缴存的至少一个月的纳税证明或完税证明。 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提供2024年或2025年度经审计的财务报告或开标前六个月内其基本账户银行出具的资信证明。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供应商未列入“信用中国”网站（www.creditchina.gov.cn）失信被执行人、重大税收违法失信主体和中国政府采购网（www.ccgp.gov.cn）政府采购严重违法失信行为记录名单。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提供具有履行合同所必须的设备和专业技术能力的承诺书。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单位负责人为同一人或者存在控股、管理关系的不同单位，不得同时参加本次采购项目；为本项目提供整体设计、规范编制或者项目管理、监理、检测等服务的供应商，不得参加本次采购项目。</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供应商须具备公路工程试验检测甲级资质；具备相关行政部门颁发的检验检测机构资质认定证书（CMA认证）。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须具有公路工程试验检测师证书和相关专业高级及以上技术职称。</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磋商保证金缴纳凭证或投标担保函</w:t>
            </w:r>
          </w:p>
        </w:tc>
        <w:tc>
          <w:tcPr>
            <w:tcW w:type="dxa" w:w="3322"/>
          </w:tcPr>
          <w:p>
            <w:pPr>
              <w:pStyle w:val="null3"/>
            </w:pPr>
            <w:r>
              <w:rPr>
                <w:rFonts w:ascii="仿宋_GB2312" w:hAnsi="仿宋_GB2312" w:cs="仿宋_GB2312" w:eastAsia="仿宋_GB2312"/>
              </w:rPr>
              <w:t>提供磋商保证金缴纳凭证或投标担保函复印件。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具有独立承担民事责任能力的企业法人、其他组织或自然人。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提供授权代表2026年1月1日至今任意1个月在本单位缴纳的养老保险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税收缴纳证明和社会保障资金缴纳证明</w:t>
            </w:r>
          </w:p>
        </w:tc>
        <w:tc>
          <w:tcPr>
            <w:tcW w:type="dxa" w:w="3322"/>
          </w:tcPr>
          <w:p>
            <w:pPr>
              <w:pStyle w:val="null3"/>
            </w:pPr>
            <w:r>
              <w:rPr>
                <w:rFonts w:ascii="仿宋_GB2312" w:hAnsi="仿宋_GB2312" w:cs="仿宋_GB2312" w:eastAsia="仿宋_GB2312"/>
              </w:rPr>
              <w:t>①提供2026年1月1日至今已缴存的至少一个月的社会保障资金缴存单据或社保机构开具的社会保险参保缴费情况证明； ②提供2026年1月1日至今已缴存的至少一个月的纳税证明或完税证明。 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提供2024年或2025年度经审计的财务报告或开标前六个月内其基本账户银行出具的资信证明。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供应商未列入“信用中国”网站（www.creditchina.gov.cn）失信被执行人、重大税收违法失信主体和中国政府采购网（www.ccgp.gov.cn）政府采购严重违法失信行为记录名单。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提供具有履行合同所必须的设备和专业技术能力的承诺书。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单位负责人为同一人或者存在控股、管理关系的不同单位，不得同时参加本次采购项目；为本项目提供整体设计、规范编制或者项目管理、监理、检测等服务的供应商，不得参加本次采购项目。</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供应商须具备公路工程试验检测甲级资质；具备相关行政部门颁发的检验检测机构资质认定证书（CMA认证）。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须具有公路工程试验检测师证书和相关专业高级及以上技术职称。</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磋商保证金缴纳凭证或投标担保函</w:t>
            </w:r>
          </w:p>
        </w:tc>
        <w:tc>
          <w:tcPr>
            <w:tcW w:type="dxa" w:w="3322"/>
          </w:tcPr>
          <w:p>
            <w:pPr>
              <w:pStyle w:val="null3"/>
            </w:pPr>
            <w:r>
              <w:rPr>
                <w:rFonts w:ascii="仿宋_GB2312" w:hAnsi="仿宋_GB2312" w:cs="仿宋_GB2312" w:eastAsia="仿宋_GB2312"/>
              </w:rPr>
              <w:t>提供磋商保证金缴纳凭证或投标担保函复印件。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具有独立承担民事责任能力的企业法人、其他组织或自然人。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须出具法定代表人或负责人授权书及授权代表身份证（提供授权代表2026年1月1日至今任意1个月在本单位缴纳的养老保险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税收缴纳证明和社会保障资金缴纳证明</w:t>
            </w:r>
          </w:p>
        </w:tc>
        <w:tc>
          <w:tcPr>
            <w:tcW w:type="dxa" w:w="3322"/>
          </w:tcPr>
          <w:p>
            <w:pPr>
              <w:pStyle w:val="null3"/>
            </w:pPr>
            <w:r>
              <w:rPr>
                <w:rFonts w:ascii="仿宋_GB2312" w:hAnsi="仿宋_GB2312" w:cs="仿宋_GB2312" w:eastAsia="仿宋_GB2312"/>
              </w:rPr>
              <w:t>①提供2026年1月1日至今已缴存的至少一个月的社会保障资金缴存单据或社保机构开具的社会保险参保缴费情况证明； ②提供2026年1月1日至今已缴存的至少一个月的纳税证明或完税证明。 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提供2024年或2025年度经审计的财务报告或开标前六个月内其基本账户银行出具的资信证明。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供应商未列入“信用中国”网站（www.creditchina.gov.cn）失信被执行人、重大税收违法失信主体和中国政府采购网（www.ccgp.gov.cn）政府采购严重违法失信行为记录名单。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提供具有履行合同所必须的设备和专业技术能力的承诺书。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单位负责人为同一人或者存在控股、管理关系的不同单位，不得同时参加本次采购项目；为本项目提供整体设计、规范编制或者项目管理、监理、检测等服务的供应商，不得参加本次采购项目。</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供应商须具备公路工程试验检测甲级资质；具备相关行政部门颁发的检验检测机构资质认定证书（CMA认证）。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须具有公路工程试验检测师证书和相关专业高级及以上技术职称。</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磋商保证金缴纳凭证或投标担保函</w:t>
            </w:r>
          </w:p>
        </w:tc>
        <w:tc>
          <w:tcPr>
            <w:tcW w:type="dxa" w:w="3322"/>
          </w:tcPr>
          <w:p>
            <w:pPr>
              <w:pStyle w:val="null3"/>
            </w:pPr>
            <w:r>
              <w:rPr>
                <w:rFonts w:ascii="仿宋_GB2312" w:hAnsi="仿宋_GB2312" w:cs="仿宋_GB2312" w:eastAsia="仿宋_GB2312"/>
              </w:rPr>
              <w:t>提供磋商保证金缴纳凭证或投标担保函复印件。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供应商资格证明文件.docx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磋商响应文件签章</w:t>
            </w:r>
          </w:p>
        </w:tc>
        <w:tc>
          <w:tcPr>
            <w:tcW w:type="dxa" w:w="3322"/>
          </w:tcPr>
          <w:p>
            <w:pPr>
              <w:pStyle w:val="null3"/>
            </w:pPr>
            <w:r>
              <w:rPr>
                <w:rFonts w:ascii="仿宋_GB2312" w:hAnsi="仿宋_GB2312" w:cs="仿宋_GB2312" w:eastAsia="仿宋_GB2312"/>
              </w:rPr>
              <w:t>应按磋商文件要求签章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供应商资格证明文件.docx 响应函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供应商资格证明文件.docx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磋商响应文件签章</w:t>
            </w:r>
          </w:p>
        </w:tc>
        <w:tc>
          <w:tcPr>
            <w:tcW w:type="dxa" w:w="3322"/>
          </w:tcPr>
          <w:p>
            <w:pPr>
              <w:pStyle w:val="null3"/>
            </w:pPr>
            <w:r>
              <w:rPr>
                <w:rFonts w:ascii="仿宋_GB2312" w:hAnsi="仿宋_GB2312" w:cs="仿宋_GB2312" w:eastAsia="仿宋_GB2312"/>
              </w:rPr>
              <w:t>应按磋商文件要求签章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供应商资格证明文件.docx 报价表 响应函 服务方案.docx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供应商资格证明文件.docx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磋商响应文件签章</w:t>
            </w:r>
          </w:p>
        </w:tc>
        <w:tc>
          <w:tcPr>
            <w:tcW w:type="dxa" w:w="3322"/>
          </w:tcPr>
          <w:p>
            <w:pPr>
              <w:pStyle w:val="null3"/>
            </w:pPr>
            <w:r>
              <w:rPr>
                <w:rFonts w:ascii="仿宋_GB2312" w:hAnsi="仿宋_GB2312" w:cs="仿宋_GB2312" w:eastAsia="仿宋_GB2312"/>
              </w:rPr>
              <w:t>应按磋商文件要求签章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供应商资格证明文件.docx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项目负责人： 具有类似项目业绩，每提供一个2023年4月至今业绩计2分，满分4分。 （提供相关证明材料及在本单位缴纳社保证明） 投入本项目的其他主要人员： 每配备一名检测工程师得1分，每配备一名检测员得0.5分，最高得6分。（提供相关证明材料及在本单位缴纳社保证明）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供应商2023年4月至今具有类似项目业绩。一个业绩得2分，最高得10分。 注：以合同签订日期为准。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一、评审内容：根据投标人投标文件中的对检测内容及任务的理解进行综合评价，包含但不限于①检测内容的理解；②服务要求的理解。 二、评审标准：（1）完整性：内容全面详尽，对各方面有详细的描述和说明。（2）合理性：项目切合实际，进度控制合理、思路清晰，科学合理。 （3）针对性：方案编制紧扣项目特点和采购需求，针对性强，整体性高。 三、赋分标准（满分6分）（1）检测内容的理解，此评审满分3分，每完全满足一项评审标准得1分，针对每条评审标准，如存在不合理的方面扣0.3分，针对每条评审标准，内容与本项目无关或未提供得0分； （2）服务要求的理解，此评审满分3分，每完全满足一项评审标准得1分，针对每条评审标准，如存在不合理的方面扣0.3分，针对每条评审标准，内容与本项目无关或未提供得0分。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一、评审内容：根据投标人投标文件中的检测方案进行综合评价，包含但不限于①试验检测实施方案；②薄弱环节检查方案；③各个检测节点的保证措施。 二、评审标准： （1）完整性：内容全面详尽，对各方面有详细的描述和说明。（2）合理性：项目切合实际，进度控制合理、思路清晰，科学合理。 （3）针对性：方案编制紧扣项目特点和采购需求，针对性强，整体性高。 三、赋分标准（满分18分）（1）试验检测实施方案，此评审满分6分，每完全满足一项评审标准得2分，针对每条评审标准，如存在不合理的方面扣0.5分，针对每条评审标准，内容与本项目无关或未提供得0分；（2）薄弱环节检查方案，此评审满分6分，每完全满足一项评审标准得2分，针对每条评审标准，如存在不合理的方面扣0.5分，针对每条评审标准，内容与本项目无关或未提供得0分；（3）各个检测节点的保证措施，此评审满分6分，每完全满足一项评审标准得2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质量检测措施</w:t>
            </w:r>
          </w:p>
        </w:tc>
        <w:tc>
          <w:tcPr>
            <w:tcW w:type="dxa" w:w="2492"/>
          </w:tcPr>
          <w:p>
            <w:pPr>
              <w:pStyle w:val="null3"/>
            </w:pPr>
            <w:r>
              <w:rPr>
                <w:rFonts w:ascii="仿宋_GB2312" w:hAnsi="仿宋_GB2312" w:cs="仿宋_GB2312" w:eastAsia="仿宋_GB2312"/>
              </w:rPr>
              <w:t>确保本项目服务质量的技术组织措施，包含但不限于质量控制措施、检测报告的准确性、符合国家相关标准规范的相关要求，包括：①质量检测内容；②质量检测制度；③检测的基本原则与保障措施。本项满分9分。 每满足一项要求得3分，每有一项缺项扣3分,每一项有缺陷扣0.5-2.5分｡缺陷指项目需求不匹配或不能满足项目实施要求及其他不利于项目实施的，未提供不得分。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确保检测服务进度保障措施</w:t>
            </w:r>
          </w:p>
        </w:tc>
        <w:tc>
          <w:tcPr>
            <w:tcW w:type="dxa" w:w="2492"/>
          </w:tcPr>
          <w:p>
            <w:pPr>
              <w:pStyle w:val="null3"/>
            </w:pPr>
            <w:r>
              <w:rPr>
                <w:rFonts w:ascii="仿宋_GB2312" w:hAnsi="仿宋_GB2312" w:cs="仿宋_GB2312" w:eastAsia="仿宋_GB2312"/>
              </w:rPr>
              <w:t>一、评审内容：根据投标人投标文件中的针对本项目的工作进度计划及进度保证措施进行综合评价，包含但不限于①工作进度计划；②进度保证措施。 二、评审标准：（1）合理性：项目切合实际，进度控制合理、思路清晰，科学合理。（2）可实施性：切合本项目实际情况，计划及措施清晰、可实施；（3）针对性：方案编制紧扣项目特点和采购需求，针对性强，整体性高。 三、赋分标准（满分6分）（1）工作进度计划，此评审满分3分，每完全满足一项评审标准得1分，针对每条评审标准，如存在不合理的方面扣0.3分，针对每条评审标准，内容与本项目无关或未提供得0分；（2）进度保证措施，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检测仪器设备</w:t>
            </w:r>
          </w:p>
        </w:tc>
        <w:tc>
          <w:tcPr>
            <w:tcW w:type="dxa" w:w="2492"/>
          </w:tcPr>
          <w:p>
            <w:pPr>
              <w:pStyle w:val="null3"/>
            </w:pPr>
            <w:r>
              <w:rPr>
                <w:rFonts w:ascii="仿宋_GB2312" w:hAnsi="仿宋_GB2312" w:cs="仿宋_GB2312" w:eastAsia="仿宋_GB2312"/>
              </w:rPr>
              <w:t>根据供应商拟投入的检测仪器设备情况进行赋分，包括合理性、先进性、安全性、稳定性四个方面。 此评审项满分4分，每完全满足一条评审标准得1分；设备配备合理，先进性、安全性及稳定性强得 4分；针对每条评审标准，如存在不合理的方面，扣0.3分；针对每条评审标准，内容与本项目无关或未提供的，得0分。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应急预案、应急处理措施</w:t>
            </w:r>
          </w:p>
        </w:tc>
        <w:tc>
          <w:tcPr>
            <w:tcW w:type="dxa" w:w="2492"/>
          </w:tcPr>
          <w:p>
            <w:pPr>
              <w:pStyle w:val="null3"/>
            </w:pPr>
            <w:r>
              <w:rPr>
                <w:rFonts w:ascii="仿宋_GB2312" w:hAnsi="仿宋_GB2312" w:cs="仿宋_GB2312" w:eastAsia="仿宋_GB2312"/>
              </w:rPr>
              <w:t>根据本项目特点制定有效的应急预案、应急处理措施，每提供一项得3分，每一项有缺陷扣0.5-2.5分｡缺陷指项目需求不匹配或不能满足项目实施要求及其他不利于项目实施的，未提供不得分。最高得6分。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针对本项目特点，提供本项目服务承诺，应包含①服务效果②服务过程中的人员到岗情况③隐患处理及解决办法，每提供一项得1分，最高得3分，未提供承诺得0分。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针对本项目的合理化建议详细、具体、可行三个方面评审，满分3分；每完全满足一项评审标准得1分，针对每条评审标准，如存在不合理的方面扣0.3分，针对每条评审标准，内容与本项目无关或未提供得0分。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最终磋商报价折扣率最大的为评标基准价折扣率得25分；其他供应商价格分按下列公式计算： 报价得分=[（1-评标基准价折扣率）/（1-最终磋商报价折扣率）]×25%×100。</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项目负责人： 具有类似项目业绩，每提供一个2023年4月至今业绩计2分，满分4分。 （提供相关证明材料及在本单位缴纳社保证明） 投入本项目的其他主要人员： 每配备一名检测工程师得1分，每配备一名检测员得0.5分，最高得6分。（提供相关证明材料及在本单位缴纳社保证明）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供应商2023年4月至今具有类似项目业绩。一个业绩得2分，最高得10分。 注：以合同签订日期为准。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一、评审内容：根据投标人投标文件中的对检测内容及任务的理解进行综合评价，包含但不限于①检测内容的理解；②服务要求的理解。 二、评审标准：（1）完整性：内容全面详尽，对各方面有详细的描述和说明。（2）合理性：项目切合实际，进度控制合理、思路清晰，科学合理。 （3）针对性：方案编制紧扣项目特点和采购需求，针对性强，整体性高。 三、赋分标准（满分6分）（1）检测内容的理解，此评审满分3分，每完全满足一项评审标准得1分，针对每条评审标准，如存在不合理的方面扣0.3分，针对每条评审标准，内容与本项目无关或未提供得0分； （2）服务要求的理解，此评审满分3分，每完全满足一项评审标准得1分，针对每条评审标准，如存在不合理的方面扣0.3分，针对每条评审标准，内容与本项目无关或未提供得0分。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一、评审内容：根据投标人投标文件中的检测方案进行综合评价，包含但不限于①试验检测实施方案；②薄弱环节检查方案；③各个检测节点的保证措施。 二、评审标准： （1）完整性：内容全面详尽，对各方面有详细的描述和说明。（2）合理性：项目切合实际，进度控制合理、思路清晰，科学合理。 （3）针对性：方案编制紧扣项目特点和采购需求，针对性强，整体性高。 三、赋分标准（满分18分）（1）试验检测实施方案，此评审满分6分，每完全满足一项评审标准得2分，针对每条评审标准，如存在不合理的方面扣0.5分，针对每条评审标准，内容与本项目无关或未提供得0分；（2）薄弱环节检查方案，此评审满分6分，每完全满足一项评审标准得2分，针对每条评审标准，如存在不合理的方面扣0.5分，针对每条评审标准，内容与本项目无关或未提供得0分；（3）各个检测节点的保证措施，此评审满分6分，每完全满足一项评审标准得2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质量检测措施</w:t>
            </w:r>
          </w:p>
        </w:tc>
        <w:tc>
          <w:tcPr>
            <w:tcW w:type="dxa" w:w="2492"/>
          </w:tcPr>
          <w:p>
            <w:pPr>
              <w:pStyle w:val="null3"/>
            </w:pPr>
            <w:r>
              <w:rPr>
                <w:rFonts w:ascii="仿宋_GB2312" w:hAnsi="仿宋_GB2312" w:cs="仿宋_GB2312" w:eastAsia="仿宋_GB2312"/>
              </w:rPr>
              <w:t>确保本项目服务质量的技术组织措施，包含但不限于质量控制措施、检测报告的准确性、符合国家相关标准规范的相关要求，包括：①质量检测内容；②质量检测制度；③检测的基本原则与保障措施。本项满分9分。 每满足一项要求得3分，每有一项缺项扣3分,每一项有缺陷扣0.5-2.5分｡缺陷指项目需求不匹配或不能满足项目实施要求及其他不利于项目实施的，未提供不得分。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确保检测服务进度保障措施</w:t>
            </w:r>
          </w:p>
        </w:tc>
        <w:tc>
          <w:tcPr>
            <w:tcW w:type="dxa" w:w="2492"/>
          </w:tcPr>
          <w:p>
            <w:pPr>
              <w:pStyle w:val="null3"/>
            </w:pPr>
            <w:r>
              <w:rPr>
                <w:rFonts w:ascii="仿宋_GB2312" w:hAnsi="仿宋_GB2312" w:cs="仿宋_GB2312" w:eastAsia="仿宋_GB2312"/>
              </w:rPr>
              <w:t>一、评审内容：根据投标人投标文件中的针对本项目的工作进度计划及进度保证措施进行综合评价，包含但不限于①工作进度计划；②进度保证措施。 二、评审标准：（1）合理性：项目切合实际，进度控制合理、思路清晰，科学合理。（2）可实施性：切合本项目实际情况，计划及措施清晰、可实施；（3）针对性：方案编制紧扣项目特点和采购需求，针对性强，整体性高。 三、赋分标准（满分6分）（1）工作进度计划，此评审满分3分，每完全满足一项评审标准得1分，针对每条评审标准，如存在不合理的方面扣0.3分，针对每条评审标准，内容与本项目无关或未提供得0分；（2）进度保证措施，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检测仪器设备</w:t>
            </w:r>
          </w:p>
        </w:tc>
        <w:tc>
          <w:tcPr>
            <w:tcW w:type="dxa" w:w="2492"/>
          </w:tcPr>
          <w:p>
            <w:pPr>
              <w:pStyle w:val="null3"/>
            </w:pPr>
            <w:r>
              <w:rPr>
                <w:rFonts w:ascii="仿宋_GB2312" w:hAnsi="仿宋_GB2312" w:cs="仿宋_GB2312" w:eastAsia="仿宋_GB2312"/>
              </w:rPr>
              <w:t>根据供应商拟投入的检测仪器设备情况进行赋分，包括合理性、先进性、安全性、稳定性四个方面。 此评审项满分4分，每完全满足一条评审标准得1分；设备配备合理，先进性、安全性及稳定性强得 4分；针对每条评审标准，如存在不合理的方面，扣0.3分；针对每条评审标准，内容与本项目无关或未提供的，得0分。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应急预案、应急处理措施</w:t>
            </w:r>
          </w:p>
        </w:tc>
        <w:tc>
          <w:tcPr>
            <w:tcW w:type="dxa" w:w="2492"/>
          </w:tcPr>
          <w:p>
            <w:pPr>
              <w:pStyle w:val="null3"/>
            </w:pPr>
            <w:r>
              <w:rPr>
                <w:rFonts w:ascii="仿宋_GB2312" w:hAnsi="仿宋_GB2312" w:cs="仿宋_GB2312" w:eastAsia="仿宋_GB2312"/>
              </w:rPr>
              <w:t>根据本项目特点制定有效的应急预案、应急处理措施，每提供一项得3分，每一项有缺陷扣0.5-2.5分｡缺陷指项目需求不匹配或不能满足项目实施要求及其他不利于项目实施的，未提供不得分。最高得6分。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针对本项目特点，提供本项目服务承诺，应包含①服务效果②服务过程中的人员到岗情况③隐患处理及解决办法，每提供一项得1分，最高得3分，未提供承诺得0分。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针对本项目的合理化建议详细、具体、可行三个方面评审，满分3分；每完全满足一项评审标准得1分，针对每条评审标准，如存在不合理的方面扣0.3分，针对每条评审标准，内容与本项目无关或未提供得0分。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最终磋商报价折扣率最大的为评标基准价折扣率得25分；其他供应商价格分按下列公式计算： 报价得分=[（1-评标基准价折扣率）/（1-最终磋商报价折扣率）]×25%×100。</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项目负责人： 具有类似项目业绩，每提供一个2023年4月至今业绩计2分，满分4分。 （提供相关证明材料及在本单位缴纳社保证明） 投入本项目的其他主要人员： 每配备一名检测工程师得1分，每配备一名检测员得0.5分，最高得6分。（提供相关证明材料及在本单位缴纳社保证明）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供应商2023年4月至今具有类似项目业绩。一个业绩得2分，最高得10分。 注：以合同签订日期为准。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一、评审内容：根据投标人投标文件中的对检测内容及任务的理解进行综合评价，包含但不限于①检测内容的理解；②服务要求的理解。 二、评审标准：（1）完整性：内容全面详尽，对各方面有详细的描述和说明。（2）合理性：项目切合实际，进度控制合理、思路清晰，科学合理。 （3）针对性：方案编制紧扣项目特点和采购需求，针对性强，整体性高。 三、赋分标准（满分6分）（1）检测内容的理解，此评审满分3分，每完全满足一项评审标准得1分，针对每条评审标准，如存在不合理的方面扣0.3分，针对每条评审标准，内容与本项目无关或未提供得0分； （2）服务要求的理解，此评审满分3分，每完全满足一项评审标准得1分，针对每条评审标准，如存在不合理的方面扣0.3分，针对每条评审标准，内容与本项目无关或未提供得0分。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一、评审内容：根据投标人投标文件中的检测方案进行综合评价，包含但不限于①试验检测实施方案；②薄弱环节检查方案；③各个检测节点的保证措施。 二、评审标准： （1）完整性：内容全面详尽，对各方面有详细的描述和说明。（2）合理性：项目切合实际，进度控制合理、思路清晰，科学合理。 （3）针对性：方案编制紧扣项目特点和采购需求，针对性强，整体性高。 三、赋分标准（满分18分）（1）试验检测实施方案，此评审满分6分，每完全满足一项评审标准得2分，针对每条评审标准，如存在不合理的方面扣0.5分，针对每条评审标准，内容与本项目无关或未提供得0分；（2）薄弱环节检查方案，此评审满分6分，每完全满足一项评审标准得2分，针对每条评审标准，如存在不合理的方面扣0.5分，针对每条评审标准，内容与本项目无关或未提供得0分；（3）各个检测节点的保证措施，此评审满分6分，每完全满足一项评审标准得2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质量检测措施</w:t>
            </w:r>
          </w:p>
        </w:tc>
        <w:tc>
          <w:tcPr>
            <w:tcW w:type="dxa" w:w="2492"/>
          </w:tcPr>
          <w:p>
            <w:pPr>
              <w:pStyle w:val="null3"/>
            </w:pPr>
            <w:r>
              <w:rPr>
                <w:rFonts w:ascii="仿宋_GB2312" w:hAnsi="仿宋_GB2312" w:cs="仿宋_GB2312" w:eastAsia="仿宋_GB2312"/>
              </w:rPr>
              <w:t>确保本项目服务质量的技术组织措施，包含但不限于质量控制措施、检测报告的准确性、符合国家相关标准规范的相关要求，包括：①质量检测内容；②质量检测制度；③检测的基本原则与保障措施。本项满分9分。 每满足一项要求得3分，每有一项缺项扣3分,每一项有缺陷扣0.5-2.5分｡缺陷指项目需求不匹配或不能满足项目实施要求及其他不利于项目实施的，未提供不得分。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确保检测服务进度保障措施</w:t>
            </w:r>
          </w:p>
        </w:tc>
        <w:tc>
          <w:tcPr>
            <w:tcW w:type="dxa" w:w="2492"/>
          </w:tcPr>
          <w:p>
            <w:pPr>
              <w:pStyle w:val="null3"/>
            </w:pPr>
            <w:r>
              <w:rPr>
                <w:rFonts w:ascii="仿宋_GB2312" w:hAnsi="仿宋_GB2312" w:cs="仿宋_GB2312" w:eastAsia="仿宋_GB2312"/>
              </w:rPr>
              <w:t>一、评审内容：根据投标人投标文件中的针对本项目的工作进度计划及进度保证措施进行综合评价，包含但不限于①工作进度计划；②进度保证措施。 二、评审标准：（1）合理性：项目切合实际，进度控制合理、思路清晰，科学合理。（2）可实施性：切合本项目实际情况，计划及措施清晰、可实施；（3）针对性：方案编制紧扣项目特点和采购需求，针对性强，整体性高。 三、赋分标准（满分6分）（1）工作进度计划，此评审满分3分，每完全满足一项评审标准得1分，针对每条评审标准，如存在不合理的方面扣0.3分，针对每条评审标准，内容与本项目无关或未提供得0分；（2）进度保证措施，此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检测仪器设备</w:t>
            </w:r>
          </w:p>
        </w:tc>
        <w:tc>
          <w:tcPr>
            <w:tcW w:type="dxa" w:w="2492"/>
          </w:tcPr>
          <w:p>
            <w:pPr>
              <w:pStyle w:val="null3"/>
            </w:pPr>
            <w:r>
              <w:rPr>
                <w:rFonts w:ascii="仿宋_GB2312" w:hAnsi="仿宋_GB2312" w:cs="仿宋_GB2312" w:eastAsia="仿宋_GB2312"/>
              </w:rPr>
              <w:t>根据供应商拟投入的检测仪器设备情况进行赋分，包括合理性、先进性、安全性、稳定性四个方面。 此评审项满分4分，每完全满足一条评审标准得1分；设备配备合理，先进性、安全性及稳定性强得 4分；针对每条评审标准，如存在不合理的方面，扣0.3分；针对每条评审标准，内容与本项目无关或未提供的，得0分。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应急预案、应急处理措施</w:t>
            </w:r>
          </w:p>
        </w:tc>
        <w:tc>
          <w:tcPr>
            <w:tcW w:type="dxa" w:w="2492"/>
          </w:tcPr>
          <w:p>
            <w:pPr>
              <w:pStyle w:val="null3"/>
            </w:pPr>
            <w:r>
              <w:rPr>
                <w:rFonts w:ascii="仿宋_GB2312" w:hAnsi="仿宋_GB2312" w:cs="仿宋_GB2312" w:eastAsia="仿宋_GB2312"/>
              </w:rPr>
              <w:t>根据本项目特点制定有效的应急预案、应急处理措施，每提供一项得3分，每一项有缺陷扣0.5-2.5分｡缺陷指项目需求不匹配或不能满足项目实施要求及其他不利于项目实施的，未提供不得分。最高得6分。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针对本项目特点，提供本项目服务承诺，应包含①服务效果②服务过程中的人员到岗情况③隐患处理及解决办法，每提供一项得1分，最高得3分，未提供承诺得0分。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针对本项目的合理化建议详细、具体、可行三个方面评审，满分3分；每完全满足一项评审标准得1分，针对每条评审标准，如存在不合理的方面扣0.3分，针对每条评审标准，内容与本项目无关或未提供得0分。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最终磋商报价折扣率最大的为评标基准价折扣率得25分；其他供应商价格分按下列公式计算： 报价得分=[（1-评标基准价折扣率）/（1-最终磋商报价折扣率）]×25%×100。</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