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163EF">
      <w:pPr>
        <w:kinsoku w:val="0"/>
        <w:spacing w:line="500" w:lineRule="exact"/>
        <w:ind w:firstLine="3534" w:firstLineChars="1100"/>
        <w:rPr>
          <w:rFonts w:hint="eastAsia"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bCs/>
          <w:color w:val="auto"/>
          <w:sz w:val="32"/>
          <w:szCs w:val="32"/>
          <w:lang w:val="zh-CN"/>
        </w:rPr>
        <w:t>详细评审</w:t>
      </w:r>
    </w:p>
    <w:p w14:paraId="7A0ED915">
      <w:pPr>
        <w:spacing w:line="360" w:lineRule="auto"/>
        <w:ind w:firstLine="480" w:firstLineChars="200"/>
        <w:jc w:val="both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说明：供应商依据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磋商文件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第五章评标办法5.6.2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条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评分标准，分章节进行编制，响应格式及内容自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拟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。方案包括但不限于以上内容。</w:t>
      </w:r>
      <w:bookmarkStart w:id="0" w:name="_GoBack"/>
      <w:bookmarkEnd w:id="0"/>
    </w:p>
    <w:p w14:paraId="4883F389">
      <w:pPr>
        <w:pStyle w:val="6"/>
        <w:rPr>
          <w:rFonts w:asciiTheme="minorEastAsia" w:hAnsiTheme="minorEastAsia" w:eastAsiaTheme="minorEastAsia"/>
          <w:color w:val="auto"/>
          <w:lang w:val="zh-CN"/>
        </w:rPr>
      </w:pPr>
    </w:p>
    <w:p w14:paraId="49411870">
      <w:pPr>
        <w:pStyle w:val="6"/>
        <w:rPr>
          <w:rFonts w:asciiTheme="minorEastAsia" w:hAnsiTheme="minorEastAsia" w:eastAsiaTheme="minorEastAsia"/>
          <w:color w:val="auto"/>
          <w:lang w:val="zh-CN"/>
        </w:rPr>
      </w:pPr>
    </w:p>
    <w:p w14:paraId="47DC6AD5">
      <w:pPr>
        <w:pStyle w:val="6"/>
        <w:rPr>
          <w:rFonts w:asciiTheme="minorEastAsia" w:hAnsiTheme="minorEastAsia" w:eastAsiaTheme="minorEastAsia"/>
          <w:color w:val="auto"/>
          <w:lang w:val="zh-CN"/>
        </w:rPr>
      </w:pPr>
    </w:p>
    <w:p w14:paraId="2D310C05">
      <w:pPr>
        <w:pStyle w:val="6"/>
        <w:rPr>
          <w:rFonts w:asciiTheme="minorEastAsia" w:hAnsiTheme="minorEastAsia" w:eastAsiaTheme="minorEastAsia"/>
          <w:color w:val="auto"/>
          <w:lang w:val="zh-CN"/>
        </w:rPr>
      </w:pPr>
    </w:p>
    <w:p w14:paraId="73AC212A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76991F45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21ECD4CE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0CC0149C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44AE031B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1D678C0D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67A08904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3E71D4DA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430D5D1E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0EAE139F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5A796C20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2B0383F3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3F7BD021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1F7FA718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2A28FE1B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64AC5AFF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511D3C3D">
      <w:pPr>
        <w:pStyle w:val="2"/>
        <w:spacing w:line="480" w:lineRule="auto"/>
        <w:jc w:val="both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ZWRkZjY1YjA5ZWVmNGU2NzYwMTE4NjVjZTBlYmIifQ=="/>
  </w:docVars>
  <w:rsids>
    <w:rsidRoot w:val="471F03B6"/>
    <w:rsid w:val="0CE763A0"/>
    <w:rsid w:val="2C2262F5"/>
    <w:rsid w:val="471F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4</TotalTime>
  <ScaleCrop>false</ScaleCrop>
  <LinksUpToDate>false</LinksUpToDate>
  <CharactersWithSpaces>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2025-11-15T04:44:00Z</dcterms:created>
  <dc:creator>星星</dc:creator>
  <cp:lastModifiedBy>星星</cp:lastModifiedBy>
  <dcterms:modified xsi:type="dcterms:W3CDTF">2026-06-15T10:19:42Z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FE5862BB08B34EE6BB78FE287EE5C22D_11</vt:lpwstr>
  </property>
  <property fmtid="{D5CDD505-2E9C-101B-9397-08002B2CF9AE}" pid="4" name="KSOTemplateDocerSaveRecord">
    <vt:lpwstr>eyJoZGlkIjoiMTBmOTAzNDRmMGUzOTRkMmU0MzE3MmM5NjkyZDU5MWEiLCJ1c2VySWQiOiI4NDMwNTM5MjMifQ==</vt:lpwstr>
  </property>
</Properties>
</file>