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ED32A">
      <w:pPr>
        <w:pStyle w:val="2"/>
        <w:keepNext w:val="0"/>
        <w:keepLines w:val="0"/>
        <w:numPr>
          <w:numId w:val="0"/>
        </w:numPr>
        <w:spacing w:before="0" w:after="0" w:line="360" w:lineRule="auto"/>
        <w:jc w:val="center"/>
        <w:rPr>
          <w:rFonts w:ascii="宋体" w:hAnsi="宋体" w:cs="宋体"/>
          <w:bCs w:val="0"/>
          <w:color w:val="000000"/>
          <w:szCs w:val="28"/>
        </w:rPr>
      </w:pPr>
      <w:bookmarkStart w:id="0" w:name="_Toc9833_WPSOffice_Level1"/>
      <w:bookmarkStart w:id="1" w:name="_Toc21940"/>
      <w:bookmarkStart w:id="2" w:name="_Toc46149787"/>
      <w:bookmarkStart w:id="3" w:name="_Toc13137"/>
      <w:bookmarkStart w:id="4" w:name="_Toc11095"/>
      <w:r>
        <w:rPr>
          <w:rFonts w:hint="eastAsia" w:ascii="宋体" w:hAnsi="宋体" w:cs="宋体"/>
          <w:bCs w:val="0"/>
          <w:color w:val="000000"/>
          <w:szCs w:val="28"/>
        </w:rPr>
        <w:t>分项报价表</w:t>
      </w:r>
      <w:bookmarkEnd w:id="0"/>
      <w:bookmarkEnd w:id="1"/>
      <w:bookmarkEnd w:id="2"/>
      <w:bookmarkEnd w:id="3"/>
      <w:bookmarkEnd w:id="4"/>
    </w:p>
    <w:p w14:paraId="01BDB27A">
      <w:pPr>
        <w:jc w:val="left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</w:rPr>
        <w:t>项目</w:t>
      </w:r>
      <w:r>
        <w:rPr>
          <w:rFonts w:hint="eastAsia" w:ascii="宋体" w:hAnsi="宋体" w:cs="宋体"/>
          <w:lang w:val="en-US" w:eastAsia="zh-CN"/>
        </w:rPr>
        <w:t>名称</w:t>
      </w:r>
      <w:r>
        <w:rPr>
          <w:rFonts w:hint="eastAsia" w:ascii="宋体" w:hAnsi="宋体" w:cs="宋体"/>
        </w:rPr>
        <w:t>：</w:t>
      </w:r>
      <w:r>
        <w:rPr>
          <w:rFonts w:hint="eastAsia" w:ascii="宋体" w:hAnsi="宋体" w:cs="宋体"/>
          <w:lang w:val="en-US" w:eastAsia="zh-CN"/>
        </w:rPr>
        <w:t xml:space="preserve">                                                              单位：元</w:t>
      </w:r>
    </w:p>
    <w:tbl>
      <w:tblPr>
        <w:tblStyle w:val="4"/>
        <w:tblW w:w="8995" w:type="dxa"/>
        <w:tblInd w:w="-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242"/>
        <w:gridCol w:w="709"/>
        <w:gridCol w:w="1104"/>
        <w:gridCol w:w="1482"/>
        <w:gridCol w:w="755"/>
        <w:gridCol w:w="727"/>
        <w:gridCol w:w="727"/>
        <w:gridCol w:w="855"/>
        <w:gridCol w:w="704"/>
      </w:tblGrid>
      <w:tr w14:paraId="30D03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  <w:vAlign w:val="center"/>
          </w:tcPr>
          <w:p w14:paraId="4C8988ED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序号</w:t>
            </w:r>
          </w:p>
        </w:tc>
        <w:tc>
          <w:tcPr>
            <w:tcW w:w="1242" w:type="dxa"/>
            <w:vAlign w:val="center"/>
          </w:tcPr>
          <w:p w14:paraId="15B34F2F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产品名称</w:t>
            </w:r>
          </w:p>
        </w:tc>
        <w:tc>
          <w:tcPr>
            <w:tcW w:w="709" w:type="dxa"/>
            <w:vAlign w:val="center"/>
          </w:tcPr>
          <w:p w14:paraId="0D7D7FA0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品牌</w:t>
            </w:r>
          </w:p>
        </w:tc>
        <w:tc>
          <w:tcPr>
            <w:tcW w:w="1104" w:type="dxa"/>
            <w:vAlign w:val="center"/>
          </w:tcPr>
          <w:p w14:paraId="5C5E2A50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规格型号</w:t>
            </w:r>
          </w:p>
        </w:tc>
        <w:tc>
          <w:tcPr>
            <w:tcW w:w="1482" w:type="dxa"/>
            <w:vAlign w:val="center"/>
          </w:tcPr>
          <w:p w14:paraId="39F44C52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产地、制造商</w:t>
            </w:r>
          </w:p>
        </w:tc>
        <w:tc>
          <w:tcPr>
            <w:tcW w:w="755" w:type="dxa"/>
            <w:vAlign w:val="center"/>
          </w:tcPr>
          <w:p w14:paraId="4975FE5F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数量</w:t>
            </w:r>
          </w:p>
        </w:tc>
        <w:tc>
          <w:tcPr>
            <w:tcW w:w="727" w:type="dxa"/>
            <w:vAlign w:val="center"/>
          </w:tcPr>
          <w:p w14:paraId="089DFF3C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单位</w:t>
            </w:r>
          </w:p>
        </w:tc>
        <w:tc>
          <w:tcPr>
            <w:tcW w:w="727" w:type="dxa"/>
            <w:vAlign w:val="center"/>
          </w:tcPr>
          <w:p w14:paraId="6B94CD57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单价</w:t>
            </w:r>
          </w:p>
        </w:tc>
        <w:tc>
          <w:tcPr>
            <w:tcW w:w="855" w:type="dxa"/>
            <w:vAlign w:val="center"/>
          </w:tcPr>
          <w:p w14:paraId="057C7376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总价</w:t>
            </w:r>
          </w:p>
        </w:tc>
        <w:tc>
          <w:tcPr>
            <w:tcW w:w="704" w:type="dxa"/>
            <w:vAlign w:val="center"/>
          </w:tcPr>
          <w:p w14:paraId="7DFA7B6A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备注</w:t>
            </w:r>
          </w:p>
        </w:tc>
      </w:tr>
      <w:tr w14:paraId="096D9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</w:tcPr>
          <w:p w14:paraId="3B10DF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42" w:type="dxa"/>
          </w:tcPr>
          <w:p w14:paraId="68F6045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</w:tcPr>
          <w:p w14:paraId="14EFF3ED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</w:tcPr>
          <w:p w14:paraId="2057A7E8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82" w:type="dxa"/>
          </w:tcPr>
          <w:p w14:paraId="21BE611D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5" w:type="dxa"/>
          </w:tcPr>
          <w:p w14:paraId="45DF44AF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372F689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694A9B3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</w:tcPr>
          <w:p w14:paraId="2F7A7919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4" w:type="dxa"/>
          </w:tcPr>
          <w:p w14:paraId="317B2E34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</w:tr>
      <w:tr w14:paraId="65A48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</w:tcPr>
          <w:p w14:paraId="200A504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42" w:type="dxa"/>
          </w:tcPr>
          <w:p w14:paraId="314AA86B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</w:tcPr>
          <w:p w14:paraId="2732321C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</w:tcPr>
          <w:p w14:paraId="7B06631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82" w:type="dxa"/>
          </w:tcPr>
          <w:p w14:paraId="3967FF8E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5" w:type="dxa"/>
          </w:tcPr>
          <w:p w14:paraId="0B9D4CA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7EBF87F8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5F710D0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</w:tcPr>
          <w:p w14:paraId="09579E24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4" w:type="dxa"/>
          </w:tcPr>
          <w:p w14:paraId="1C61AC74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</w:tr>
      <w:tr w14:paraId="313C1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</w:tcPr>
          <w:p w14:paraId="17D217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242" w:type="dxa"/>
          </w:tcPr>
          <w:p w14:paraId="1C3E0E6E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</w:tcPr>
          <w:p w14:paraId="2F72989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</w:tcPr>
          <w:p w14:paraId="3D2F7B1C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82" w:type="dxa"/>
          </w:tcPr>
          <w:p w14:paraId="403757B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5" w:type="dxa"/>
          </w:tcPr>
          <w:p w14:paraId="2E579548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67B610E2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0C558924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</w:tcPr>
          <w:p w14:paraId="1844312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4" w:type="dxa"/>
          </w:tcPr>
          <w:p w14:paraId="325356AC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</w:tr>
      <w:tr w14:paraId="51EBB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</w:tcPr>
          <w:p w14:paraId="71CF74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242" w:type="dxa"/>
          </w:tcPr>
          <w:p w14:paraId="68B7EA3E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</w:tcPr>
          <w:p w14:paraId="47A913DB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</w:tcPr>
          <w:p w14:paraId="01534426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82" w:type="dxa"/>
          </w:tcPr>
          <w:p w14:paraId="061063A7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5" w:type="dxa"/>
          </w:tcPr>
          <w:p w14:paraId="30AE43EB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3C517C12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44E1C4D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</w:tcPr>
          <w:p w14:paraId="56A7A330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4" w:type="dxa"/>
          </w:tcPr>
          <w:p w14:paraId="68DBE0C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</w:tr>
      <w:tr w14:paraId="26D3D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</w:tcPr>
          <w:p w14:paraId="62414D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242" w:type="dxa"/>
          </w:tcPr>
          <w:p w14:paraId="02DD0CF7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</w:tcPr>
          <w:p w14:paraId="2EABD483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</w:tcPr>
          <w:p w14:paraId="5A5C2877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82" w:type="dxa"/>
          </w:tcPr>
          <w:p w14:paraId="76CE21E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5" w:type="dxa"/>
          </w:tcPr>
          <w:p w14:paraId="5B7144F8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45F2C293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6E1313A7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</w:tcPr>
          <w:p w14:paraId="047D0F27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4" w:type="dxa"/>
          </w:tcPr>
          <w:p w14:paraId="2B0896D7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</w:tr>
      <w:tr w14:paraId="26585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</w:tcPr>
          <w:p w14:paraId="4DC18363"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242" w:type="dxa"/>
          </w:tcPr>
          <w:p w14:paraId="1C6A769C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</w:tcPr>
          <w:p w14:paraId="546E4A79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</w:tcPr>
          <w:p w14:paraId="124FE3C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82" w:type="dxa"/>
          </w:tcPr>
          <w:p w14:paraId="1506521C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5" w:type="dxa"/>
          </w:tcPr>
          <w:p w14:paraId="24285CB9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12A6E90E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534216D4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</w:tcPr>
          <w:p w14:paraId="019CF93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4" w:type="dxa"/>
          </w:tcPr>
          <w:p w14:paraId="149EE738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</w:tr>
      <w:tr w14:paraId="66616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</w:tcPr>
          <w:p w14:paraId="575080E8"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242" w:type="dxa"/>
          </w:tcPr>
          <w:p w14:paraId="22536500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</w:tcPr>
          <w:p w14:paraId="1A0EAFFE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</w:tcPr>
          <w:p w14:paraId="357AA75A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82" w:type="dxa"/>
          </w:tcPr>
          <w:p w14:paraId="48E7013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5" w:type="dxa"/>
          </w:tcPr>
          <w:p w14:paraId="10DC8E0B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605DD6DD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0806CDBF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</w:tcPr>
          <w:p w14:paraId="0272B55C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4" w:type="dxa"/>
          </w:tcPr>
          <w:p w14:paraId="70F3203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</w:tr>
      <w:tr w14:paraId="20D5B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</w:tcPr>
          <w:p w14:paraId="3F73A32F"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242" w:type="dxa"/>
          </w:tcPr>
          <w:p w14:paraId="6D407732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</w:tcPr>
          <w:p w14:paraId="0D684659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</w:tcPr>
          <w:p w14:paraId="6C0AB56A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82" w:type="dxa"/>
          </w:tcPr>
          <w:p w14:paraId="588091A4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5" w:type="dxa"/>
          </w:tcPr>
          <w:p w14:paraId="370A0CF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6C71BBB5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0FD731B0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</w:tcPr>
          <w:p w14:paraId="04CB4996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4" w:type="dxa"/>
          </w:tcPr>
          <w:p w14:paraId="7E4E320F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</w:tr>
      <w:tr w14:paraId="6698D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</w:tcPr>
          <w:p w14:paraId="0C1D6B79">
            <w:pPr>
              <w:jc w:val="center"/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242" w:type="dxa"/>
          </w:tcPr>
          <w:p w14:paraId="79C66E6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</w:tcPr>
          <w:p w14:paraId="1EB7313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</w:tcPr>
          <w:p w14:paraId="6E76257F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82" w:type="dxa"/>
          </w:tcPr>
          <w:p w14:paraId="7A60EAFD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5" w:type="dxa"/>
          </w:tcPr>
          <w:p w14:paraId="1C407669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040BC7DF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17661D9A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</w:tcPr>
          <w:p w14:paraId="0764CAC7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4" w:type="dxa"/>
          </w:tcPr>
          <w:p w14:paraId="47513FAD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</w:tr>
      <w:tr w14:paraId="1D2C1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</w:tcPr>
          <w:p w14:paraId="75716C9D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242" w:type="dxa"/>
          </w:tcPr>
          <w:p w14:paraId="3A03121F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</w:tcPr>
          <w:p w14:paraId="73127062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</w:tcPr>
          <w:p w14:paraId="78AEF1DF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82" w:type="dxa"/>
          </w:tcPr>
          <w:p w14:paraId="0F5AAE96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5" w:type="dxa"/>
          </w:tcPr>
          <w:p w14:paraId="4F11A0D6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0785C3EB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7742BBF9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</w:tcPr>
          <w:p w14:paraId="536EBA04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4" w:type="dxa"/>
          </w:tcPr>
          <w:p w14:paraId="6A2696E9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</w:tr>
      <w:tr w14:paraId="3BE33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90" w:type="dxa"/>
          </w:tcPr>
          <w:p w14:paraId="193566FC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242" w:type="dxa"/>
          </w:tcPr>
          <w:p w14:paraId="595E52D2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9" w:type="dxa"/>
          </w:tcPr>
          <w:p w14:paraId="620933DE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104" w:type="dxa"/>
          </w:tcPr>
          <w:p w14:paraId="0E38A67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482" w:type="dxa"/>
          </w:tcPr>
          <w:p w14:paraId="698AE98C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55" w:type="dxa"/>
          </w:tcPr>
          <w:p w14:paraId="4B2111A1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44779C8B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27" w:type="dxa"/>
          </w:tcPr>
          <w:p w14:paraId="502AC18D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855" w:type="dxa"/>
          </w:tcPr>
          <w:p w14:paraId="4407F6B8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704" w:type="dxa"/>
          </w:tcPr>
          <w:p w14:paraId="6C725148">
            <w:pPr>
              <w:jc w:val="center"/>
              <w:rPr>
                <w:rFonts w:hint="eastAsia" w:ascii="宋体" w:hAnsi="宋体" w:cs="宋体"/>
                <w:sz w:val="24"/>
                <w:szCs w:val="24"/>
                <w:vertAlign w:val="baseline"/>
              </w:rPr>
            </w:pPr>
          </w:p>
        </w:tc>
      </w:tr>
      <w:tr w14:paraId="1C6A0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932" w:type="dxa"/>
            <w:gridSpan w:val="2"/>
            <w:vAlign w:val="center"/>
          </w:tcPr>
          <w:p w14:paraId="2E2EB68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7063" w:type="dxa"/>
            <w:gridSpan w:val="8"/>
            <w:vAlign w:val="center"/>
          </w:tcPr>
          <w:p w14:paraId="362B81C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人民币（大写）：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小写（￥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</w:tc>
      </w:tr>
    </w:tbl>
    <w:p w14:paraId="01D83AAA">
      <w:pPr>
        <w:ind w:firstLine="240" w:firstLineChars="100"/>
        <w:jc w:val="left"/>
        <w:rPr>
          <w:rFonts w:hint="eastAsia" w:ascii="宋体" w:hAnsi="宋体" w:cs="宋体"/>
          <w:sz w:val="24"/>
          <w:szCs w:val="24"/>
        </w:rPr>
      </w:pPr>
    </w:p>
    <w:p w14:paraId="35DC0FE3">
      <w:pPr>
        <w:spacing w:line="360" w:lineRule="auto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>注：1、</w:t>
      </w:r>
      <w:r>
        <w:rPr>
          <w:rFonts w:hint="eastAsia" w:ascii="宋体" w:hAnsi="宋体" w:cs="宋体"/>
          <w:sz w:val="18"/>
          <w:szCs w:val="18"/>
        </w:rPr>
        <w:t>投标人按“</w:t>
      </w:r>
      <w:r>
        <w:rPr>
          <w:rFonts w:hint="eastAsia" w:ascii="宋体" w:hAnsi="宋体" w:cs="宋体"/>
          <w:bCs/>
          <w:sz w:val="18"/>
          <w:szCs w:val="18"/>
        </w:rPr>
        <w:t>分项报价表”的格式</w:t>
      </w:r>
      <w:r>
        <w:rPr>
          <w:rFonts w:hint="eastAsia" w:ascii="宋体" w:hAnsi="宋体" w:cs="宋体"/>
          <w:sz w:val="18"/>
          <w:szCs w:val="18"/>
        </w:rPr>
        <w:t>详细报出投标总价的各个组成部分的报价；</w:t>
      </w:r>
    </w:p>
    <w:p w14:paraId="7DBFDACD">
      <w:pPr>
        <w:spacing w:line="360" w:lineRule="auto"/>
        <w:ind w:firstLine="360" w:firstLineChars="200"/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color w:val="000000"/>
          <w:sz w:val="18"/>
          <w:szCs w:val="18"/>
        </w:rPr>
        <w:t>2、</w:t>
      </w:r>
      <w:r>
        <w:rPr>
          <w:rFonts w:hint="eastAsia" w:ascii="宋体" w:hAnsi="宋体" w:cs="宋体"/>
          <w:sz w:val="18"/>
          <w:szCs w:val="18"/>
        </w:rPr>
        <w:t>“</w:t>
      </w:r>
      <w:r>
        <w:rPr>
          <w:rFonts w:hint="eastAsia" w:ascii="宋体" w:hAnsi="宋体" w:cs="宋体"/>
          <w:bCs/>
          <w:sz w:val="18"/>
          <w:szCs w:val="18"/>
        </w:rPr>
        <w:t>分项报价表”各分项报价合计应当与“开标一览表”投标总价相等；</w:t>
      </w:r>
    </w:p>
    <w:p w14:paraId="141EC3EC">
      <w:pPr>
        <w:spacing w:line="360" w:lineRule="auto"/>
        <w:ind w:firstLine="360" w:firstLineChars="200"/>
        <w:rPr>
          <w:rFonts w:ascii="宋体" w:hAnsi="宋体" w:cs="宋体"/>
          <w:color w:val="000000"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>3、</w:t>
      </w:r>
      <w:r>
        <w:rPr>
          <w:rFonts w:hint="eastAsia" w:ascii="宋体" w:hAnsi="宋体" w:cs="宋体"/>
          <w:color w:val="000000"/>
          <w:sz w:val="18"/>
          <w:szCs w:val="18"/>
        </w:rPr>
        <w:t>如果按单价计算的结果与金额不一致时，以单价为准修正金额与合计金额；</w:t>
      </w:r>
      <w:bookmarkStart w:id="5" w:name="_GoBack"/>
      <w:bookmarkEnd w:id="5"/>
    </w:p>
    <w:p w14:paraId="0FA85F01">
      <w:pPr>
        <w:spacing w:line="360" w:lineRule="auto"/>
        <w:ind w:firstLine="360" w:firstLineChars="200"/>
        <w:rPr>
          <w:rFonts w:ascii="宋体" w:hAnsi="宋体" w:cs="宋体"/>
          <w:color w:val="000000"/>
          <w:sz w:val="18"/>
          <w:szCs w:val="18"/>
        </w:rPr>
      </w:pPr>
      <w:r>
        <w:rPr>
          <w:rFonts w:hint="eastAsia" w:ascii="宋体" w:hAnsi="宋体" w:cs="宋体"/>
          <w:color w:val="000000"/>
          <w:sz w:val="18"/>
          <w:szCs w:val="18"/>
        </w:rPr>
        <w:t>4、此表可自行扩展。</w:t>
      </w:r>
    </w:p>
    <w:p w14:paraId="78CEB336">
      <w:pPr>
        <w:rPr>
          <w:rFonts w:ascii="宋体" w:hAnsi="宋体" w:cs="宋体"/>
          <w:bCs/>
          <w:sz w:val="18"/>
          <w:szCs w:val="18"/>
        </w:rPr>
      </w:pPr>
    </w:p>
    <w:p w14:paraId="6286F39F">
      <w:pPr>
        <w:rPr>
          <w:rFonts w:ascii="宋体" w:hAnsi="宋体" w:cs="宋体"/>
          <w:b/>
          <w:bCs/>
          <w:sz w:val="28"/>
          <w:szCs w:val="28"/>
        </w:rPr>
      </w:pPr>
    </w:p>
    <w:p w14:paraId="59D273FE"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7E65AFF">
      <w:pPr>
        <w:keepNext w:val="0"/>
        <w:keepLines w:val="0"/>
        <w:widowControl/>
        <w:suppressLineNumbers w:val="0"/>
        <w:ind w:firstLine="3120" w:firstLineChars="1300"/>
        <w:jc w:val="left"/>
        <w:rPr>
          <w:rFonts w:hint="eastAsia" w:ascii="宋体" w:hAnsi="宋体" w:eastAsia="宋体" w:cs="宋体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供应商名称：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（加盖单位公章）</w:t>
      </w:r>
    </w:p>
    <w:p w14:paraId="53F2D197">
      <w:pPr>
        <w:spacing w:line="280" w:lineRule="exact"/>
        <w:ind w:right="540" w:rightChars="257" w:firstLine="4440" w:firstLineChars="185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4AC33EFD">
      <w:pPr>
        <w:spacing w:line="280" w:lineRule="exact"/>
        <w:ind w:right="540" w:rightChars="257" w:firstLine="3120" w:firstLineChars="1300"/>
        <w:jc w:val="left"/>
        <w:rPr>
          <w:rFonts w:hint="eastAsia" w:ascii="宋体" w:hAnsi="宋体" w:eastAsia="宋体" w:cs="宋体"/>
          <w:sz w:val="24"/>
          <w:szCs w:val="24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（签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字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或盖章）</w:t>
      </w:r>
    </w:p>
    <w:p w14:paraId="2C693C7D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008E2F82">
      <w:pPr>
        <w:ind w:firstLine="3120" w:firstLineChars="13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期：    年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月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0356A3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63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after="260" w:line="416" w:lineRule="auto"/>
      <w:jc w:val="left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2026-05-29T02:03:09Z</dcterms:created>
  <dc:creator>Administrator</dc:creator>
  <cp:lastModifiedBy>风之子</cp:lastModifiedBy>
  <dcterms:modified xsi:type="dcterms:W3CDTF">2026-05-29T02:05:59Z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0188E20C7D0C4F868AB8518D4B4FBAC1_12</vt:lpwstr>
  </property>
</Properties>
</file>