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17BB63">
      <w:pPr>
        <w:snapToGrid w:val="0"/>
        <w:spacing w:line="360" w:lineRule="auto"/>
        <w:ind w:firstLine="211"/>
        <w:jc w:val="center"/>
        <w:rPr>
          <w:rFonts w:hint="eastAsia" w:ascii="宋体" w:eastAsia="宋体"/>
          <w:b/>
          <w:sz w:val="32"/>
          <w:highlight w:val="none"/>
          <w:lang w:eastAsia="zh-CN"/>
        </w:rPr>
      </w:pPr>
      <w:r>
        <w:rPr>
          <w:rFonts w:hint="eastAsia" w:ascii="宋体"/>
          <w:b/>
          <w:sz w:val="32"/>
          <w:highlight w:val="none"/>
        </w:rPr>
        <w:t>开标一览表</w:t>
      </w:r>
      <w:r>
        <w:rPr>
          <w:rFonts w:hint="eastAsia" w:ascii="宋体"/>
          <w:b/>
          <w:sz w:val="32"/>
          <w:highlight w:val="none"/>
          <w:lang w:val="en-US" w:eastAsia="zh-CN"/>
        </w:rPr>
        <w:t xml:space="preserve"> </w:t>
      </w:r>
    </w:p>
    <w:p w14:paraId="4B052535">
      <w:pPr>
        <w:snapToGrid w:val="0"/>
        <w:ind w:firstLine="240"/>
        <w:rPr>
          <w:rFonts w:hint="default" w:ascii="宋体" w:eastAsia="宋体"/>
          <w:sz w:val="24"/>
          <w:highlight w:val="none"/>
          <w:lang w:val="en-US" w:eastAsia="zh-CN"/>
        </w:rPr>
      </w:pPr>
      <w:r>
        <w:rPr>
          <w:rFonts w:hint="eastAsia" w:ascii="宋体"/>
          <w:sz w:val="24"/>
          <w:highlight w:val="none"/>
          <w:lang w:val="en-US" w:eastAsia="zh-CN"/>
        </w:rPr>
        <w:t xml:space="preserve">                                                               </w:t>
      </w:r>
    </w:p>
    <w:tbl>
      <w:tblPr>
        <w:tblStyle w:val="7"/>
        <w:tblW w:w="8779" w:type="dxa"/>
        <w:tblInd w:w="3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5"/>
        <w:gridCol w:w="6764"/>
      </w:tblGrid>
      <w:tr w14:paraId="084E3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</w:trPr>
        <w:tc>
          <w:tcPr>
            <w:tcW w:w="2015" w:type="dxa"/>
            <w:noWrap w:val="0"/>
            <w:vAlign w:val="center"/>
          </w:tcPr>
          <w:p w14:paraId="68038E8D">
            <w:pPr>
              <w:spacing w:line="360" w:lineRule="auto"/>
              <w:jc w:val="center"/>
              <w:rPr>
                <w:rFonts w:hint="eastAsia" w:ascii="宋体"/>
                <w:sz w:val="24"/>
                <w:szCs w:val="24"/>
                <w:highlight w:val="none"/>
              </w:rPr>
            </w:pPr>
            <w:r>
              <w:rPr>
                <w:rFonts w:hint="eastAsia" w:ascii="宋体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764" w:type="dxa"/>
            <w:noWrap w:val="0"/>
            <w:vAlign w:val="center"/>
          </w:tcPr>
          <w:p w14:paraId="685BD0FA">
            <w:pPr>
              <w:spacing w:line="360" w:lineRule="auto"/>
              <w:jc w:val="center"/>
              <w:rPr>
                <w:rFonts w:hint="eastAsia" w:ascii="宋体"/>
                <w:sz w:val="24"/>
                <w:szCs w:val="24"/>
                <w:highlight w:val="none"/>
              </w:rPr>
            </w:pPr>
          </w:p>
        </w:tc>
      </w:tr>
      <w:tr w14:paraId="53411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2015" w:type="dxa"/>
            <w:noWrap w:val="0"/>
            <w:vAlign w:val="center"/>
          </w:tcPr>
          <w:p w14:paraId="135873A5">
            <w:pPr>
              <w:spacing w:line="360" w:lineRule="auto"/>
              <w:jc w:val="center"/>
              <w:rPr>
                <w:rFonts w:hint="default" w:ascii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highlight w:val="none"/>
                <w:lang w:val="en-US" w:eastAsia="zh-CN"/>
              </w:rPr>
              <w:t>包号</w:t>
            </w:r>
          </w:p>
        </w:tc>
        <w:tc>
          <w:tcPr>
            <w:tcW w:w="6764" w:type="dxa"/>
            <w:noWrap w:val="0"/>
            <w:vAlign w:val="center"/>
          </w:tcPr>
          <w:p w14:paraId="3656A64C">
            <w:pPr>
              <w:snapToGrid w:val="0"/>
              <w:jc w:val="center"/>
              <w:rPr>
                <w:rFonts w:hint="eastAsia" w:ascii="宋体"/>
                <w:color w:val="auto"/>
                <w:sz w:val="24"/>
              </w:rPr>
            </w:pPr>
          </w:p>
        </w:tc>
      </w:tr>
      <w:tr w14:paraId="78F3F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2015" w:type="dxa"/>
            <w:noWrap w:val="0"/>
            <w:vAlign w:val="center"/>
          </w:tcPr>
          <w:p w14:paraId="221AF261">
            <w:pPr>
              <w:spacing w:line="360" w:lineRule="auto"/>
              <w:jc w:val="center"/>
              <w:rPr>
                <w:rFonts w:hint="eastAsia" w:ascii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highlight w:val="none"/>
                <w:lang w:val="en-US" w:eastAsia="zh-CN"/>
              </w:rPr>
              <w:t>总报价（元）</w:t>
            </w:r>
          </w:p>
        </w:tc>
        <w:tc>
          <w:tcPr>
            <w:tcW w:w="6764" w:type="dxa"/>
            <w:noWrap w:val="0"/>
            <w:vAlign w:val="center"/>
          </w:tcPr>
          <w:p w14:paraId="5B0BF357">
            <w:pPr>
              <w:snapToGrid w:val="0"/>
              <w:jc w:val="center"/>
              <w:rPr>
                <w:rFonts w:hint="eastAsia" w:ascii="宋体"/>
                <w:color w:val="auto"/>
                <w:sz w:val="24"/>
              </w:rPr>
            </w:pPr>
          </w:p>
        </w:tc>
      </w:tr>
      <w:tr w14:paraId="69E5B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2015" w:type="dxa"/>
            <w:noWrap w:val="0"/>
            <w:vAlign w:val="center"/>
          </w:tcPr>
          <w:p w14:paraId="5E9B6108">
            <w:pPr>
              <w:spacing w:line="360" w:lineRule="auto"/>
              <w:jc w:val="center"/>
              <w:rPr>
                <w:rFonts w:hint="default" w:ascii="宋体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/>
                <w:sz w:val="24"/>
                <w:szCs w:val="24"/>
                <w:highlight w:val="none"/>
                <w:lang w:val="en-US" w:eastAsia="zh-CN"/>
              </w:rPr>
              <w:t>交货时间</w:t>
            </w:r>
          </w:p>
        </w:tc>
        <w:tc>
          <w:tcPr>
            <w:tcW w:w="6764" w:type="dxa"/>
            <w:noWrap w:val="0"/>
            <w:vAlign w:val="center"/>
          </w:tcPr>
          <w:p w14:paraId="426B96A9">
            <w:pPr>
              <w:snapToGrid w:val="0"/>
              <w:jc w:val="left"/>
              <w:rPr>
                <w:rFonts w:hint="default" w:ascii="宋体" w:eastAsia="宋体"/>
                <w:color w:val="auto"/>
                <w:sz w:val="24"/>
                <w:lang w:val="en-US" w:eastAsia="zh-CN"/>
              </w:rPr>
            </w:pPr>
          </w:p>
        </w:tc>
      </w:tr>
      <w:tr w14:paraId="7B061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2015" w:type="dxa"/>
            <w:noWrap w:val="0"/>
            <w:vAlign w:val="center"/>
          </w:tcPr>
          <w:p w14:paraId="20391269">
            <w:pPr>
              <w:spacing w:line="360" w:lineRule="auto"/>
              <w:jc w:val="center"/>
              <w:rPr>
                <w:rFonts w:hint="eastAsia" w:ascii="宋体"/>
                <w:sz w:val="24"/>
                <w:szCs w:val="24"/>
                <w:highlight w:val="none"/>
              </w:rPr>
            </w:pPr>
            <w:r>
              <w:rPr>
                <w:rFonts w:hint="eastAsia" w:ascii="宋体"/>
                <w:sz w:val="24"/>
                <w:szCs w:val="24"/>
                <w:highlight w:val="none"/>
                <w:lang w:val="en-US" w:eastAsia="zh-CN"/>
              </w:rPr>
              <w:t>交货</w:t>
            </w:r>
            <w:r>
              <w:rPr>
                <w:rFonts w:hint="eastAsia" w:ascii="宋体"/>
                <w:sz w:val="24"/>
                <w:szCs w:val="24"/>
                <w:highlight w:val="none"/>
                <w:lang w:eastAsia="zh-CN"/>
              </w:rPr>
              <w:t>地点</w:t>
            </w:r>
          </w:p>
        </w:tc>
        <w:tc>
          <w:tcPr>
            <w:tcW w:w="6764" w:type="dxa"/>
            <w:noWrap w:val="0"/>
            <w:vAlign w:val="center"/>
          </w:tcPr>
          <w:p w14:paraId="2DC7D05E">
            <w:pPr>
              <w:spacing w:line="360" w:lineRule="auto"/>
              <w:rPr>
                <w:rFonts w:hint="eastAsia" w:ascii="宋体"/>
                <w:sz w:val="24"/>
                <w:szCs w:val="24"/>
              </w:rPr>
            </w:pPr>
          </w:p>
        </w:tc>
      </w:tr>
      <w:tr w14:paraId="66FBD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2015" w:type="dxa"/>
            <w:noWrap w:val="0"/>
            <w:vAlign w:val="center"/>
          </w:tcPr>
          <w:p w14:paraId="7BE653E9">
            <w:pPr>
              <w:spacing w:line="360" w:lineRule="auto"/>
              <w:jc w:val="center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质保期</w:t>
            </w:r>
          </w:p>
        </w:tc>
        <w:tc>
          <w:tcPr>
            <w:tcW w:w="6764" w:type="dxa"/>
            <w:noWrap w:val="0"/>
            <w:vAlign w:val="center"/>
          </w:tcPr>
          <w:p w14:paraId="226BA2BA">
            <w:pPr>
              <w:spacing w:line="360" w:lineRule="auto"/>
              <w:rPr>
                <w:rFonts w:hint="eastAsia" w:ascii="宋体"/>
                <w:sz w:val="24"/>
                <w:szCs w:val="24"/>
              </w:rPr>
            </w:pPr>
          </w:p>
        </w:tc>
      </w:tr>
      <w:tr w14:paraId="00C46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2015" w:type="dxa"/>
            <w:noWrap w:val="0"/>
            <w:vAlign w:val="center"/>
          </w:tcPr>
          <w:p w14:paraId="204FDC6E">
            <w:pPr>
              <w:spacing w:line="360" w:lineRule="auto"/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备注</w:t>
            </w:r>
          </w:p>
        </w:tc>
        <w:tc>
          <w:tcPr>
            <w:tcW w:w="6764" w:type="dxa"/>
            <w:noWrap w:val="0"/>
            <w:vAlign w:val="center"/>
          </w:tcPr>
          <w:p w14:paraId="476303A4">
            <w:pPr>
              <w:spacing w:line="360" w:lineRule="auto"/>
              <w:rPr>
                <w:rFonts w:hint="eastAsia" w:ascii="宋体"/>
                <w:sz w:val="24"/>
                <w:szCs w:val="24"/>
              </w:rPr>
            </w:pPr>
          </w:p>
        </w:tc>
      </w:tr>
    </w:tbl>
    <w:p w14:paraId="132DF0B1">
      <w:pPr>
        <w:numPr>
          <w:ilvl w:val="0"/>
          <w:numId w:val="0"/>
        </w:numPr>
        <w:snapToGrid w:val="0"/>
        <w:spacing w:line="360" w:lineRule="auto"/>
        <w:ind w:left="0" w:firstLine="0" w:firstLineChars="0"/>
        <w:rPr>
          <w:rFonts w:hint="eastAsia" w:ascii="宋体"/>
          <w:b/>
          <w:bCs w:val="0"/>
          <w:sz w:val="24"/>
        </w:rPr>
      </w:pPr>
      <w:r>
        <w:rPr>
          <w:rFonts w:hint="eastAsia" w:ascii="宋体"/>
          <w:b/>
          <w:bCs w:val="0"/>
          <w:sz w:val="24"/>
        </w:rPr>
        <w:t xml:space="preserve">           </w:t>
      </w:r>
    </w:p>
    <w:p w14:paraId="79EFDFB8">
      <w:pPr>
        <w:snapToGrid w:val="0"/>
        <w:spacing w:line="600" w:lineRule="auto"/>
        <w:ind w:firstLine="4320" w:firstLineChars="1800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供应商：（公章）</w:t>
      </w:r>
    </w:p>
    <w:p w14:paraId="2F8CCD5C">
      <w:pPr>
        <w:snapToGrid w:val="0"/>
        <w:spacing w:line="600" w:lineRule="auto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 xml:space="preserve">                                  法定代表人或被授权人：（签字或盖章）</w:t>
      </w:r>
    </w:p>
    <w:p w14:paraId="3FD12F55">
      <w:pPr>
        <w:jc w:val="right"/>
        <w:rPr>
          <w:rFonts w:hint="eastAsia" w:ascii="宋体"/>
          <w:sz w:val="24"/>
          <w:lang w:val="en-US" w:eastAsia="zh-CN"/>
        </w:rPr>
      </w:pPr>
      <w:r>
        <w:rPr>
          <w:rFonts w:hint="eastAsia" w:ascii="宋体"/>
          <w:sz w:val="24"/>
        </w:rPr>
        <w:t xml:space="preserve">年   月 </w:t>
      </w:r>
      <w:r>
        <w:rPr>
          <w:rFonts w:hint="eastAsia" w:ascii="宋体"/>
          <w:sz w:val="24"/>
          <w:lang w:val="en-US" w:eastAsia="zh-CN"/>
        </w:rPr>
        <w:t xml:space="preserve">  日</w:t>
      </w:r>
    </w:p>
    <w:p w14:paraId="1744B1DB">
      <w:pPr>
        <w:jc w:val="right"/>
        <w:rPr>
          <w:rFonts w:hint="eastAsia" w:ascii="宋体"/>
          <w:sz w:val="24"/>
          <w:lang w:val="en-US" w:eastAsia="zh-CN"/>
        </w:rPr>
      </w:pPr>
    </w:p>
    <w:p w14:paraId="565CADE4">
      <w:pPr>
        <w:jc w:val="right"/>
        <w:rPr>
          <w:rFonts w:hint="eastAsia" w:ascii="宋体"/>
          <w:sz w:val="24"/>
          <w:lang w:val="en-US" w:eastAsia="zh-CN"/>
        </w:rPr>
      </w:pPr>
    </w:p>
    <w:p w14:paraId="7C5AA5F0">
      <w:pPr>
        <w:jc w:val="right"/>
        <w:rPr>
          <w:rFonts w:hint="eastAsia" w:ascii="宋体"/>
          <w:sz w:val="24"/>
          <w:lang w:val="en-US" w:eastAsia="zh-CN"/>
        </w:rPr>
      </w:pPr>
    </w:p>
    <w:p w14:paraId="28817447">
      <w:pPr>
        <w:jc w:val="right"/>
        <w:rPr>
          <w:rFonts w:hint="eastAsia" w:ascii="宋体"/>
          <w:sz w:val="24"/>
          <w:lang w:val="en-US" w:eastAsia="zh-CN"/>
        </w:rPr>
      </w:pPr>
    </w:p>
    <w:p w14:paraId="260A2D42">
      <w:pPr>
        <w:jc w:val="right"/>
        <w:rPr>
          <w:rFonts w:hint="eastAsia" w:ascii="宋体"/>
          <w:sz w:val="24"/>
          <w:lang w:val="en-US" w:eastAsia="zh-CN"/>
        </w:rPr>
      </w:pPr>
    </w:p>
    <w:p w14:paraId="15DD71E4">
      <w:pPr>
        <w:jc w:val="right"/>
        <w:rPr>
          <w:rFonts w:hint="eastAsia" w:ascii="宋体"/>
          <w:sz w:val="24"/>
          <w:lang w:val="en-US" w:eastAsia="zh-CN"/>
        </w:rPr>
      </w:pPr>
    </w:p>
    <w:p w14:paraId="0867D718">
      <w:pPr>
        <w:jc w:val="right"/>
        <w:rPr>
          <w:rFonts w:hint="eastAsia" w:ascii="宋体"/>
          <w:sz w:val="24"/>
          <w:lang w:val="en-US" w:eastAsia="zh-CN"/>
        </w:rPr>
      </w:pPr>
    </w:p>
    <w:p w14:paraId="15CC52B0">
      <w:pPr>
        <w:jc w:val="right"/>
        <w:rPr>
          <w:rFonts w:hint="eastAsia" w:ascii="宋体"/>
          <w:sz w:val="24"/>
          <w:lang w:val="en-US" w:eastAsia="zh-CN"/>
        </w:rPr>
      </w:pPr>
    </w:p>
    <w:p w14:paraId="64082D8E">
      <w:pPr>
        <w:jc w:val="right"/>
        <w:rPr>
          <w:rFonts w:hint="eastAsia" w:ascii="宋体"/>
          <w:sz w:val="24"/>
          <w:lang w:val="en-US" w:eastAsia="zh-CN"/>
        </w:rPr>
      </w:pPr>
    </w:p>
    <w:p w14:paraId="51FDD916">
      <w:pPr>
        <w:jc w:val="right"/>
        <w:rPr>
          <w:rFonts w:hint="eastAsia" w:ascii="宋体"/>
          <w:sz w:val="24"/>
          <w:lang w:val="en-US" w:eastAsia="zh-CN"/>
        </w:rPr>
      </w:pPr>
    </w:p>
    <w:p w14:paraId="1EE1F2AA">
      <w:pPr>
        <w:jc w:val="right"/>
        <w:rPr>
          <w:rFonts w:hint="eastAsia" w:ascii="宋体"/>
          <w:sz w:val="24"/>
          <w:lang w:val="en-US" w:eastAsia="zh-CN"/>
        </w:rPr>
      </w:pPr>
    </w:p>
    <w:p w14:paraId="7C9C48A5">
      <w:pPr>
        <w:jc w:val="center"/>
        <w:rPr>
          <w:rFonts w:hint="default" w:ascii="宋体" w:hAnsi="Times New Roman" w:eastAsia="宋体" w:cs="Times New Roman"/>
          <w:b/>
          <w:sz w:val="32"/>
          <w:highlight w:val="none"/>
          <w:lang w:val="en-US" w:eastAsia="zh-CN"/>
        </w:rPr>
      </w:pPr>
      <w:r>
        <w:rPr>
          <w:rFonts w:hint="eastAsia" w:ascii="宋体" w:cs="Times New Roman"/>
          <w:b/>
          <w:sz w:val="32"/>
          <w:highlight w:val="none"/>
          <w:lang w:val="en-US" w:eastAsia="zh-CN"/>
        </w:rPr>
        <w:t>分项报价表</w:t>
      </w:r>
    </w:p>
    <w:tbl>
      <w:tblPr>
        <w:tblStyle w:val="8"/>
        <w:tblW w:w="93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1110"/>
        <w:gridCol w:w="574"/>
        <w:gridCol w:w="842"/>
        <w:gridCol w:w="842"/>
        <w:gridCol w:w="843"/>
        <w:gridCol w:w="843"/>
        <w:gridCol w:w="874"/>
        <w:gridCol w:w="1442"/>
        <w:gridCol w:w="1156"/>
      </w:tblGrid>
      <w:tr w14:paraId="32228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42" w:type="dxa"/>
          </w:tcPr>
          <w:p w14:paraId="07F3AF41">
            <w:pPr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  <w:p w14:paraId="4B184F76">
            <w:pPr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  <w:t>序</w:t>
            </w:r>
          </w:p>
          <w:p w14:paraId="05BDEC2D">
            <w:pPr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  <w:t>号</w:t>
            </w:r>
          </w:p>
          <w:p w14:paraId="777997E5">
            <w:pPr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 w14:paraId="1D5D390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  <w:p w14:paraId="0B036B3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产品</w:t>
            </w:r>
          </w:p>
          <w:p w14:paraId="0814D6F6"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名称</w:t>
            </w:r>
          </w:p>
          <w:p w14:paraId="1135DB24">
            <w:pPr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74" w:type="dxa"/>
          </w:tcPr>
          <w:p w14:paraId="384FFA6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  <w:p w14:paraId="26529687"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品牌</w:t>
            </w:r>
          </w:p>
          <w:p w14:paraId="5368996B">
            <w:pPr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68E2D58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  <w:p w14:paraId="479EA430"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生产</w:t>
            </w:r>
          </w:p>
          <w:p w14:paraId="145CFE3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厂家</w:t>
            </w:r>
          </w:p>
        </w:tc>
        <w:tc>
          <w:tcPr>
            <w:tcW w:w="842" w:type="dxa"/>
          </w:tcPr>
          <w:p w14:paraId="4607474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  <w:p w14:paraId="23635F7A"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规格</w:t>
            </w:r>
          </w:p>
          <w:p w14:paraId="4900BF09"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型号</w:t>
            </w:r>
          </w:p>
          <w:p w14:paraId="6B7899BB">
            <w:pPr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</w:tcPr>
          <w:p w14:paraId="4D6A1D3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  <w:p w14:paraId="45BD876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单位</w:t>
            </w:r>
          </w:p>
        </w:tc>
        <w:tc>
          <w:tcPr>
            <w:tcW w:w="843" w:type="dxa"/>
          </w:tcPr>
          <w:p w14:paraId="032D872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  <w:p w14:paraId="3DDE588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数量</w:t>
            </w:r>
          </w:p>
        </w:tc>
        <w:tc>
          <w:tcPr>
            <w:tcW w:w="874" w:type="dxa"/>
          </w:tcPr>
          <w:p w14:paraId="7082FBF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  <w:p w14:paraId="480C55E9"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单价</w:t>
            </w:r>
          </w:p>
          <w:p w14:paraId="7E7738B6"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（元）</w:t>
            </w:r>
          </w:p>
          <w:p w14:paraId="069E79F0">
            <w:pPr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4CDA2C0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  <w:p w14:paraId="04CFFB32"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  <w:t xml:space="preserve"> 小计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（元）</w:t>
            </w:r>
          </w:p>
          <w:p w14:paraId="36717E9E">
            <w:pPr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6" w:type="dxa"/>
          </w:tcPr>
          <w:p w14:paraId="6CE498C2">
            <w:pPr>
              <w:jc w:val="center"/>
              <w:rPr>
                <w:rFonts w:hint="eastAsia" w:ascii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  <w:p w14:paraId="0B869980">
            <w:pPr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3DAC3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842" w:type="dxa"/>
            <w:vAlign w:val="center"/>
          </w:tcPr>
          <w:p w14:paraId="78E82DFC">
            <w:pPr>
              <w:pStyle w:val="4"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1110" w:type="dxa"/>
            <w:vAlign w:val="center"/>
          </w:tcPr>
          <w:p w14:paraId="5EE57767">
            <w:pPr>
              <w:pStyle w:val="4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lang w:val="en-US" w:eastAsia="zh-CN"/>
              </w:rPr>
              <w:t>智能数显</w:t>
            </w:r>
            <w:r>
              <w:rPr>
                <w:rFonts w:hint="eastAsia" w:ascii="宋体" w:hAnsi="宋体" w:eastAsia="宋体" w:cs="宋体"/>
              </w:rPr>
              <w:t>水泥负压筛析仪</w:t>
            </w:r>
          </w:p>
        </w:tc>
        <w:tc>
          <w:tcPr>
            <w:tcW w:w="574" w:type="dxa"/>
          </w:tcPr>
          <w:p w14:paraId="1850D02C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20CE6A90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7DABC7BC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00E7D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0BAD8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4348788A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696C7FD3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6" w:type="dxa"/>
          </w:tcPr>
          <w:p w14:paraId="1A11F01D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596FF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842" w:type="dxa"/>
            <w:vAlign w:val="center"/>
          </w:tcPr>
          <w:p w14:paraId="47934850">
            <w:pPr>
              <w:pStyle w:val="4"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</w:t>
            </w:r>
          </w:p>
        </w:tc>
        <w:tc>
          <w:tcPr>
            <w:tcW w:w="1110" w:type="dxa"/>
            <w:vAlign w:val="center"/>
          </w:tcPr>
          <w:p w14:paraId="1913E124">
            <w:pPr>
              <w:pStyle w:val="4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水泥净浆搅拌机</w:t>
            </w:r>
          </w:p>
        </w:tc>
        <w:tc>
          <w:tcPr>
            <w:tcW w:w="574" w:type="dxa"/>
          </w:tcPr>
          <w:p w14:paraId="24760916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35C4BA8F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41FED57B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2246D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09ACE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43F5A5BC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2949DED8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6" w:type="dxa"/>
          </w:tcPr>
          <w:p w14:paraId="2BD6EDDA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11027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842" w:type="dxa"/>
            <w:vAlign w:val="center"/>
          </w:tcPr>
          <w:p w14:paraId="35FE782F">
            <w:pPr>
              <w:pStyle w:val="4"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</w:t>
            </w:r>
          </w:p>
        </w:tc>
        <w:tc>
          <w:tcPr>
            <w:tcW w:w="1110" w:type="dxa"/>
            <w:vAlign w:val="center"/>
          </w:tcPr>
          <w:p w14:paraId="054BD2FB">
            <w:pPr>
              <w:pStyle w:val="4"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水泥胶砂搅拌机</w:t>
            </w:r>
          </w:p>
        </w:tc>
        <w:tc>
          <w:tcPr>
            <w:tcW w:w="574" w:type="dxa"/>
          </w:tcPr>
          <w:p w14:paraId="3B7BA7EC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00F5A7F5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5AE3DA1D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16015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25A81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7A1172E7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50CFEE49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6" w:type="dxa"/>
          </w:tcPr>
          <w:p w14:paraId="50088B1A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2FE50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842" w:type="dxa"/>
            <w:vAlign w:val="center"/>
          </w:tcPr>
          <w:p w14:paraId="1DFF7C6B">
            <w:pPr>
              <w:pStyle w:val="4"/>
              <w:jc w:val="center"/>
              <w:rPr>
                <w:rFonts w:hint="default" w:ascii="宋体" w:hAnsi="Times New Roman" w:eastAsia="宋体" w:cs="Times New Roman"/>
                <w:b/>
                <w:bCs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1110" w:type="dxa"/>
            <w:vAlign w:val="center"/>
          </w:tcPr>
          <w:p w14:paraId="6377FE35">
            <w:pPr>
              <w:pStyle w:val="4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水泥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抗压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抗折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一体机</w:t>
            </w:r>
          </w:p>
          <w:p w14:paraId="38BFC831">
            <w:pPr>
              <w:pStyle w:val="4"/>
              <w:rPr>
                <w:rFonts w:hint="default" w:ascii="宋体" w:hAnsi="Times New Roman" w:eastAsia="宋体" w:cs="Times New Roman"/>
                <w:b/>
                <w:bCs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sz w:val="21"/>
                <w:szCs w:val="21"/>
                <w:lang w:val="en-US" w:eastAsia="zh-CN"/>
              </w:rPr>
              <w:t>（核心产品）</w:t>
            </w:r>
          </w:p>
        </w:tc>
        <w:tc>
          <w:tcPr>
            <w:tcW w:w="574" w:type="dxa"/>
          </w:tcPr>
          <w:p w14:paraId="0AE3B457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448874CF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0C37A901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03566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0DA0A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192AE1A3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7DE893CD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6" w:type="dxa"/>
          </w:tcPr>
          <w:p w14:paraId="46B620B2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50343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842" w:type="dxa"/>
            <w:vAlign w:val="center"/>
          </w:tcPr>
          <w:p w14:paraId="5B350778">
            <w:pPr>
              <w:pStyle w:val="4"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1110" w:type="dxa"/>
            <w:vAlign w:val="center"/>
          </w:tcPr>
          <w:p w14:paraId="3AFCA4FD">
            <w:pPr>
              <w:pStyle w:val="4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水泥胶砂振实台</w:t>
            </w:r>
          </w:p>
        </w:tc>
        <w:tc>
          <w:tcPr>
            <w:tcW w:w="574" w:type="dxa"/>
          </w:tcPr>
          <w:p w14:paraId="0B1D4BF0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1A3DEA39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75BCDA22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38A25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11A2A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1C9402DA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3E44838F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6" w:type="dxa"/>
          </w:tcPr>
          <w:p w14:paraId="067174B5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5984B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842" w:type="dxa"/>
            <w:vAlign w:val="center"/>
          </w:tcPr>
          <w:p w14:paraId="1CE82F38">
            <w:pPr>
              <w:pStyle w:val="4"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6</w:t>
            </w:r>
          </w:p>
        </w:tc>
        <w:tc>
          <w:tcPr>
            <w:tcW w:w="1110" w:type="dxa"/>
            <w:vAlign w:val="center"/>
          </w:tcPr>
          <w:p w14:paraId="2BE95CC0">
            <w:pPr>
              <w:pStyle w:val="4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标准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振筛机</w:t>
            </w:r>
          </w:p>
        </w:tc>
        <w:tc>
          <w:tcPr>
            <w:tcW w:w="574" w:type="dxa"/>
          </w:tcPr>
          <w:p w14:paraId="11DDA2DE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73AA69D0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2DC14C4C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78AFC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28760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7FCDD7FB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6768D5B2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6" w:type="dxa"/>
          </w:tcPr>
          <w:p w14:paraId="63FDC2CF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1ED72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42" w:type="dxa"/>
            <w:vAlign w:val="center"/>
          </w:tcPr>
          <w:p w14:paraId="44B0A610">
            <w:pPr>
              <w:pStyle w:val="4"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7</w:t>
            </w:r>
          </w:p>
        </w:tc>
        <w:tc>
          <w:tcPr>
            <w:tcW w:w="1110" w:type="dxa"/>
            <w:vAlign w:val="center"/>
          </w:tcPr>
          <w:p w14:paraId="799B79AB">
            <w:pPr>
              <w:pStyle w:val="4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混凝土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压力试验机</w:t>
            </w:r>
          </w:p>
        </w:tc>
        <w:tc>
          <w:tcPr>
            <w:tcW w:w="574" w:type="dxa"/>
          </w:tcPr>
          <w:p w14:paraId="674A84E1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4738CB4C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77628F8F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44CE3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01A10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573011B3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3B085108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6" w:type="dxa"/>
          </w:tcPr>
          <w:p w14:paraId="64462E8A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10CF4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42" w:type="dxa"/>
            <w:vAlign w:val="center"/>
          </w:tcPr>
          <w:p w14:paraId="59C9F701">
            <w:pPr>
              <w:pStyle w:val="4"/>
              <w:jc w:val="center"/>
              <w:rPr>
                <w:rFonts w:hint="default" w:ascii="宋体" w:hAnsi="Times New Roman" w:eastAsia="宋体" w:cs="Times New Roman"/>
                <w:b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8</w:t>
            </w:r>
          </w:p>
        </w:tc>
        <w:tc>
          <w:tcPr>
            <w:tcW w:w="1110" w:type="dxa"/>
            <w:vAlign w:val="center"/>
          </w:tcPr>
          <w:p w14:paraId="52FC7285">
            <w:pPr>
              <w:pStyle w:val="4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混凝土</w:t>
            </w:r>
            <w:r>
              <w:rPr>
                <w:rFonts w:hint="eastAsia" w:ascii="宋体" w:hAnsi="宋体" w:eastAsia="宋体" w:cs="宋体"/>
              </w:rPr>
              <w:t>振动台</w:t>
            </w:r>
          </w:p>
        </w:tc>
        <w:tc>
          <w:tcPr>
            <w:tcW w:w="574" w:type="dxa"/>
          </w:tcPr>
          <w:p w14:paraId="02E97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42" w:type="dxa"/>
          </w:tcPr>
          <w:p w14:paraId="69AED996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0205163D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2790A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1A137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2EB27C44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2F4539D4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6" w:type="dxa"/>
          </w:tcPr>
          <w:p w14:paraId="19D3368D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3E359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42" w:type="dxa"/>
            <w:vAlign w:val="center"/>
          </w:tcPr>
          <w:p w14:paraId="7A332ECB">
            <w:pPr>
              <w:pStyle w:val="4"/>
              <w:jc w:val="center"/>
              <w:rPr>
                <w:rFonts w:hint="default" w:ascii="宋体" w:hAnsi="Times New Roman" w:eastAsia="宋体" w:cs="Times New Roman"/>
                <w:b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9</w:t>
            </w:r>
          </w:p>
        </w:tc>
        <w:tc>
          <w:tcPr>
            <w:tcW w:w="1110" w:type="dxa"/>
            <w:vAlign w:val="center"/>
          </w:tcPr>
          <w:p w14:paraId="50105BA6">
            <w:pPr>
              <w:pStyle w:val="4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</w:rPr>
              <w:t>混凝土养护</w:t>
            </w:r>
            <w:r>
              <w:rPr>
                <w:rFonts w:hint="eastAsia" w:hAnsi="宋体" w:eastAsia="宋体" w:cs="宋体"/>
                <w:lang w:val="en-US" w:eastAsia="zh-CN"/>
              </w:rPr>
              <w:t>箱</w:t>
            </w:r>
          </w:p>
        </w:tc>
        <w:tc>
          <w:tcPr>
            <w:tcW w:w="574" w:type="dxa"/>
          </w:tcPr>
          <w:p w14:paraId="1D4BE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42" w:type="dxa"/>
          </w:tcPr>
          <w:p w14:paraId="36F31557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6949CC72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5B642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3FB41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555EFB12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5F03369E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6" w:type="dxa"/>
          </w:tcPr>
          <w:p w14:paraId="1E67FC8D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5BF12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42" w:type="dxa"/>
            <w:vAlign w:val="center"/>
          </w:tcPr>
          <w:p w14:paraId="5A47BF1F">
            <w:pPr>
              <w:pStyle w:val="4"/>
              <w:jc w:val="center"/>
              <w:rPr>
                <w:rFonts w:hint="default" w:ascii="宋体" w:hAnsi="Times New Roman" w:eastAsia="宋体" w:cs="Times New Roman"/>
                <w:b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</w:t>
            </w:r>
          </w:p>
        </w:tc>
        <w:tc>
          <w:tcPr>
            <w:tcW w:w="1110" w:type="dxa"/>
            <w:vAlign w:val="center"/>
          </w:tcPr>
          <w:p w14:paraId="1D7AAF87">
            <w:pPr>
              <w:pStyle w:val="4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砂浆稠度仪</w:t>
            </w:r>
          </w:p>
        </w:tc>
        <w:tc>
          <w:tcPr>
            <w:tcW w:w="574" w:type="dxa"/>
          </w:tcPr>
          <w:p w14:paraId="36A9D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42" w:type="dxa"/>
          </w:tcPr>
          <w:p w14:paraId="7975D7AF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22E2694A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23BE0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16ECE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5453703C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695705C9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6" w:type="dxa"/>
          </w:tcPr>
          <w:p w14:paraId="0668A444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77375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42" w:type="dxa"/>
            <w:vAlign w:val="center"/>
          </w:tcPr>
          <w:p w14:paraId="1D20F2D6">
            <w:pPr>
              <w:pStyle w:val="4"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11</w:t>
            </w:r>
          </w:p>
        </w:tc>
        <w:tc>
          <w:tcPr>
            <w:tcW w:w="1110" w:type="dxa"/>
            <w:vAlign w:val="center"/>
          </w:tcPr>
          <w:p w14:paraId="47CB520F">
            <w:pPr>
              <w:pStyle w:val="4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砂浆分层度仪</w:t>
            </w:r>
          </w:p>
        </w:tc>
        <w:tc>
          <w:tcPr>
            <w:tcW w:w="574" w:type="dxa"/>
          </w:tcPr>
          <w:p w14:paraId="26E48DF7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3D8EB5AE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1ECD68A4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14DF5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3CC78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03B65CFB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5E64F38F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6" w:type="dxa"/>
          </w:tcPr>
          <w:p w14:paraId="3DD91314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25A96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42" w:type="dxa"/>
            <w:vAlign w:val="center"/>
          </w:tcPr>
          <w:p w14:paraId="27B125B9">
            <w:pPr>
              <w:pStyle w:val="4"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12</w:t>
            </w:r>
          </w:p>
        </w:tc>
        <w:tc>
          <w:tcPr>
            <w:tcW w:w="1110" w:type="dxa"/>
            <w:vAlign w:val="center"/>
          </w:tcPr>
          <w:p w14:paraId="78375761">
            <w:pPr>
              <w:pStyle w:val="4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沥青软化点测定仪</w:t>
            </w:r>
          </w:p>
        </w:tc>
        <w:tc>
          <w:tcPr>
            <w:tcW w:w="574" w:type="dxa"/>
          </w:tcPr>
          <w:p w14:paraId="2028EEC1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5738D962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503FEF06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71688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7AC91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60B5C95D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1CA910A9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6" w:type="dxa"/>
          </w:tcPr>
          <w:p w14:paraId="32E67165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5EFB99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42" w:type="dxa"/>
            <w:vAlign w:val="center"/>
          </w:tcPr>
          <w:p w14:paraId="3B36A789">
            <w:pPr>
              <w:pStyle w:val="4"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13</w:t>
            </w:r>
          </w:p>
        </w:tc>
        <w:tc>
          <w:tcPr>
            <w:tcW w:w="1110" w:type="dxa"/>
            <w:vAlign w:val="center"/>
          </w:tcPr>
          <w:p w14:paraId="1A9E57E8">
            <w:pPr>
              <w:pStyle w:val="4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/>
              </w:rPr>
              <w:t>沥青针入度测定仪</w:t>
            </w:r>
          </w:p>
        </w:tc>
        <w:tc>
          <w:tcPr>
            <w:tcW w:w="574" w:type="dxa"/>
          </w:tcPr>
          <w:p w14:paraId="6B39C1DA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1D4D1814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6C574DD3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65F1C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3D7D2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553B9BCA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767203D5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6" w:type="dxa"/>
          </w:tcPr>
          <w:p w14:paraId="2E485512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65833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42" w:type="dxa"/>
            <w:vAlign w:val="center"/>
          </w:tcPr>
          <w:p w14:paraId="782C6C30">
            <w:pPr>
              <w:pStyle w:val="4"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14</w:t>
            </w:r>
          </w:p>
        </w:tc>
        <w:tc>
          <w:tcPr>
            <w:tcW w:w="1110" w:type="dxa"/>
            <w:vAlign w:val="center"/>
          </w:tcPr>
          <w:p w14:paraId="61E171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/>
              </w:rPr>
              <w:t>沥青延度测定仪</w:t>
            </w:r>
          </w:p>
        </w:tc>
        <w:tc>
          <w:tcPr>
            <w:tcW w:w="574" w:type="dxa"/>
          </w:tcPr>
          <w:p w14:paraId="2C7DE6A7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5FEA82DC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2339699D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52A18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3C3ED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6F81B063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76636822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6" w:type="dxa"/>
          </w:tcPr>
          <w:p w14:paraId="461CEF6E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55090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42" w:type="dxa"/>
            <w:vAlign w:val="center"/>
          </w:tcPr>
          <w:p w14:paraId="1AB845AB">
            <w:pPr>
              <w:pStyle w:val="4"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15</w:t>
            </w:r>
          </w:p>
        </w:tc>
        <w:tc>
          <w:tcPr>
            <w:tcW w:w="1110" w:type="dxa"/>
            <w:vAlign w:val="center"/>
          </w:tcPr>
          <w:p w14:paraId="186862C8">
            <w:pPr>
              <w:pStyle w:val="4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砂当量试验仪</w:t>
            </w:r>
          </w:p>
        </w:tc>
        <w:tc>
          <w:tcPr>
            <w:tcW w:w="574" w:type="dxa"/>
          </w:tcPr>
          <w:p w14:paraId="702E55CE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5203FA84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63AD7311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74CD4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189A4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79C89ED0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717FDC3C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6" w:type="dxa"/>
          </w:tcPr>
          <w:p w14:paraId="01296239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176C9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42" w:type="dxa"/>
            <w:vAlign w:val="center"/>
          </w:tcPr>
          <w:p w14:paraId="3C6C743D">
            <w:pPr>
              <w:pStyle w:val="4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16</w:t>
            </w:r>
          </w:p>
        </w:tc>
        <w:tc>
          <w:tcPr>
            <w:tcW w:w="1110" w:type="dxa"/>
            <w:vAlign w:val="center"/>
          </w:tcPr>
          <w:p w14:paraId="0EDB1A97">
            <w:pPr>
              <w:pStyle w:val="4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砂子压碎仪</w:t>
            </w:r>
          </w:p>
        </w:tc>
        <w:tc>
          <w:tcPr>
            <w:tcW w:w="574" w:type="dxa"/>
          </w:tcPr>
          <w:p w14:paraId="696B2172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3828319E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69A34817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23DE4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1EC96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5CC5CB4D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79F88F86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6" w:type="dxa"/>
          </w:tcPr>
          <w:p w14:paraId="2E58D3BC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78C91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42" w:type="dxa"/>
            <w:vAlign w:val="center"/>
          </w:tcPr>
          <w:p w14:paraId="0C1F8A6F">
            <w:pPr>
              <w:pStyle w:val="4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17</w:t>
            </w:r>
          </w:p>
        </w:tc>
        <w:tc>
          <w:tcPr>
            <w:tcW w:w="1110" w:type="dxa"/>
            <w:vAlign w:val="center"/>
          </w:tcPr>
          <w:p w14:paraId="0DA0287F">
            <w:pPr>
              <w:pStyle w:val="4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石子压碎仪</w:t>
            </w:r>
          </w:p>
        </w:tc>
        <w:tc>
          <w:tcPr>
            <w:tcW w:w="574" w:type="dxa"/>
          </w:tcPr>
          <w:p w14:paraId="28F43237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6C83BFB3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7ADB4094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0AF99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3F467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3448D8E0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1ECEDA07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6" w:type="dxa"/>
          </w:tcPr>
          <w:p w14:paraId="3CC9EBD3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734B5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42" w:type="dxa"/>
            <w:vAlign w:val="center"/>
          </w:tcPr>
          <w:p w14:paraId="22A0A2C5">
            <w:pPr>
              <w:pStyle w:val="4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hAnsi="宋体" w:eastAsia="宋体" w:cs="宋体"/>
                <w:color w:val="auto"/>
                <w:lang w:val="en-US" w:eastAsia="zh-CN"/>
              </w:rPr>
              <w:t>18</w:t>
            </w:r>
          </w:p>
        </w:tc>
        <w:tc>
          <w:tcPr>
            <w:tcW w:w="1110" w:type="dxa"/>
            <w:vAlign w:val="center"/>
          </w:tcPr>
          <w:p w14:paraId="7CEC494F">
            <w:pPr>
              <w:pStyle w:val="4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hAnsi="宋体" w:eastAsia="宋体" w:cs="宋体"/>
                <w:color w:val="auto"/>
                <w:sz w:val="21"/>
                <w:szCs w:val="21"/>
                <w:lang w:val="en-US" w:eastAsia="zh-CN"/>
              </w:rPr>
              <w:t>电子天平（量程5kg，精度0.01g）</w:t>
            </w:r>
          </w:p>
        </w:tc>
        <w:tc>
          <w:tcPr>
            <w:tcW w:w="574" w:type="dxa"/>
          </w:tcPr>
          <w:p w14:paraId="05190F09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6F4F16C2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0877F6E8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455CA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1B962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5F23866C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4DDBB1D5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6" w:type="dxa"/>
          </w:tcPr>
          <w:p w14:paraId="2A8D0081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530D2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42" w:type="dxa"/>
            <w:vAlign w:val="center"/>
          </w:tcPr>
          <w:p w14:paraId="12A74140">
            <w:pPr>
              <w:pStyle w:val="4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hAnsi="宋体" w:eastAsia="宋体" w:cs="宋体"/>
                <w:color w:val="auto"/>
                <w:lang w:val="en-US" w:eastAsia="zh-CN"/>
              </w:rPr>
              <w:t>19</w:t>
            </w:r>
          </w:p>
        </w:tc>
        <w:tc>
          <w:tcPr>
            <w:tcW w:w="1110" w:type="dxa"/>
            <w:vAlign w:val="center"/>
          </w:tcPr>
          <w:p w14:paraId="70A9C8CA">
            <w:pPr>
              <w:pStyle w:val="4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hAnsi="宋体" w:eastAsia="宋体" w:cs="宋体"/>
                <w:color w:val="auto"/>
                <w:sz w:val="21"/>
                <w:szCs w:val="21"/>
                <w:lang w:val="en-US" w:eastAsia="zh-CN"/>
              </w:rPr>
              <w:t>电子秤（量程100kg，精度0.1g）</w:t>
            </w:r>
          </w:p>
        </w:tc>
        <w:tc>
          <w:tcPr>
            <w:tcW w:w="574" w:type="dxa"/>
          </w:tcPr>
          <w:p w14:paraId="14B139AB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5B9B5457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2BF31868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49CB0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4D46C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7653EF19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6E1B10D9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6" w:type="dxa"/>
          </w:tcPr>
          <w:p w14:paraId="57B79694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1F36F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42" w:type="dxa"/>
            <w:vAlign w:val="center"/>
          </w:tcPr>
          <w:p w14:paraId="50EB4896">
            <w:pPr>
              <w:pStyle w:val="4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hAnsi="宋体" w:eastAsia="宋体" w:cs="宋体"/>
                <w:color w:val="auto"/>
                <w:lang w:val="en-US" w:eastAsia="zh-CN"/>
              </w:rPr>
              <w:t>20</w:t>
            </w:r>
          </w:p>
        </w:tc>
        <w:tc>
          <w:tcPr>
            <w:tcW w:w="1110" w:type="dxa"/>
            <w:vAlign w:val="center"/>
          </w:tcPr>
          <w:p w14:paraId="48B6F2E0">
            <w:pPr>
              <w:pStyle w:val="4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hAnsi="宋体" w:eastAsia="宋体" w:cs="宋体"/>
                <w:color w:val="auto"/>
                <w:sz w:val="21"/>
                <w:szCs w:val="21"/>
                <w:lang w:val="en-US" w:eastAsia="zh-CN"/>
              </w:rPr>
              <w:t>恒温水箱</w:t>
            </w:r>
          </w:p>
        </w:tc>
        <w:tc>
          <w:tcPr>
            <w:tcW w:w="574" w:type="dxa"/>
          </w:tcPr>
          <w:p w14:paraId="5D004733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2114BD1A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461899B0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6342B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1365D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290D53C9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1E0ADEF3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6" w:type="dxa"/>
          </w:tcPr>
          <w:p w14:paraId="3EB1102C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689B9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42" w:type="dxa"/>
            <w:vAlign w:val="center"/>
          </w:tcPr>
          <w:p w14:paraId="1FCB1455">
            <w:pPr>
              <w:pStyle w:val="4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hAnsi="宋体" w:eastAsia="宋体" w:cs="宋体"/>
                <w:color w:val="auto"/>
                <w:lang w:val="en-US" w:eastAsia="zh-CN"/>
              </w:rPr>
              <w:t>21</w:t>
            </w:r>
          </w:p>
        </w:tc>
        <w:tc>
          <w:tcPr>
            <w:tcW w:w="1110" w:type="dxa"/>
            <w:vAlign w:val="center"/>
          </w:tcPr>
          <w:p w14:paraId="11F411D0">
            <w:pPr>
              <w:pStyle w:val="4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弹性模量测试仪</w:t>
            </w:r>
          </w:p>
        </w:tc>
        <w:tc>
          <w:tcPr>
            <w:tcW w:w="574" w:type="dxa"/>
          </w:tcPr>
          <w:p w14:paraId="21EE0740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15E4D9D4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4A4CB07C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0D9B4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6C483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24296817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365F9B32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6" w:type="dxa"/>
          </w:tcPr>
          <w:p w14:paraId="2FF990DF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414A9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42" w:type="dxa"/>
            <w:vAlign w:val="center"/>
          </w:tcPr>
          <w:p w14:paraId="54C095BF">
            <w:pPr>
              <w:pStyle w:val="4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hAnsi="宋体" w:eastAsia="宋体" w:cs="宋体"/>
                <w:color w:val="auto"/>
                <w:lang w:val="en-US" w:eastAsia="zh-CN"/>
              </w:rPr>
              <w:t>22</w:t>
            </w:r>
          </w:p>
        </w:tc>
        <w:tc>
          <w:tcPr>
            <w:tcW w:w="1110" w:type="dxa"/>
            <w:vAlign w:val="center"/>
          </w:tcPr>
          <w:p w14:paraId="210E58DC">
            <w:pPr>
              <w:pStyle w:val="4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数显式液塑</w:t>
            </w:r>
            <w:r>
              <w:rPr>
                <w:rFonts w:hint="eastAsia" w:hAnsi="宋体" w:eastAsia="宋体" w:cs="宋体"/>
                <w:color w:val="auto"/>
                <w:lang w:val="en-US" w:eastAsia="zh-CN"/>
              </w:rPr>
              <w:t>限</w:t>
            </w:r>
            <w:r>
              <w:rPr>
                <w:rFonts w:hint="eastAsia" w:ascii="宋体" w:hAnsi="宋体" w:eastAsia="宋体" w:cs="宋体"/>
                <w:color w:val="auto"/>
              </w:rPr>
              <w:t>测定仪</w:t>
            </w:r>
          </w:p>
        </w:tc>
        <w:tc>
          <w:tcPr>
            <w:tcW w:w="574" w:type="dxa"/>
          </w:tcPr>
          <w:p w14:paraId="5026F472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1288D89D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7891D1D9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6A24C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3DFDD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5C3C0DFD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64E63C8C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6" w:type="dxa"/>
          </w:tcPr>
          <w:p w14:paraId="1349FB1A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2AE12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42" w:type="dxa"/>
            <w:vAlign w:val="center"/>
          </w:tcPr>
          <w:p w14:paraId="51337260">
            <w:pPr>
              <w:pStyle w:val="4"/>
              <w:jc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23</w:t>
            </w:r>
          </w:p>
        </w:tc>
        <w:tc>
          <w:tcPr>
            <w:tcW w:w="1110" w:type="dxa"/>
            <w:vAlign w:val="center"/>
          </w:tcPr>
          <w:p w14:paraId="38CB821C">
            <w:pPr>
              <w:pStyle w:val="4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电子万能试验机</w:t>
            </w:r>
          </w:p>
        </w:tc>
        <w:tc>
          <w:tcPr>
            <w:tcW w:w="574" w:type="dxa"/>
          </w:tcPr>
          <w:p w14:paraId="6FC03CFE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3A30BD64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25380B05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6E3B5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3103D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363D91FB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18693338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6" w:type="dxa"/>
          </w:tcPr>
          <w:p w14:paraId="397A71AE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4D787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42" w:type="dxa"/>
            <w:vAlign w:val="center"/>
          </w:tcPr>
          <w:p w14:paraId="6117A4EA">
            <w:pPr>
              <w:pStyle w:val="4"/>
              <w:jc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24</w:t>
            </w:r>
          </w:p>
        </w:tc>
        <w:tc>
          <w:tcPr>
            <w:tcW w:w="1110" w:type="dxa"/>
            <w:vAlign w:val="center"/>
          </w:tcPr>
          <w:p w14:paraId="773356D9">
            <w:pPr>
              <w:pStyle w:val="4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纯弯曲</w:t>
            </w:r>
          </w:p>
          <w:p w14:paraId="0080153F">
            <w:pPr>
              <w:pStyle w:val="4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 xml:space="preserve">实验梁 </w:t>
            </w:r>
          </w:p>
        </w:tc>
        <w:tc>
          <w:tcPr>
            <w:tcW w:w="574" w:type="dxa"/>
          </w:tcPr>
          <w:p w14:paraId="2D241549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67CA0419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4671FB5E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3E05C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3DA32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39A8D1FD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2EE87F79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6" w:type="dxa"/>
          </w:tcPr>
          <w:p w14:paraId="5AC2F418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12ACA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42" w:type="dxa"/>
            <w:vAlign w:val="center"/>
          </w:tcPr>
          <w:p w14:paraId="6A0CB78A">
            <w:pPr>
              <w:pStyle w:val="4"/>
              <w:jc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25</w:t>
            </w:r>
          </w:p>
        </w:tc>
        <w:tc>
          <w:tcPr>
            <w:tcW w:w="1110" w:type="dxa"/>
            <w:vAlign w:val="center"/>
          </w:tcPr>
          <w:p w14:paraId="2D412E01">
            <w:pPr>
              <w:pStyle w:val="4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hAnsi="宋体" w:eastAsia="宋体" w:cs="宋体"/>
                <w:color w:val="auto"/>
                <w:lang w:val="en-US" w:eastAsia="zh-CN"/>
              </w:rPr>
              <w:t>弹性模量E测定</w:t>
            </w: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实验梁</w:t>
            </w:r>
          </w:p>
        </w:tc>
        <w:tc>
          <w:tcPr>
            <w:tcW w:w="574" w:type="dxa"/>
          </w:tcPr>
          <w:p w14:paraId="7674A233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4E430474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401DDE41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45B22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61F14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02EEAD8F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723DFF01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6" w:type="dxa"/>
          </w:tcPr>
          <w:p w14:paraId="6706E6AC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474D9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42" w:type="dxa"/>
            <w:vAlign w:val="center"/>
          </w:tcPr>
          <w:p w14:paraId="376AE479">
            <w:pPr>
              <w:pStyle w:val="4"/>
              <w:jc w:val="center"/>
              <w:rPr>
                <w:rFonts w:hint="default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26</w:t>
            </w:r>
          </w:p>
        </w:tc>
        <w:tc>
          <w:tcPr>
            <w:tcW w:w="1110" w:type="dxa"/>
            <w:vAlign w:val="center"/>
          </w:tcPr>
          <w:p w14:paraId="602AFC42">
            <w:pPr>
              <w:pStyle w:val="4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拉压力传感器</w:t>
            </w:r>
          </w:p>
        </w:tc>
        <w:tc>
          <w:tcPr>
            <w:tcW w:w="574" w:type="dxa"/>
          </w:tcPr>
          <w:p w14:paraId="0DDBDC13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188581A8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3A682F58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61E35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0A583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5B9668E3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13C0BD32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6" w:type="dxa"/>
          </w:tcPr>
          <w:p w14:paraId="26933F1D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5D84F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42" w:type="dxa"/>
            <w:vAlign w:val="center"/>
          </w:tcPr>
          <w:p w14:paraId="4912B9AE">
            <w:pPr>
              <w:pStyle w:val="4"/>
              <w:jc w:val="center"/>
              <w:rPr>
                <w:rFonts w:hint="default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hAnsi="宋体" w:eastAsia="宋体" w:cs="宋体"/>
                <w:color w:val="auto"/>
                <w:lang w:val="en-US" w:eastAsia="zh-CN"/>
              </w:rPr>
              <w:t>27</w:t>
            </w:r>
          </w:p>
        </w:tc>
        <w:tc>
          <w:tcPr>
            <w:tcW w:w="1110" w:type="dxa"/>
            <w:vAlign w:val="center"/>
          </w:tcPr>
          <w:p w14:paraId="73E28804">
            <w:pPr>
              <w:pStyle w:val="4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hAnsi="宋体" w:eastAsia="宋体" w:cs="宋体"/>
                <w:color w:val="auto"/>
                <w:lang w:val="en-US" w:eastAsia="zh-CN"/>
              </w:rPr>
              <w:t>单卧轴强制式混凝土搅拌机</w:t>
            </w:r>
          </w:p>
        </w:tc>
        <w:tc>
          <w:tcPr>
            <w:tcW w:w="574" w:type="dxa"/>
          </w:tcPr>
          <w:p w14:paraId="43772BFF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78939E93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3558D72E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12E05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5B122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15CFD435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54C5DF94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6" w:type="dxa"/>
          </w:tcPr>
          <w:p w14:paraId="78C587C4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6E2FB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42" w:type="dxa"/>
            <w:vAlign w:val="center"/>
          </w:tcPr>
          <w:p w14:paraId="20E9815B">
            <w:pPr>
              <w:pStyle w:val="4"/>
              <w:jc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hAnsi="宋体" w:eastAsia="宋体" w:cs="宋体"/>
                <w:color w:val="auto"/>
                <w:lang w:val="en-US" w:eastAsia="zh-CN"/>
              </w:rPr>
              <w:t>28</w:t>
            </w:r>
          </w:p>
        </w:tc>
        <w:tc>
          <w:tcPr>
            <w:tcW w:w="1110" w:type="dxa"/>
            <w:vAlign w:val="center"/>
          </w:tcPr>
          <w:p w14:paraId="07987BAE">
            <w:pPr>
              <w:pStyle w:val="4"/>
              <w:jc w:val="left"/>
              <w:rPr>
                <w:rFonts w:hint="eastAsia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不锈钢水槽沉淀池</w:t>
            </w:r>
          </w:p>
          <w:p w14:paraId="6C862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4" w:type="dxa"/>
          </w:tcPr>
          <w:p w14:paraId="0C4DABE2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7B0FE5CE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0E7B0F0E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14364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5FCB0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683B1151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67C7CFD0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6" w:type="dxa"/>
          </w:tcPr>
          <w:p w14:paraId="5BD24B87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6F655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6770" w:type="dxa"/>
            <w:gridSpan w:val="8"/>
          </w:tcPr>
          <w:p w14:paraId="40F7B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  <w:p w14:paraId="08567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1442" w:type="dxa"/>
          </w:tcPr>
          <w:p w14:paraId="3816EB4D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6" w:type="dxa"/>
          </w:tcPr>
          <w:p w14:paraId="1726831D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21E0561C">
      <w:pPr>
        <w:keepNext w:val="0"/>
        <w:keepLines w:val="0"/>
        <w:widowControl/>
        <w:suppressLineNumbers w:val="0"/>
        <w:jc w:val="left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 xml:space="preserve"> </w:t>
      </w:r>
    </w:p>
    <w:p w14:paraId="2966F955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19"/>
          <w:szCs w:val="19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19"/>
          <w:szCs w:val="19"/>
          <w:lang w:val="en-US" w:eastAsia="zh-CN" w:bidi="ar"/>
        </w:rPr>
        <w:t>注：</w:t>
      </w:r>
    </w:p>
    <w:p w14:paraId="7A069EEB">
      <w:pPr>
        <w:pStyle w:val="4"/>
      </w:pPr>
      <w:r>
        <w:rPr>
          <w:rFonts w:hint="eastAsia" w:ascii="宋体" w:hAnsi="宋体" w:cs="宋体"/>
          <w:b/>
          <w:bCs/>
          <w:color w:val="000000"/>
          <w:kern w:val="0"/>
          <w:sz w:val="19"/>
          <w:szCs w:val="19"/>
          <w:lang w:val="en-US" w:eastAsia="zh-CN" w:bidi="ar"/>
        </w:rPr>
        <w:t>1.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19"/>
          <w:szCs w:val="19"/>
          <w:lang w:val="en-US" w:eastAsia="zh-CN" w:bidi="ar"/>
        </w:rPr>
        <w:t>本表中</w:t>
      </w:r>
      <w:bookmarkStart w:id="0" w:name="_GoBack"/>
      <w:r>
        <w:rPr>
          <w:rFonts w:hint="eastAsia" w:ascii="宋体" w:hAnsi="宋体" w:eastAsia="宋体" w:cs="宋体"/>
          <w:b/>
          <w:bCs/>
          <w:color w:val="000000"/>
          <w:kern w:val="0"/>
          <w:sz w:val="19"/>
          <w:szCs w:val="19"/>
          <w:highlight w:val="none"/>
          <w:lang w:val="en-US" w:eastAsia="zh-CN" w:bidi="ar"/>
        </w:rPr>
        <w:t>（</w:t>
      </w:r>
      <w:r>
        <w:rPr>
          <w:rFonts w:hint="eastAsia" w:ascii="宋体" w:hAnsi="宋体" w:cs="宋体"/>
          <w:b/>
          <w:bCs/>
          <w:color w:val="000000"/>
          <w:kern w:val="0"/>
          <w:sz w:val="19"/>
          <w:szCs w:val="19"/>
          <w:highlight w:val="none"/>
          <w:lang w:val="en-US" w:eastAsia="zh-CN" w:bidi="ar"/>
        </w:rPr>
        <w:t>4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19"/>
          <w:szCs w:val="19"/>
          <w:highlight w:val="none"/>
          <w:lang w:val="en-US" w:eastAsia="zh-CN" w:bidi="ar"/>
        </w:rPr>
        <w:t>）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水泥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抗压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抗折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一体机</w:t>
      </w:r>
      <w:bookmarkEnd w:id="0"/>
      <w:r>
        <w:rPr>
          <w:rFonts w:hint="eastAsia" w:ascii="宋体" w:hAnsi="宋体" w:eastAsia="宋体" w:cs="宋体"/>
          <w:b/>
          <w:bCs/>
          <w:color w:val="000000"/>
          <w:kern w:val="0"/>
          <w:sz w:val="19"/>
          <w:szCs w:val="19"/>
          <w:lang w:val="en-US" w:eastAsia="zh-CN" w:bidi="ar"/>
        </w:rPr>
        <w:t xml:space="preserve">为核心产品，多家投标人提供的核心产品品牌相同，且通过资格审查、 </w:t>
      </w:r>
    </w:p>
    <w:p w14:paraId="4625F371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19"/>
          <w:szCs w:val="19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19"/>
          <w:szCs w:val="19"/>
          <w:lang w:val="en-US" w:eastAsia="zh-CN" w:bidi="ar"/>
        </w:rPr>
        <w:t>符合性审查的，按一家投标人计算，评审后得分最高的同品牌投标人获得中标人推荐资格；评审得分相同的,由评标委员会确定获得中标人推荐资格，其他同品牌投标人不作为中标候选人。</w:t>
      </w:r>
    </w:p>
    <w:p w14:paraId="4FB17C00">
      <w:pPr>
        <w:pStyle w:val="3"/>
        <w:jc w:val="both"/>
        <w:rPr>
          <w:rFonts w:hint="default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kern w:val="0"/>
          <w:sz w:val="19"/>
          <w:szCs w:val="19"/>
          <w:lang w:val="en-US" w:eastAsia="zh-CN" w:bidi="ar"/>
        </w:rPr>
        <w:t>2.在符合性审查环节提供核心产品品牌不足3个的，视为有效投标人不足3家</w:t>
      </w:r>
    </w:p>
    <w:p w14:paraId="2AF93AA7">
      <w:pPr>
        <w:snapToGrid w:val="0"/>
        <w:spacing w:line="600" w:lineRule="auto"/>
        <w:ind w:firstLine="5280" w:firstLineChars="2200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供应商:（公章）</w:t>
      </w:r>
    </w:p>
    <w:p w14:paraId="622DAC8E">
      <w:pPr>
        <w:snapToGrid w:val="0"/>
        <w:spacing w:line="600" w:lineRule="auto"/>
        <w:ind w:firstLine="720"/>
        <w:jc w:val="center"/>
        <w:rPr>
          <w:rFonts w:hint="default"/>
          <w:lang w:val="en-US" w:eastAsia="zh-CN"/>
        </w:rPr>
      </w:pPr>
      <w:r>
        <w:rPr>
          <w:rFonts w:hint="eastAsia" w:ascii="宋体"/>
          <w:sz w:val="24"/>
        </w:rPr>
        <w:t xml:space="preserve">                           年  月  日 </w:t>
      </w:r>
    </w:p>
    <w:sectPr>
      <w:pgSz w:w="11906" w:h="16838"/>
      <w:pgMar w:top="1440" w:right="1286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wMGU2ZGQ1ZDczNTBkZmJlZGM5ZTk1YTVjMTYxMjUifQ=="/>
  </w:docVars>
  <w:rsids>
    <w:rsidRoot w:val="00000000"/>
    <w:rsid w:val="03BA71B6"/>
    <w:rsid w:val="053460C5"/>
    <w:rsid w:val="0A4E0A64"/>
    <w:rsid w:val="0B50723E"/>
    <w:rsid w:val="0CBB102F"/>
    <w:rsid w:val="0F0056F6"/>
    <w:rsid w:val="0F9F4761"/>
    <w:rsid w:val="11C17CBE"/>
    <w:rsid w:val="140A63D3"/>
    <w:rsid w:val="15744BC4"/>
    <w:rsid w:val="17F62A40"/>
    <w:rsid w:val="1BEA24D1"/>
    <w:rsid w:val="1C6F0D5F"/>
    <w:rsid w:val="1E4A0464"/>
    <w:rsid w:val="1F813059"/>
    <w:rsid w:val="24B400C0"/>
    <w:rsid w:val="25E101FC"/>
    <w:rsid w:val="26127ABA"/>
    <w:rsid w:val="2ABC4DA4"/>
    <w:rsid w:val="2BE13FF4"/>
    <w:rsid w:val="2ED7364E"/>
    <w:rsid w:val="2F566C69"/>
    <w:rsid w:val="30034405"/>
    <w:rsid w:val="34763909"/>
    <w:rsid w:val="38780936"/>
    <w:rsid w:val="3C586503"/>
    <w:rsid w:val="3CBE1D86"/>
    <w:rsid w:val="3E15797E"/>
    <w:rsid w:val="3E295549"/>
    <w:rsid w:val="3EAC3497"/>
    <w:rsid w:val="40561CD6"/>
    <w:rsid w:val="428A7CCB"/>
    <w:rsid w:val="43BE0124"/>
    <w:rsid w:val="446235FE"/>
    <w:rsid w:val="465E22FB"/>
    <w:rsid w:val="490559B1"/>
    <w:rsid w:val="491D0249"/>
    <w:rsid w:val="4A6A4F1F"/>
    <w:rsid w:val="4AC7741A"/>
    <w:rsid w:val="4E9B5FEF"/>
    <w:rsid w:val="4E9D7BDB"/>
    <w:rsid w:val="577D0663"/>
    <w:rsid w:val="583611A3"/>
    <w:rsid w:val="5D170F36"/>
    <w:rsid w:val="62650996"/>
    <w:rsid w:val="62D64A6C"/>
    <w:rsid w:val="62EC6935"/>
    <w:rsid w:val="67AE06E9"/>
    <w:rsid w:val="6FFB0314"/>
    <w:rsid w:val="74AC7D5E"/>
    <w:rsid w:val="77D227C7"/>
    <w:rsid w:val="7B6B149F"/>
    <w:rsid w:val="7C1728A9"/>
    <w:rsid w:val="7D7835FF"/>
    <w:rsid w:val="7F7540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next w:val="1"/>
    <w:autoRedefine/>
    <w:qFormat/>
    <w:uiPriority w:val="0"/>
    <w:pPr>
      <w:widowControl w:val="0"/>
      <w:autoSpaceDE/>
      <w:autoSpaceDN/>
      <w:spacing w:before="0" w:after="0" w:line="240" w:lineRule="auto"/>
      <w:ind w:left="0" w:firstLine="0"/>
      <w:jc w:val="center"/>
    </w:pPr>
    <w:rPr>
      <w:rFonts w:ascii="Times New Roman" w:eastAsia="宋体"/>
      <w:sz w:val="21"/>
    </w:rPr>
  </w:style>
  <w:style w:type="paragraph" w:styleId="4">
    <w:name w:val="Plain Text"/>
    <w:basedOn w:val="1"/>
    <w:qFormat/>
    <w:uiPriority w:val="0"/>
    <w:rPr>
      <w:rFonts w:hint="eastAsia" w:ascii="宋体" w:hAnsi="Courier New"/>
      <w:szCs w:val="21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font1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518</Words>
  <Characters>552</Characters>
  <Lines>0</Lines>
  <Paragraphs>0</Paragraphs>
  <TotalTime>0</TotalTime>
  <ScaleCrop>false</ScaleCrop>
  <LinksUpToDate>false</LinksUpToDate>
  <CharactersWithSpaces>703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2023-05-16T07:28:00Z</dcterms:created>
  <dc:creator>Administrator</dc:creator>
  <cp:lastModifiedBy>亦丿辰</cp:lastModifiedBy>
  <dcterms:modified xsi:type="dcterms:W3CDTF">2026-05-15T09:30:21Z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A2678142572D4243947DE03F99DFAC9D_13</vt:lpwstr>
  </property>
  <property fmtid="{D5CDD505-2E9C-101B-9397-08002B2CF9AE}" pid="4" name="KSOTemplateDocerSaveRecord">
    <vt:lpwstr>eyJoZGlkIjoiMzlkMDJiOTQyNWZjYzAyN2Q5NmIzYWRlMzQxZTgxYzAiLCJ1c2VySWQiOiI2NDA1NDA4MjQifQ==</vt:lpwstr>
  </property>
</Properties>
</file>