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C2598B">
      <w:pPr>
        <w:jc w:val="center"/>
        <w:rPr>
          <w:rFonts w:hint="eastAsia"/>
          <w:sz w:val="36"/>
          <w:szCs w:val="36"/>
          <w:lang w:val="en-US" w:eastAsia="zh-CN"/>
        </w:rPr>
      </w:pPr>
      <w:r>
        <w:rPr>
          <w:rFonts w:hint="eastAsia"/>
          <w:sz w:val="36"/>
          <w:szCs w:val="36"/>
          <w:lang w:val="en-US" w:eastAsia="zh-CN"/>
        </w:rPr>
        <w:t>采购需求</w:t>
      </w:r>
    </w:p>
    <w:p w14:paraId="78477AF4">
      <w:pPr>
        <w:pStyle w:val="4"/>
        <w:jc w:val="left"/>
      </w:pPr>
      <w:r>
        <w:rPr>
          <w:rFonts w:ascii="仿宋_GB2312" w:hAnsi="仿宋_GB2312" w:eastAsia="仿宋_GB2312" w:cs="仿宋_GB2312"/>
          <w:b/>
          <w:sz w:val="24"/>
        </w:rPr>
        <w:t>一、医学检验科外送项目：</w:t>
      </w:r>
    </w:p>
    <w:tbl>
      <w:tblPr>
        <w:tblStyle w:val="2"/>
        <w:tblW w:w="4999"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884"/>
        <w:gridCol w:w="3144"/>
        <w:gridCol w:w="1794"/>
        <w:gridCol w:w="2692"/>
      </w:tblGrid>
      <w:tr w14:paraId="02AF45A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19D0B6FB">
            <w:pPr>
              <w:pStyle w:val="4"/>
              <w:jc w:val="center"/>
            </w:pPr>
            <w:r>
              <w:rPr>
                <w:rFonts w:ascii="仿宋_GB2312" w:hAnsi="仿宋_GB2312" w:eastAsia="仿宋_GB2312" w:cs="仿宋_GB2312"/>
                <w:b/>
                <w:sz w:val="22"/>
              </w:rPr>
              <w:t>序号</w:t>
            </w:r>
          </w:p>
        </w:tc>
        <w:tc>
          <w:tcPr>
            <w:tcW w:w="1846"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2EA95DEB">
            <w:pPr>
              <w:pStyle w:val="4"/>
              <w:jc w:val="center"/>
            </w:pPr>
            <w:r>
              <w:rPr>
                <w:rFonts w:ascii="仿宋_GB2312" w:hAnsi="仿宋_GB2312" w:eastAsia="仿宋_GB2312" w:cs="仿宋_GB2312"/>
                <w:b/>
                <w:sz w:val="22"/>
              </w:rPr>
              <w:t>物价名称</w:t>
            </w:r>
          </w:p>
        </w:tc>
        <w:tc>
          <w:tcPr>
            <w:tcW w:w="1053"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62ABD219">
            <w:pPr>
              <w:pStyle w:val="4"/>
              <w:jc w:val="center"/>
            </w:pPr>
            <w:r>
              <w:rPr>
                <w:rFonts w:ascii="仿宋_GB2312" w:hAnsi="仿宋_GB2312" w:eastAsia="仿宋_GB2312" w:cs="仿宋_GB2312"/>
                <w:b/>
                <w:sz w:val="22"/>
              </w:rPr>
              <w:t>收费（元）</w:t>
            </w:r>
          </w:p>
        </w:tc>
        <w:tc>
          <w:tcPr>
            <w:tcW w:w="1580"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69173106">
            <w:pPr>
              <w:pStyle w:val="4"/>
              <w:jc w:val="center"/>
            </w:pPr>
            <w:r>
              <w:rPr>
                <w:rFonts w:ascii="仿宋_GB2312" w:hAnsi="仿宋_GB2312" w:eastAsia="仿宋_GB2312" w:cs="仿宋_GB2312"/>
                <w:b/>
                <w:sz w:val="22"/>
              </w:rPr>
              <w:t>收费依据</w:t>
            </w:r>
          </w:p>
        </w:tc>
      </w:tr>
      <w:tr w14:paraId="7F881E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D8AD444">
            <w:pPr>
              <w:pStyle w:val="4"/>
              <w:jc w:val="center"/>
            </w:pPr>
            <w:r>
              <w:rPr>
                <w:rFonts w:ascii="仿宋_GB2312" w:hAnsi="仿宋_GB2312" w:eastAsia="仿宋_GB2312" w:cs="仿宋_GB2312"/>
                <w:sz w:val="22"/>
              </w:rPr>
              <w:t>1</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9D3B51C">
            <w:pPr>
              <w:pStyle w:val="4"/>
              <w:jc w:val="center"/>
            </w:pPr>
            <w:r>
              <w:rPr>
                <w:rFonts w:ascii="仿宋_GB2312" w:hAnsi="仿宋_GB2312" w:eastAsia="仿宋_GB2312" w:cs="仿宋_GB2312"/>
                <w:sz w:val="22"/>
              </w:rPr>
              <w:t>血清骨钙素测定</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2C436AB">
            <w:pPr>
              <w:pStyle w:val="4"/>
              <w:jc w:val="center"/>
            </w:pPr>
            <w:r>
              <w:rPr>
                <w:rFonts w:ascii="仿宋_GB2312" w:hAnsi="仿宋_GB2312" w:eastAsia="仿宋_GB2312" w:cs="仿宋_GB2312"/>
                <w:sz w:val="22"/>
              </w:rPr>
              <w:t>13</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0502EF2E">
            <w:pPr>
              <w:pStyle w:val="4"/>
              <w:jc w:val="center"/>
            </w:pPr>
            <w:r>
              <w:rPr>
                <w:rFonts w:ascii="仿宋_GB2312" w:hAnsi="仿宋_GB2312" w:eastAsia="仿宋_GB2312" w:cs="仿宋_GB2312"/>
                <w:sz w:val="22"/>
              </w:rPr>
              <w:t>250308008</w:t>
            </w:r>
          </w:p>
        </w:tc>
      </w:tr>
      <w:tr w14:paraId="24C4763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A4ACDB2">
            <w:pPr>
              <w:pStyle w:val="4"/>
              <w:jc w:val="center"/>
            </w:pPr>
            <w:r>
              <w:rPr>
                <w:rFonts w:ascii="仿宋_GB2312" w:hAnsi="仿宋_GB2312" w:eastAsia="仿宋_GB2312" w:cs="仿宋_GB2312"/>
                <w:sz w:val="22"/>
              </w:rPr>
              <w:t>2</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1ABD92F">
            <w:pPr>
              <w:pStyle w:val="4"/>
              <w:jc w:val="center"/>
            </w:pPr>
            <w:r>
              <w:rPr>
                <w:rFonts w:ascii="仿宋_GB2312" w:hAnsi="仿宋_GB2312" w:eastAsia="仿宋_GB2312" w:cs="仿宋_GB2312"/>
                <w:sz w:val="22"/>
              </w:rPr>
              <w:t>甲状旁腺激素测定</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85A147F">
            <w:pPr>
              <w:pStyle w:val="4"/>
              <w:jc w:val="center"/>
            </w:pPr>
            <w:r>
              <w:rPr>
                <w:rFonts w:ascii="仿宋_GB2312" w:hAnsi="仿宋_GB2312" w:eastAsia="仿宋_GB2312" w:cs="仿宋_GB2312"/>
                <w:sz w:val="22"/>
              </w:rPr>
              <w:t>70</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6931EC7">
            <w:pPr>
              <w:pStyle w:val="4"/>
              <w:jc w:val="center"/>
            </w:pPr>
            <w:r>
              <w:rPr>
                <w:rFonts w:ascii="仿宋_GB2312" w:hAnsi="仿宋_GB2312" w:eastAsia="仿宋_GB2312" w:cs="仿宋_GB2312"/>
                <w:sz w:val="22"/>
              </w:rPr>
              <w:t>250310009</w:t>
            </w:r>
          </w:p>
        </w:tc>
      </w:tr>
      <w:tr w14:paraId="692F8DE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B170E96">
            <w:pPr>
              <w:pStyle w:val="4"/>
              <w:jc w:val="center"/>
            </w:pPr>
            <w:r>
              <w:rPr>
                <w:rFonts w:ascii="仿宋_GB2312" w:hAnsi="仿宋_GB2312" w:eastAsia="仿宋_GB2312" w:cs="仿宋_GB2312"/>
                <w:sz w:val="22"/>
              </w:rPr>
              <w:t>3</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C92B1F0">
            <w:pPr>
              <w:pStyle w:val="4"/>
              <w:jc w:val="center"/>
            </w:pPr>
            <w:r>
              <w:rPr>
                <w:rFonts w:ascii="仿宋_GB2312" w:hAnsi="仿宋_GB2312" w:eastAsia="仿宋_GB2312" w:cs="仿宋_GB2312"/>
                <w:sz w:val="22"/>
              </w:rPr>
              <w:t>降钙素测定</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18B6839">
            <w:pPr>
              <w:pStyle w:val="4"/>
              <w:jc w:val="center"/>
            </w:pPr>
            <w:r>
              <w:rPr>
                <w:rFonts w:ascii="仿宋_GB2312" w:hAnsi="仿宋_GB2312" w:eastAsia="仿宋_GB2312" w:cs="仿宋_GB2312"/>
                <w:sz w:val="22"/>
              </w:rPr>
              <w:t>30</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0FBC39FE">
            <w:pPr>
              <w:pStyle w:val="4"/>
              <w:jc w:val="center"/>
            </w:pPr>
            <w:r>
              <w:rPr>
                <w:rFonts w:ascii="仿宋_GB2312" w:hAnsi="仿宋_GB2312" w:eastAsia="仿宋_GB2312" w:cs="仿宋_GB2312"/>
                <w:sz w:val="22"/>
              </w:rPr>
              <w:t>250310008a</w:t>
            </w:r>
          </w:p>
        </w:tc>
      </w:tr>
      <w:tr w14:paraId="18D1671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4158DDA">
            <w:pPr>
              <w:pStyle w:val="4"/>
              <w:jc w:val="center"/>
            </w:pPr>
            <w:r>
              <w:rPr>
                <w:rFonts w:ascii="仿宋_GB2312" w:hAnsi="仿宋_GB2312" w:eastAsia="仿宋_GB2312" w:cs="仿宋_GB2312"/>
                <w:sz w:val="22"/>
              </w:rPr>
              <w:t>4</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7DFDFB1">
            <w:pPr>
              <w:pStyle w:val="4"/>
              <w:jc w:val="center"/>
            </w:pPr>
            <w:r>
              <w:rPr>
                <w:rFonts w:ascii="仿宋_GB2312" w:hAnsi="仿宋_GB2312" w:eastAsia="仿宋_GB2312" w:cs="仿宋_GB2312"/>
                <w:sz w:val="22"/>
              </w:rPr>
              <w:t>尿香草苦杏仁酸(VMA）测定</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9C4AF01">
            <w:pPr>
              <w:pStyle w:val="4"/>
              <w:jc w:val="center"/>
            </w:pPr>
            <w:r>
              <w:rPr>
                <w:rFonts w:ascii="仿宋_GB2312" w:hAnsi="仿宋_GB2312" w:eastAsia="仿宋_GB2312" w:cs="仿宋_GB2312"/>
                <w:sz w:val="22"/>
              </w:rPr>
              <w:t>38</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260CC80">
            <w:pPr>
              <w:pStyle w:val="4"/>
              <w:jc w:val="center"/>
            </w:pPr>
            <w:r>
              <w:rPr>
                <w:rFonts w:ascii="仿宋_GB2312" w:hAnsi="仿宋_GB2312" w:eastAsia="仿宋_GB2312" w:cs="仿宋_GB2312"/>
                <w:sz w:val="22"/>
              </w:rPr>
              <w:t>250310025</w:t>
            </w:r>
          </w:p>
        </w:tc>
      </w:tr>
      <w:tr w14:paraId="42924F0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94B0F74">
            <w:pPr>
              <w:pStyle w:val="4"/>
              <w:jc w:val="center"/>
            </w:pPr>
            <w:r>
              <w:rPr>
                <w:rFonts w:ascii="仿宋_GB2312" w:hAnsi="仿宋_GB2312" w:eastAsia="仿宋_GB2312" w:cs="仿宋_GB2312"/>
                <w:sz w:val="22"/>
              </w:rPr>
              <w:t>5</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2CB544C">
            <w:pPr>
              <w:pStyle w:val="4"/>
              <w:jc w:val="center"/>
            </w:pPr>
            <w:r>
              <w:rPr>
                <w:rFonts w:ascii="仿宋_GB2312" w:hAnsi="仿宋_GB2312" w:eastAsia="仿宋_GB2312" w:cs="仿宋_GB2312"/>
                <w:sz w:val="22"/>
              </w:rPr>
              <w:t>半乳甘露聚糖检测</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F7F037F">
            <w:pPr>
              <w:pStyle w:val="4"/>
              <w:jc w:val="center"/>
            </w:pPr>
            <w:r>
              <w:rPr>
                <w:rFonts w:ascii="仿宋_GB2312" w:hAnsi="仿宋_GB2312" w:eastAsia="仿宋_GB2312" w:cs="仿宋_GB2312"/>
                <w:sz w:val="22"/>
              </w:rPr>
              <w:t>180</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5135AC2">
            <w:pPr>
              <w:pStyle w:val="4"/>
              <w:jc w:val="center"/>
            </w:pPr>
            <w:r>
              <w:rPr>
                <w:rFonts w:ascii="仿宋_GB2312" w:hAnsi="仿宋_GB2312" w:eastAsia="仿宋_GB2312" w:cs="仿宋_GB2312"/>
                <w:sz w:val="22"/>
              </w:rPr>
              <w:t>250501038a</w:t>
            </w:r>
          </w:p>
        </w:tc>
      </w:tr>
      <w:tr w14:paraId="3CE484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6E7629D6">
            <w:pPr>
              <w:pStyle w:val="4"/>
              <w:jc w:val="center"/>
            </w:pPr>
            <w:r>
              <w:rPr>
                <w:rFonts w:ascii="仿宋_GB2312" w:hAnsi="仿宋_GB2312" w:eastAsia="仿宋_GB2312" w:cs="仿宋_GB2312"/>
                <w:sz w:val="22"/>
              </w:rPr>
              <w:t>6</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0A94809E">
            <w:pPr>
              <w:pStyle w:val="4"/>
              <w:jc w:val="center"/>
            </w:pPr>
            <w:r>
              <w:rPr>
                <w:rFonts w:ascii="仿宋_GB2312" w:hAnsi="仿宋_GB2312" w:eastAsia="仿宋_GB2312" w:cs="仿宋_GB2312"/>
                <w:sz w:val="22"/>
              </w:rPr>
              <w:t>真菌D-葡聚糖检测</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836E84A">
            <w:pPr>
              <w:pStyle w:val="4"/>
              <w:jc w:val="center"/>
            </w:pPr>
            <w:r>
              <w:rPr>
                <w:rFonts w:ascii="仿宋_GB2312" w:hAnsi="仿宋_GB2312" w:eastAsia="仿宋_GB2312" w:cs="仿宋_GB2312"/>
                <w:sz w:val="22"/>
              </w:rPr>
              <w:t>110</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BD76154">
            <w:pPr>
              <w:pStyle w:val="4"/>
              <w:jc w:val="center"/>
            </w:pPr>
            <w:r>
              <w:rPr>
                <w:rFonts w:ascii="仿宋_GB2312" w:hAnsi="仿宋_GB2312" w:eastAsia="仿宋_GB2312" w:cs="仿宋_GB2312"/>
                <w:sz w:val="22"/>
              </w:rPr>
              <w:t>250501038</w:t>
            </w:r>
          </w:p>
        </w:tc>
      </w:tr>
      <w:tr w14:paraId="44141B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665079F7">
            <w:pPr>
              <w:pStyle w:val="4"/>
              <w:jc w:val="center"/>
            </w:pPr>
            <w:r>
              <w:rPr>
                <w:rFonts w:ascii="仿宋_GB2312" w:hAnsi="仿宋_GB2312" w:eastAsia="仿宋_GB2312" w:cs="仿宋_GB2312"/>
                <w:sz w:val="22"/>
              </w:rPr>
              <w:t>7</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51174A1">
            <w:pPr>
              <w:pStyle w:val="4"/>
              <w:jc w:val="center"/>
            </w:pPr>
            <w:r>
              <w:rPr>
                <w:rFonts w:ascii="仿宋_GB2312" w:hAnsi="仿宋_GB2312" w:eastAsia="仿宋_GB2312" w:cs="仿宋_GB2312"/>
                <w:sz w:val="22"/>
              </w:rPr>
              <w:t>人类白细胞抗原B27测定(HLA-B27)</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01D463D9">
            <w:pPr>
              <w:pStyle w:val="4"/>
              <w:jc w:val="center"/>
            </w:pPr>
            <w:r>
              <w:rPr>
                <w:rFonts w:ascii="仿宋_GB2312" w:hAnsi="仿宋_GB2312" w:eastAsia="仿宋_GB2312" w:cs="仿宋_GB2312"/>
                <w:sz w:val="22"/>
              </w:rPr>
              <w:t>125</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546115D">
            <w:pPr>
              <w:pStyle w:val="4"/>
              <w:jc w:val="center"/>
            </w:pPr>
            <w:r>
              <w:rPr>
                <w:rFonts w:ascii="仿宋_GB2312" w:hAnsi="仿宋_GB2312" w:eastAsia="仿宋_GB2312" w:cs="仿宋_GB2312"/>
                <w:sz w:val="22"/>
              </w:rPr>
              <w:t>250203068</w:t>
            </w:r>
          </w:p>
        </w:tc>
      </w:tr>
      <w:tr w14:paraId="19A2381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2574550">
            <w:pPr>
              <w:pStyle w:val="4"/>
              <w:jc w:val="center"/>
            </w:pPr>
            <w:r>
              <w:rPr>
                <w:rFonts w:ascii="仿宋_GB2312" w:hAnsi="仿宋_GB2312" w:eastAsia="仿宋_GB2312" w:cs="仿宋_GB2312"/>
                <w:sz w:val="22"/>
              </w:rPr>
              <w:t>8</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2B96662">
            <w:pPr>
              <w:pStyle w:val="4"/>
              <w:jc w:val="center"/>
            </w:pPr>
            <w:r>
              <w:rPr>
                <w:rFonts w:ascii="仿宋_GB2312" w:hAnsi="仿宋_GB2312" w:eastAsia="仿宋_GB2312" w:cs="仿宋_GB2312"/>
                <w:sz w:val="22"/>
              </w:rPr>
              <w:t>血清生长激素测定</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0D31AC5">
            <w:pPr>
              <w:pStyle w:val="4"/>
              <w:jc w:val="center"/>
            </w:pPr>
            <w:r>
              <w:rPr>
                <w:rFonts w:ascii="仿宋_GB2312" w:hAnsi="仿宋_GB2312" w:eastAsia="仿宋_GB2312" w:cs="仿宋_GB2312"/>
                <w:sz w:val="22"/>
              </w:rPr>
              <w:t>40</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BF0BB26">
            <w:pPr>
              <w:pStyle w:val="4"/>
              <w:jc w:val="center"/>
            </w:pPr>
            <w:r>
              <w:rPr>
                <w:rFonts w:ascii="仿宋_GB2312" w:hAnsi="仿宋_GB2312" w:eastAsia="仿宋_GB2312" w:cs="仿宋_GB2312"/>
                <w:sz w:val="22"/>
              </w:rPr>
              <w:t>250310003a</w:t>
            </w:r>
          </w:p>
        </w:tc>
      </w:tr>
      <w:tr w14:paraId="44FA389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1A4A10E">
            <w:pPr>
              <w:pStyle w:val="4"/>
              <w:jc w:val="center"/>
            </w:pPr>
            <w:r>
              <w:rPr>
                <w:rFonts w:ascii="仿宋_GB2312" w:hAnsi="仿宋_GB2312" w:eastAsia="仿宋_GB2312" w:cs="仿宋_GB2312"/>
                <w:sz w:val="22"/>
              </w:rPr>
              <w:t>9</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BEE7026">
            <w:pPr>
              <w:pStyle w:val="4"/>
              <w:jc w:val="center"/>
            </w:pPr>
            <w:r>
              <w:rPr>
                <w:rFonts w:ascii="仿宋_GB2312" w:hAnsi="仿宋_GB2312" w:eastAsia="仿宋_GB2312" w:cs="仿宋_GB2312"/>
                <w:sz w:val="22"/>
              </w:rPr>
              <w:t>胰岛素样生长因子结合蛋白-3测定</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2AAAA0D">
            <w:pPr>
              <w:pStyle w:val="4"/>
              <w:jc w:val="center"/>
            </w:pPr>
            <w:r>
              <w:rPr>
                <w:rFonts w:ascii="仿宋_GB2312" w:hAnsi="仿宋_GB2312" w:eastAsia="仿宋_GB2312" w:cs="仿宋_GB2312"/>
                <w:sz w:val="22"/>
              </w:rPr>
              <w:t>65</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CAE837E">
            <w:pPr>
              <w:pStyle w:val="4"/>
              <w:jc w:val="center"/>
            </w:pPr>
            <w:r>
              <w:rPr>
                <w:rFonts w:ascii="仿宋_GB2312" w:hAnsi="仿宋_GB2312" w:eastAsia="仿宋_GB2312" w:cs="仿宋_GB2312"/>
                <w:sz w:val="22"/>
              </w:rPr>
              <w:t>250310064</w:t>
            </w:r>
          </w:p>
        </w:tc>
      </w:tr>
      <w:tr w14:paraId="3DC5840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6F03341D">
            <w:pPr>
              <w:pStyle w:val="4"/>
              <w:jc w:val="center"/>
            </w:pPr>
            <w:r>
              <w:rPr>
                <w:rFonts w:ascii="仿宋_GB2312" w:hAnsi="仿宋_GB2312" w:eastAsia="仿宋_GB2312" w:cs="仿宋_GB2312"/>
                <w:sz w:val="22"/>
              </w:rPr>
              <w:t>10</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0F98584F">
            <w:pPr>
              <w:pStyle w:val="4"/>
              <w:jc w:val="center"/>
            </w:pPr>
            <w:r>
              <w:rPr>
                <w:rFonts w:ascii="仿宋_GB2312" w:hAnsi="仿宋_GB2312" w:eastAsia="仿宋_GB2312" w:cs="仿宋_GB2312"/>
                <w:sz w:val="22"/>
              </w:rPr>
              <w:t>胰岛素样生长因子-1测定</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2CB092BB">
            <w:pPr>
              <w:pStyle w:val="4"/>
              <w:jc w:val="center"/>
            </w:pPr>
            <w:r>
              <w:rPr>
                <w:rFonts w:ascii="仿宋_GB2312" w:hAnsi="仿宋_GB2312" w:eastAsia="仿宋_GB2312" w:cs="仿宋_GB2312"/>
                <w:sz w:val="22"/>
              </w:rPr>
              <w:t>75</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9D4D45A">
            <w:pPr>
              <w:pStyle w:val="4"/>
              <w:jc w:val="center"/>
            </w:pPr>
            <w:r>
              <w:rPr>
                <w:rFonts w:ascii="仿宋_GB2312" w:hAnsi="仿宋_GB2312" w:eastAsia="仿宋_GB2312" w:cs="仿宋_GB2312"/>
                <w:sz w:val="22"/>
              </w:rPr>
              <w:t>250310063</w:t>
            </w:r>
          </w:p>
        </w:tc>
      </w:tr>
      <w:tr w14:paraId="4FAF85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AF686FC">
            <w:pPr>
              <w:pStyle w:val="4"/>
              <w:jc w:val="center"/>
            </w:pPr>
            <w:r>
              <w:rPr>
                <w:rFonts w:ascii="仿宋_GB2312" w:hAnsi="仿宋_GB2312" w:eastAsia="仿宋_GB2312" w:cs="仿宋_GB2312"/>
                <w:sz w:val="22"/>
              </w:rPr>
              <w:t>11</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079C732">
            <w:pPr>
              <w:pStyle w:val="4"/>
              <w:jc w:val="center"/>
            </w:pPr>
            <w:r>
              <w:rPr>
                <w:rFonts w:ascii="仿宋_GB2312" w:hAnsi="仿宋_GB2312" w:eastAsia="仿宋_GB2312" w:cs="仿宋_GB2312"/>
                <w:sz w:val="22"/>
              </w:rPr>
              <w:t>总Ⅰ型胶原氨基端延长肽(Total-P1NP)测定</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922241C">
            <w:pPr>
              <w:pStyle w:val="4"/>
              <w:jc w:val="center"/>
            </w:pPr>
            <w:r>
              <w:rPr>
                <w:rFonts w:ascii="仿宋_GB2312" w:hAnsi="仿宋_GB2312" w:eastAsia="仿宋_GB2312" w:cs="仿宋_GB2312"/>
                <w:sz w:val="22"/>
              </w:rPr>
              <w:t>160</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57F1505">
            <w:pPr>
              <w:pStyle w:val="4"/>
              <w:jc w:val="center"/>
            </w:pPr>
            <w:r>
              <w:rPr>
                <w:rFonts w:ascii="仿宋_GB2312" w:hAnsi="仿宋_GB2312" w:eastAsia="仿宋_GB2312" w:cs="仿宋_GB2312"/>
                <w:sz w:val="22"/>
              </w:rPr>
              <w:t>250305033</w:t>
            </w:r>
          </w:p>
        </w:tc>
      </w:tr>
      <w:tr w14:paraId="719402D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3DC34358">
            <w:pPr>
              <w:pStyle w:val="4"/>
              <w:jc w:val="center"/>
            </w:pPr>
            <w:r>
              <w:rPr>
                <w:rFonts w:ascii="仿宋_GB2312" w:hAnsi="仿宋_GB2312" w:eastAsia="仿宋_GB2312" w:cs="仿宋_GB2312"/>
                <w:sz w:val="22"/>
              </w:rPr>
              <w:t>12</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410ECF1">
            <w:pPr>
              <w:pStyle w:val="4"/>
              <w:jc w:val="center"/>
            </w:pPr>
            <w:r>
              <w:rPr>
                <w:rFonts w:ascii="仿宋_GB2312" w:hAnsi="仿宋_GB2312" w:eastAsia="仿宋_GB2312" w:cs="仿宋_GB2312"/>
                <w:sz w:val="22"/>
              </w:rPr>
              <w:t>总IgE测定</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F93DEEE">
            <w:pPr>
              <w:pStyle w:val="4"/>
              <w:jc w:val="center"/>
            </w:pPr>
            <w:r>
              <w:rPr>
                <w:rFonts w:ascii="仿宋_GB2312" w:hAnsi="仿宋_GB2312" w:eastAsia="仿宋_GB2312" w:cs="仿宋_GB2312"/>
                <w:sz w:val="22"/>
              </w:rPr>
              <w:t>60</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2A4E331">
            <w:pPr>
              <w:pStyle w:val="4"/>
              <w:jc w:val="center"/>
            </w:pPr>
            <w:r>
              <w:rPr>
                <w:rFonts w:ascii="仿宋_GB2312" w:hAnsi="仿宋_GB2312" w:eastAsia="仿宋_GB2312" w:cs="仿宋_GB2312"/>
                <w:sz w:val="22"/>
              </w:rPr>
              <w:t>250405001a</w:t>
            </w:r>
          </w:p>
        </w:tc>
      </w:tr>
      <w:tr w14:paraId="250FEC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46B4295">
            <w:pPr>
              <w:pStyle w:val="4"/>
              <w:jc w:val="center"/>
            </w:pPr>
            <w:r>
              <w:rPr>
                <w:rFonts w:ascii="仿宋_GB2312" w:hAnsi="仿宋_GB2312" w:eastAsia="仿宋_GB2312" w:cs="仿宋_GB2312"/>
                <w:sz w:val="22"/>
              </w:rPr>
              <w:t>13</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3690F90">
            <w:pPr>
              <w:pStyle w:val="4"/>
              <w:jc w:val="center"/>
            </w:pPr>
            <w:r>
              <w:rPr>
                <w:rFonts w:ascii="仿宋_GB2312" w:hAnsi="仿宋_GB2312" w:eastAsia="仿宋_GB2312" w:cs="仿宋_GB2312"/>
                <w:sz w:val="22"/>
              </w:rPr>
              <w:t>EB病毒抗体测定</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0C672367">
            <w:pPr>
              <w:pStyle w:val="4"/>
              <w:jc w:val="center"/>
            </w:pPr>
            <w:r>
              <w:rPr>
                <w:rFonts w:ascii="仿宋_GB2312" w:hAnsi="仿宋_GB2312" w:eastAsia="仿宋_GB2312" w:cs="仿宋_GB2312"/>
                <w:sz w:val="22"/>
              </w:rPr>
              <w:t>34</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45E8C04">
            <w:pPr>
              <w:pStyle w:val="4"/>
              <w:jc w:val="center"/>
            </w:pPr>
            <w:r>
              <w:rPr>
                <w:rFonts w:ascii="仿宋_GB2312" w:hAnsi="仿宋_GB2312" w:eastAsia="仿宋_GB2312" w:cs="仿宋_GB2312"/>
                <w:sz w:val="22"/>
              </w:rPr>
              <w:t>250403025</w:t>
            </w:r>
          </w:p>
        </w:tc>
      </w:tr>
      <w:tr w14:paraId="6A8715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AB049B2">
            <w:pPr>
              <w:pStyle w:val="4"/>
              <w:jc w:val="center"/>
            </w:pPr>
            <w:r>
              <w:rPr>
                <w:rFonts w:ascii="仿宋_GB2312" w:hAnsi="仿宋_GB2312" w:eastAsia="仿宋_GB2312" w:cs="仿宋_GB2312"/>
                <w:sz w:val="22"/>
              </w:rPr>
              <w:t>14</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FCF577D">
            <w:pPr>
              <w:pStyle w:val="4"/>
              <w:jc w:val="center"/>
            </w:pPr>
            <w:r>
              <w:rPr>
                <w:rFonts w:ascii="仿宋_GB2312" w:hAnsi="仿宋_GB2312" w:eastAsia="仿宋_GB2312" w:cs="仿宋_GB2312"/>
                <w:sz w:val="22"/>
              </w:rPr>
              <w:t>丙型肝炎病毒基因HCV分型</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20111A71">
            <w:pPr>
              <w:pStyle w:val="4"/>
              <w:jc w:val="center"/>
            </w:pPr>
            <w:r>
              <w:rPr>
                <w:rFonts w:ascii="仿宋_GB2312" w:hAnsi="仿宋_GB2312" w:eastAsia="仿宋_GB2312" w:cs="仿宋_GB2312"/>
                <w:sz w:val="22"/>
              </w:rPr>
              <w:t>255</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2BB1C563">
            <w:pPr>
              <w:pStyle w:val="4"/>
              <w:jc w:val="center"/>
            </w:pPr>
            <w:r>
              <w:rPr>
                <w:rFonts w:ascii="仿宋_GB2312" w:hAnsi="仿宋_GB2312" w:eastAsia="仿宋_GB2312" w:cs="仿宋_GB2312"/>
                <w:sz w:val="22"/>
              </w:rPr>
              <w:t>250403066</w:t>
            </w:r>
          </w:p>
        </w:tc>
      </w:tr>
      <w:tr w14:paraId="1E4A64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C31210B">
            <w:pPr>
              <w:pStyle w:val="4"/>
              <w:jc w:val="center"/>
            </w:pPr>
            <w:r>
              <w:rPr>
                <w:rFonts w:ascii="仿宋_GB2312" w:hAnsi="仿宋_GB2312" w:eastAsia="仿宋_GB2312" w:cs="仿宋_GB2312"/>
                <w:sz w:val="22"/>
              </w:rPr>
              <w:t>15</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2E2C0D3">
            <w:pPr>
              <w:pStyle w:val="4"/>
              <w:jc w:val="center"/>
            </w:pPr>
            <w:r>
              <w:rPr>
                <w:rFonts w:ascii="仿宋_GB2312" w:hAnsi="仿宋_GB2312" w:eastAsia="仿宋_GB2312" w:cs="仿宋_GB2312"/>
                <w:sz w:val="22"/>
              </w:rPr>
              <w:t>抗缪勒氏管激素（AMH）检测</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26D150FB">
            <w:pPr>
              <w:pStyle w:val="4"/>
              <w:jc w:val="center"/>
            </w:pPr>
            <w:r>
              <w:rPr>
                <w:rFonts w:ascii="仿宋_GB2312" w:hAnsi="仿宋_GB2312" w:eastAsia="仿宋_GB2312" w:cs="仿宋_GB2312"/>
                <w:sz w:val="22"/>
              </w:rPr>
              <w:t>270</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1A54F2D">
            <w:pPr>
              <w:pStyle w:val="4"/>
              <w:jc w:val="center"/>
            </w:pPr>
            <w:r>
              <w:rPr>
                <w:rFonts w:ascii="仿宋_GB2312" w:hAnsi="仿宋_GB2312" w:eastAsia="仿宋_GB2312" w:cs="仿宋_GB2312"/>
                <w:sz w:val="22"/>
              </w:rPr>
              <w:t>250310066</w:t>
            </w:r>
          </w:p>
        </w:tc>
      </w:tr>
      <w:tr w14:paraId="1C63D2C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5F5A353">
            <w:pPr>
              <w:pStyle w:val="4"/>
              <w:jc w:val="center"/>
            </w:pPr>
            <w:r>
              <w:rPr>
                <w:rFonts w:ascii="仿宋_GB2312" w:hAnsi="仿宋_GB2312" w:eastAsia="仿宋_GB2312" w:cs="仿宋_GB2312"/>
                <w:sz w:val="22"/>
              </w:rPr>
              <w:t>16</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4F8AE18">
            <w:pPr>
              <w:pStyle w:val="4"/>
              <w:jc w:val="center"/>
            </w:pPr>
            <w:r>
              <w:rPr>
                <w:rFonts w:ascii="仿宋_GB2312" w:hAnsi="仿宋_GB2312" w:eastAsia="仿宋_GB2312" w:cs="仿宋_GB2312"/>
                <w:sz w:val="22"/>
              </w:rPr>
              <w:t>脱氧核糖核酸（DNA）测序</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BC13189">
            <w:pPr>
              <w:pStyle w:val="4"/>
              <w:jc w:val="center"/>
            </w:pPr>
            <w:r>
              <w:rPr>
                <w:rFonts w:ascii="仿宋_GB2312" w:hAnsi="仿宋_GB2312" w:eastAsia="仿宋_GB2312" w:cs="仿宋_GB2312"/>
                <w:sz w:val="22"/>
              </w:rPr>
              <w:t>150</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4CFCF19">
            <w:pPr>
              <w:pStyle w:val="4"/>
              <w:jc w:val="center"/>
            </w:pPr>
            <w:r>
              <w:rPr>
                <w:rFonts w:ascii="仿宋_GB2312" w:hAnsi="仿宋_GB2312" w:eastAsia="仿宋_GB2312" w:cs="仿宋_GB2312"/>
                <w:sz w:val="22"/>
              </w:rPr>
              <w:t>270700003</w:t>
            </w:r>
          </w:p>
        </w:tc>
      </w:tr>
      <w:tr w14:paraId="4AA7109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2A823B1">
            <w:pPr>
              <w:pStyle w:val="4"/>
              <w:jc w:val="center"/>
            </w:pPr>
            <w:r>
              <w:rPr>
                <w:rFonts w:ascii="仿宋_GB2312" w:hAnsi="仿宋_GB2312" w:eastAsia="仿宋_GB2312" w:cs="仿宋_GB2312"/>
                <w:sz w:val="22"/>
              </w:rPr>
              <w:t>17</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76215A9">
            <w:pPr>
              <w:pStyle w:val="4"/>
              <w:jc w:val="center"/>
            </w:pPr>
            <w:r>
              <w:rPr>
                <w:rFonts w:ascii="仿宋_GB2312" w:hAnsi="仿宋_GB2312" w:eastAsia="仿宋_GB2312" w:cs="仿宋_GB2312"/>
                <w:sz w:val="22"/>
              </w:rPr>
              <w:t>铜蓝蛋白测定</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1744508">
            <w:pPr>
              <w:pStyle w:val="4"/>
              <w:jc w:val="center"/>
            </w:pPr>
            <w:r>
              <w:rPr>
                <w:rFonts w:ascii="仿宋_GB2312" w:hAnsi="仿宋_GB2312" w:eastAsia="仿宋_GB2312" w:cs="仿宋_GB2312"/>
                <w:sz w:val="22"/>
              </w:rPr>
              <w:t>24</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E1B6E83">
            <w:pPr>
              <w:pStyle w:val="4"/>
              <w:jc w:val="center"/>
            </w:pPr>
            <w:r>
              <w:rPr>
                <w:rFonts w:ascii="仿宋_GB2312" w:hAnsi="仿宋_GB2312" w:eastAsia="仿宋_GB2312" w:cs="仿宋_GB2312"/>
                <w:sz w:val="22"/>
              </w:rPr>
              <w:t>250401028</w:t>
            </w:r>
          </w:p>
        </w:tc>
      </w:tr>
      <w:tr w14:paraId="183231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5819ACF">
            <w:pPr>
              <w:pStyle w:val="4"/>
              <w:jc w:val="center"/>
            </w:pPr>
            <w:r>
              <w:rPr>
                <w:rFonts w:ascii="仿宋_GB2312" w:hAnsi="仿宋_GB2312" w:eastAsia="仿宋_GB2312" w:cs="仿宋_GB2312"/>
                <w:sz w:val="22"/>
              </w:rPr>
              <w:t>18</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99D90BE">
            <w:pPr>
              <w:pStyle w:val="4"/>
              <w:jc w:val="center"/>
            </w:pPr>
            <w:r>
              <w:rPr>
                <w:rFonts w:ascii="仿宋_GB2312" w:hAnsi="仿宋_GB2312" w:eastAsia="仿宋_GB2312" w:cs="仿宋_GB2312"/>
                <w:sz w:val="22"/>
              </w:rPr>
              <w:t>全血粘度测定</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0253F51A">
            <w:pPr>
              <w:pStyle w:val="4"/>
              <w:jc w:val="center"/>
            </w:pPr>
            <w:r>
              <w:rPr>
                <w:rFonts w:ascii="仿宋_GB2312" w:hAnsi="仿宋_GB2312" w:eastAsia="仿宋_GB2312" w:cs="仿宋_GB2312"/>
                <w:sz w:val="22"/>
              </w:rPr>
              <w:t>5</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03E50859">
            <w:pPr>
              <w:pStyle w:val="4"/>
              <w:jc w:val="center"/>
            </w:pPr>
            <w:r>
              <w:rPr>
                <w:rFonts w:ascii="仿宋_GB2312" w:hAnsi="仿宋_GB2312" w:eastAsia="仿宋_GB2312" w:cs="仿宋_GB2312"/>
                <w:sz w:val="22"/>
              </w:rPr>
              <w:t>250203071</w:t>
            </w:r>
          </w:p>
        </w:tc>
      </w:tr>
      <w:tr w14:paraId="2142CA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3394D6FF">
            <w:pPr>
              <w:pStyle w:val="4"/>
              <w:jc w:val="center"/>
            </w:pPr>
            <w:r>
              <w:rPr>
                <w:rFonts w:ascii="仿宋_GB2312" w:hAnsi="仿宋_GB2312" w:eastAsia="仿宋_GB2312" w:cs="仿宋_GB2312"/>
                <w:sz w:val="22"/>
              </w:rPr>
              <w:t>19</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0DF28161">
            <w:pPr>
              <w:pStyle w:val="4"/>
              <w:jc w:val="center"/>
            </w:pPr>
            <w:r>
              <w:rPr>
                <w:rFonts w:ascii="仿宋_GB2312" w:hAnsi="仿宋_GB2312" w:eastAsia="仿宋_GB2312" w:cs="仿宋_GB2312"/>
                <w:sz w:val="22"/>
              </w:rPr>
              <w:t>血浆粘度测定</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98A1037">
            <w:pPr>
              <w:pStyle w:val="4"/>
              <w:jc w:val="center"/>
            </w:pPr>
            <w:r>
              <w:rPr>
                <w:rFonts w:ascii="仿宋_GB2312" w:hAnsi="仿宋_GB2312" w:eastAsia="仿宋_GB2312" w:cs="仿宋_GB2312"/>
                <w:sz w:val="22"/>
              </w:rPr>
              <w:t>5</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0B6EF2F3">
            <w:pPr>
              <w:pStyle w:val="4"/>
              <w:jc w:val="center"/>
            </w:pPr>
            <w:r>
              <w:rPr>
                <w:rFonts w:ascii="仿宋_GB2312" w:hAnsi="仿宋_GB2312" w:eastAsia="仿宋_GB2312" w:cs="仿宋_GB2312"/>
                <w:sz w:val="22"/>
              </w:rPr>
              <w:t>250203072</w:t>
            </w:r>
          </w:p>
        </w:tc>
      </w:tr>
      <w:tr w14:paraId="666A511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6F23ED45">
            <w:pPr>
              <w:pStyle w:val="4"/>
              <w:jc w:val="center"/>
            </w:pPr>
            <w:r>
              <w:rPr>
                <w:rFonts w:ascii="仿宋_GB2312" w:hAnsi="仿宋_GB2312" w:eastAsia="仿宋_GB2312" w:cs="仿宋_GB2312"/>
                <w:sz w:val="22"/>
              </w:rPr>
              <w:t>20</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DD78C38">
            <w:pPr>
              <w:pStyle w:val="4"/>
              <w:jc w:val="center"/>
            </w:pPr>
            <w:r>
              <w:rPr>
                <w:rFonts w:ascii="仿宋_GB2312" w:hAnsi="仿宋_GB2312" w:eastAsia="仿宋_GB2312" w:cs="仿宋_GB2312"/>
                <w:sz w:val="22"/>
              </w:rPr>
              <w:t>红细胞流变特性检测</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F594711">
            <w:pPr>
              <w:pStyle w:val="4"/>
              <w:jc w:val="center"/>
            </w:pPr>
            <w:r>
              <w:rPr>
                <w:rFonts w:ascii="仿宋_GB2312" w:hAnsi="仿宋_GB2312" w:eastAsia="仿宋_GB2312" w:cs="仿宋_GB2312"/>
                <w:sz w:val="22"/>
              </w:rPr>
              <w:t>30</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93C079F">
            <w:pPr>
              <w:pStyle w:val="4"/>
              <w:jc w:val="center"/>
            </w:pPr>
            <w:r>
              <w:rPr>
                <w:rFonts w:ascii="仿宋_GB2312" w:hAnsi="仿宋_GB2312" w:eastAsia="仿宋_GB2312" w:cs="仿宋_GB2312"/>
                <w:sz w:val="22"/>
              </w:rPr>
              <w:t>250203070</w:t>
            </w:r>
          </w:p>
        </w:tc>
      </w:tr>
      <w:tr w14:paraId="6F24FD6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5090448">
            <w:pPr>
              <w:pStyle w:val="4"/>
              <w:jc w:val="center"/>
            </w:pPr>
            <w:r>
              <w:rPr>
                <w:rFonts w:ascii="仿宋_GB2312" w:hAnsi="仿宋_GB2312" w:eastAsia="仿宋_GB2312" w:cs="仿宋_GB2312"/>
                <w:sz w:val="22"/>
              </w:rPr>
              <w:t>21</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F15561E">
            <w:pPr>
              <w:pStyle w:val="4"/>
              <w:jc w:val="center"/>
            </w:pPr>
            <w:r>
              <w:rPr>
                <w:rFonts w:ascii="仿宋_GB2312" w:hAnsi="仿宋_GB2312" w:eastAsia="仿宋_GB2312" w:cs="仿宋_GB2312"/>
                <w:sz w:val="22"/>
              </w:rPr>
              <w:t>血清透明质酸酶测定</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2127E72">
            <w:pPr>
              <w:pStyle w:val="4"/>
              <w:jc w:val="center"/>
            </w:pPr>
            <w:r>
              <w:rPr>
                <w:rFonts w:ascii="仿宋_GB2312" w:hAnsi="仿宋_GB2312" w:eastAsia="仿宋_GB2312" w:cs="仿宋_GB2312"/>
                <w:sz w:val="22"/>
              </w:rPr>
              <w:t>34</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73B5E65">
            <w:pPr>
              <w:pStyle w:val="4"/>
              <w:jc w:val="center"/>
            </w:pPr>
            <w:r>
              <w:rPr>
                <w:rFonts w:ascii="仿宋_GB2312" w:hAnsi="仿宋_GB2312" w:eastAsia="仿宋_GB2312" w:cs="仿宋_GB2312"/>
                <w:sz w:val="22"/>
              </w:rPr>
              <w:t>250305022</w:t>
            </w:r>
          </w:p>
        </w:tc>
      </w:tr>
      <w:tr w14:paraId="798CAE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3B43EC4E">
            <w:pPr>
              <w:pStyle w:val="4"/>
              <w:jc w:val="center"/>
            </w:pPr>
            <w:r>
              <w:rPr>
                <w:rFonts w:ascii="仿宋_GB2312" w:hAnsi="仿宋_GB2312" w:eastAsia="仿宋_GB2312" w:cs="仿宋_GB2312"/>
                <w:sz w:val="22"/>
              </w:rPr>
              <w:t>22</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2154E2BB">
            <w:pPr>
              <w:pStyle w:val="4"/>
              <w:jc w:val="center"/>
            </w:pPr>
            <w:r>
              <w:rPr>
                <w:rFonts w:ascii="仿宋_GB2312" w:hAnsi="仿宋_GB2312" w:eastAsia="仿宋_GB2312" w:cs="仿宋_GB2312"/>
                <w:sz w:val="22"/>
              </w:rPr>
              <w:t>血清Ⅳ型胶原测定</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9D48BB0">
            <w:pPr>
              <w:pStyle w:val="4"/>
              <w:jc w:val="center"/>
            </w:pPr>
            <w:r>
              <w:rPr>
                <w:rFonts w:ascii="仿宋_GB2312" w:hAnsi="仿宋_GB2312" w:eastAsia="仿宋_GB2312" w:cs="仿宋_GB2312"/>
                <w:sz w:val="22"/>
              </w:rPr>
              <w:t>34</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3D78982">
            <w:pPr>
              <w:pStyle w:val="4"/>
              <w:jc w:val="center"/>
            </w:pPr>
            <w:r>
              <w:rPr>
                <w:rFonts w:ascii="仿宋_GB2312" w:hAnsi="仿宋_GB2312" w:eastAsia="仿宋_GB2312" w:cs="仿宋_GB2312"/>
                <w:sz w:val="22"/>
              </w:rPr>
              <w:t>250305018</w:t>
            </w:r>
          </w:p>
        </w:tc>
      </w:tr>
      <w:tr w14:paraId="22C101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E1D9E55">
            <w:pPr>
              <w:pStyle w:val="4"/>
              <w:jc w:val="center"/>
            </w:pPr>
            <w:r>
              <w:rPr>
                <w:rFonts w:ascii="仿宋_GB2312" w:hAnsi="仿宋_GB2312" w:eastAsia="仿宋_GB2312" w:cs="仿宋_GB2312"/>
                <w:sz w:val="22"/>
              </w:rPr>
              <w:t>23</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01F7389C">
            <w:pPr>
              <w:pStyle w:val="4"/>
              <w:jc w:val="center"/>
            </w:pPr>
            <w:r>
              <w:rPr>
                <w:rFonts w:ascii="仿宋_GB2312" w:hAnsi="仿宋_GB2312" w:eastAsia="仿宋_GB2312" w:cs="仿宋_GB2312"/>
                <w:sz w:val="22"/>
              </w:rPr>
              <w:t>血清层粘连蛋白测定</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7A93783">
            <w:pPr>
              <w:pStyle w:val="4"/>
              <w:jc w:val="center"/>
            </w:pPr>
            <w:r>
              <w:rPr>
                <w:rFonts w:ascii="仿宋_GB2312" w:hAnsi="仿宋_GB2312" w:eastAsia="仿宋_GB2312" w:cs="仿宋_GB2312"/>
                <w:sz w:val="22"/>
              </w:rPr>
              <w:t>34</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9677B00">
            <w:pPr>
              <w:pStyle w:val="4"/>
              <w:jc w:val="center"/>
            </w:pPr>
            <w:r>
              <w:rPr>
                <w:rFonts w:ascii="仿宋_GB2312" w:hAnsi="仿宋_GB2312" w:eastAsia="仿宋_GB2312" w:cs="仿宋_GB2312"/>
                <w:sz w:val="22"/>
              </w:rPr>
              <w:t>250305020</w:t>
            </w:r>
          </w:p>
        </w:tc>
      </w:tr>
      <w:tr w14:paraId="359D3D8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6087AC93">
            <w:pPr>
              <w:pStyle w:val="4"/>
              <w:jc w:val="center"/>
            </w:pPr>
            <w:r>
              <w:rPr>
                <w:rFonts w:ascii="仿宋_GB2312" w:hAnsi="仿宋_GB2312" w:eastAsia="仿宋_GB2312" w:cs="仿宋_GB2312"/>
                <w:sz w:val="22"/>
              </w:rPr>
              <w:t>24</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E843B35">
            <w:pPr>
              <w:pStyle w:val="4"/>
              <w:jc w:val="center"/>
            </w:pPr>
            <w:r>
              <w:rPr>
                <w:rFonts w:ascii="仿宋_GB2312" w:hAnsi="仿宋_GB2312" w:eastAsia="仿宋_GB2312" w:cs="仿宋_GB2312"/>
                <w:sz w:val="22"/>
              </w:rPr>
              <w:t>血清Ⅲ型胶原测定</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DC377F3">
            <w:pPr>
              <w:pStyle w:val="4"/>
              <w:jc w:val="center"/>
            </w:pPr>
            <w:r>
              <w:rPr>
                <w:rFonts w:ascii="仿宋_GB2312" w:hAnsi="仿宋_GB2312" w:eastAsia="仿宋_GB2312" w:cs="仿宋_GB2312"/>
                <w:sz w:val="22"/>
              </w:rPr>
              <w:t>34</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F7FA9AC">
            <w:pPr>
              <w:pStyle w:val="4"/>
              <w:jc w:val="center"/>
            </w:pPr>
            <w:r>
              <w:rPr>
                <w:rFonts w:ascii="仿宋_GB2312" w:hAnsi="仿宋_GB2312" w:eastAsia="仿宋_GB2312" w:cs="仿宋_GB2312"/>
                <w:sz w:val="22"/>
              </w:rPr>
              <w:t>250305019</w:t>
            </w:r>
          </w:p>
        </w:tc>
      </w:tr>
      <w:tr w14:paraId="0269511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000D013">
            <w:pPr>
              <w:pStyle w:val="4"/>
              <w:jc w:val="center"/>
            </w:pPr>
            <w:r>
              <w:rPr>
                <w:rFonts w:ascii="仿宋_GB2312" w:hAnsi="仿宋_GB2312" w:eastAsia="仿宋_GB2312" w:cs="仿宋_GB2312"/>
                <w:sz w:val="22"/>
              </w:rPr>
              <w:t>25</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BD2D26A">
            <w:pPr>
              <w:pStyle w:val="4"/>
              <w:jc w:val="center"/>
            </w:pPr>
            <w:r>
              <w:rPr>
                <w:rFonts w:ascii="仿宋_GB2312" w:hAnsi="仿宋_GB2312" w:eastAsia="仿宋_GB2312" w:cs="仿宋_GB2312"/>
                <w:sz w:val="22"/>
              </w:rPr>
              <w:t>血清促肾上腺皮质激素测定</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09D7C5EC">
            <w:pPr>
              <w:pStyle w:val="4"/>
              <w:jc w:val="center"/>
            </w:pPr>
            <w:r>
              <w:rPr>
                <w:rFonts w:ascii="仿宋_GB2312" w:hAnsi="仿宋_GB2312" w:eastAsia="仿宋_GB2312" w:cs="仿宋_GB2312"/>
                <w:sz w:val="22"/>
              </w:rPr>
              <w:t>51</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3F463A6">
            <w:pPr>
              <w:pStyle w:val="4"/>
              <w:jc w:val="center"/>
            </w:pPr>
            <w:r>
              <w:rPr>
                <w:rFonts w:ascii="仿宋_GB2312" w:hAnsi="仿宋_GB2312" w:eastAsia="仿宋_GB2312" w:cs="仿宋_GB2312"/>
                <w:sz w:val="22"/>
              </w:rPr>
              <w:t>250310006a</w:t>
            </w:r>
          </w:p>
        </w:tc>
      </w:tr>
      <w:tr w14:paraId="6B31C5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3400E796">
            <w:pPr>
              <w:pStyle w:val="4"/>
              <w:jc w:val="center"/>
            </w:pPr>
            <w:r>
              <w:rPr>
                <w:rFonts w:ascii="仿宋_GB2312" w:hAnsi="仿宋_GB2312" w:eastAsia="仿宋_GB2312" w:cs="仿宋_GB2312"/>
                <w:sz w:val="22"/>
              </w:rPr>
              <w:t>26</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AD579D6">
            <w:pPr>
              <w:pStyle w:val="4"/>
              <w:jc w:val="center"/>
            </w:pPr>
            <w:r>
              <w:rPr>
                <w:rFonts w:ascii="仿宋_GB2312" w:hAnsi="仿宋_GB2312" w:eastAsia="仿宋_GB2312" w:cs="仿宋_GB2312"/>
                <w:sz w:val="22"/>
              </w:rPr>
              <w:t>血浆肾素活性测定</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0A07E2C">
            <w:pPr>
              <w:pStyle w:val="4"/>
              <w:jc w:val="center"/>
            </w:pPr>
            <w:r>
              <w:rPr>
                <w:rFonts w:ascii="仿宋_GB2312" w:hAnsi="仿宋_GB2312" w:eastAsia="仿宋_GB2312" w:cs="仿宋_GB2312"/>
                <w:sz w:val="22"/>
              </w:rPr>
              <w:t>30</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5512748">
            <w:pPr>
              <w:pStyle w:val="4"/>
              <w:jc w:val="center"/>
            </w:pPr>
            <w:r>
              <w:rPr>
                <w:rFonts w:ascii="仿宋_GB2312" w:hAnsi="仿宋_GB2312" w:eastAsia="仿宋_GB2312" w:cs="仿宋_GB2312"/>
                <w:sz w:val="22"/>
              </w:rPr>
              <w:t>250310026</w:t>
            </w:r>
          </w:p>
        </w:tc>
      </w:tr>
      <w:tr w14:paraId="55515A6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19181C7">
            <w:pPr>
              <w:pStyle w:val="4"/>
              <w:jc w:val="center"/>
            </w:pPr>
            <w:r>
              <w:rPr>
                <w:rFonts w:ascii="仿宋_GB2312" w:hAnsi="仿宋_GB2312" w:eastAsia="仿宋_GB2312" w:cs="仿宋_GB2312"/>
                <w:sz w:val="22"/>
              </w:rPr>
              <w:t>27</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10C15E9">
            <w:pPr>
              <w:pStyle w:val="4"/>
              <w:jc w:val="center"/>
            </w:pPr>
            <w:r>
              <w:rPr>
                <w:rFonts w:ascii="仿宋_GB2312" w:hAnsi="仿宋_GB2312" w:eastAsia="仿宋_GB2312" w:cs="仿宋_GB2312"/>
                <w:sz w:val="22"/>
              </w:rPr>
              <w:t>血浆皮质醇测定</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0FA480A">
            <w:pPr>
              <w:pStyle w:val="4"/>
              <w:jc w:val="center"/>
            </w:pPr>
            <w:r>
              <w:rPr>
                <w:rFonts w:ascii="仿宋_GB2312" w:hAnsi="仿宋_GB2312" w:eastAsia="仿宋_GB2312" w:cs="仿宋_GB2312"/>
                <w:sz w:val="22"/>
              </w:rPr>
              <w:t>18</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E040E84">
            <w:pPr>
              <w:pStyle w:val="4"/>
              <w:jc w:val="center"/>
            </w:pPr>
            <w:r>
              <w:rPr>
                <w:rFonts w:ascii="仿宋_GB2312" w:hAnsi="仿宋_GB2312" w:eastAsia="仿宋_GB2312" w:cs="仿宋_GB2312"/>
                <w:sz w:val="22"/>
              </w:rPr>
              <w:t>250310018</w:t>
            </w:r>
          </w:p>
        </w:tc>
      </w:tr>
      <w:tr w14:paraId="02D54F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626E00AC">
            <w:pPr>
              <w:pStyle w:val="4"/>
              <w:jc w:val="center"/>
            </w:pPr>
            <w:r>
              <w:rPr>
                <w:rFonts w:ascii="仿宋_GB2312" w:hAnsi="仿宋_GB2312" w:eastAsia="仿宋_GB2312" w:cs="仿宋_GB2312"/>
                <w:sz w:val="22"/>
              </w:rPr>
              <w:t>28</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2C3E2DFA">
            <w:pPr>
              <w:pStyle w:val="4"/>
              <w:jc w:val="center"/>
            </w:pPr>
            <w:r>
              <w:rPr>
                <w:rFonts w:ascii="仿宋_GB2312" w:hAnsi="仿宋_GB2312" w:eastAsia="仿宋_GB2312" w:cs="仿宋_GB2312"/>
                <w:sz w:val="22"/>
              </w:rPr>
              <w:t>醛固酮测定</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25E4390D">
            <w:pPr>
              <w:pStyle w:val="4"/>
              <w:jc w:val="center"/>
            </w:pPr>
            <w:r>
              <w:rPr>
                <w:rFonts w:ascii="仿宋_GB2312" w:hAnsi="仿宋_GB2312" w:eastAsia="仿宋_GB2312" w:cs="仿宋_GB2312"/>
                <w:sz w:val="22"/>
              </w:rPr>
              <w:t>21</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3242624">
            <w:pPr>
              <w:pStyle w:val="4"/>
              <w:jc w:val="center"/>
            </w:pPr>
            <w:r>
              <w:rPr>
                <w:rFonts w:ascii="仿宋_GB2312" w:hAnsi="仿宋_GB2312" w:eastAsia="仿宋_GB2312" w:cs="仿宋_GB2312"/>
                <w:sz w:val="22"/>
              </w:rPr>
              <w:t>250310023</w:t>
            </w:r>
          </w:p>
        </w:tc>
      </w:tr>
      <w:tr w14:paraId="7A02A8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61789A2B">
            <w:pPr>
              <w:pStyle w:val="4"/>
              <w:jc w:val="center"/>
            </w:pPr>
            <w:r>
              <w:rPr>
                <w:rFonts w:ascii="仿宋_GB2312" w:hAnsi="仿宋_GB2312" w:eastAsia="仿宋_GB2312" w:cs="仿宋_GB2312"/>
                <w:sz w:val="22"/>
              </w:rPr>
              <w:t>29</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65158BF">
            <w:pPr>
              <w:pStyle w:val="4"/>
              <w:jc w:val="center"/>
            </w:pPr>
            <w:r>
              <w:rPr>
                <w:rFonts w:ascii="仿宋_GB2312" w:hAnsi="仿宋_GB2312" w:eastAsia="仿宋_GB2312" w:cs="仿宋_GB2312"/>
                <w:sz w:val="22"/>
              </w:rPr>
              <w:t>血管紧张素Ⅱ测定</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21CDF16">
            <w:pPr>
              <w:pStyle w:val="4"/>
              <w:jc w:val="center"/>
            </w:pPr>
            <w:r>
              <w:rPr>
                <w:rFonts w:ascii="仿宋_GB2312" w:hAnsi="仿宋_GB2312" w:eastAsia="仿宋_GB2312" w:cs="仿宋_GB2312"/>
                <w:sz w:val="22"/>
              </w:rPr>
              <w:t>21</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863E60C">
            <w:pPr>
              <w:pStyle w:val="4"/>
              <w:jc w:val="center"/>
            </w:pPr>
            <w:r>
              <w:rPr>
                <w:rFonts w:ascii="仿宋_GB2312" w:hAnsi="仿宋_GB2312" w:eastAsia="仿宋_GB2312" w:cs="仿宋_GB2312"/>
                <w:sz w:val="22"/>
              </w:rPr>
              <w:t>250310028</w:t>
            </w:r>
          </w:p>
        </w:tc>
      </w:tr>
      <w:tr w14:paraId="3C37D35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8F5DB72">
            <w:pPr>
              <w:pStyle w:val="4"/>
              <w:jc w:val="center"/>
            </w:pPr>
            <w:r>
              <w:rPr>
                <w:rFonts w:ascii="仿宋_GB2312" w:hAnsi="仿宋_GB2312" w:eastAsia="仿宋_GB2312" w:cs="仿宋_GB2312"/>
                <w:sz w:val="22"/>
              </w:rPr>
              <w:t>30</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5D3A02B">
            <w:pPr>
              <w:pStyle w:val="4"/>
              <w:jc w:val="center"/>
            </w:pPr>
            <w:r>
              <w:rPr>
                <w:rFonts w:ascii="仿宋_GB2312" w:hAnsi="仿宋_GB2312" w:eastAsia="仿宋_GB2312" w:cs="仿宋_GB2312"/>
                <w:sz w:val="22"/>
              </w:rPr>
              <w:t>抗组织细胞抗体测定</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377C292">
            <w:pPr>
              <w:pStyle w:val="4"/>
              <w:jc w:val="center"/>
            </w:pPr>
            <w:r>
              <w:rPr>
                <w:rFonts w:ascii="仿宋_GB2312" w:hAnsi="仿宋_GB2312" w:eastAsia="仿宋_GB2312" w:cs="仿宋_GB2312"/>
                <w:sz w:val="22"/>
              </w:rPr>
              <w:t>21</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0350FA88">
            <w:pPr>
              <w:pStyle w:val="4"/>
              <w:jc w:val="center"/>
            </w:pPr>
            <w:r>
              <w:rPr>
                <w:rFonts w:ascii="仿宋_GB2312" w:hAnsi="仿宋_GB2312" w:eastAsia="仿宋_GB2312" w:cs="仿宋_GB2312"/>
                <w:sz w:val="22"/>
              </w:rPr>
              <w:t>250402014</w:t>
            </w:r>
          </w:p>
        </w:tc>
      </w:tr>
      <w:tr w14:paraId="487940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3896DA8B">
            <w:pPr>
              <w:pStyle w:val="4"/>
              <w:jc w:val="center"/>
            </w:pPr>
            <w:r>
              <w:rPr>
                <w:rFonts w:ascii="仿宋_GB2312" w:hAnsi="仿宋_GB2312" w:eastAsia="仿宋_GB2312" w:cs="仿宋_GB2312"/>
                <w:sz w:val="22"/>
              </w:rPr>
              <w:t>31</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2337A756">
            <w:pPr>
              <w:pStyle w:val="4"/>
              <w:jc w:val="center"/>
            </w:pPr>
            <w:r>
              <w:rPr>
                <w:rFonts w:ascii="仿宋_GB2312" w:hAnsi="仿宋_GB2312" w:eastAsia="仿宋_GB2312" w:cs="仿宋_GB2312"/>
                <w:sz w:val="22"/>
              </w:rPr>
              <w:t>抗胰岛素抗体测定</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99E9FE0">
            <w:pPr>
              <w:pStyle w:val="4"/>
              <w:jc w:val="center"/>
            </w:pPr>
            <w:r>
              <w:rPr>
                <w:rFonts w:ascii="仿宋_GB2312" w:hAnsi="仿宋_GB2312" w:eastAsia="仿宋_GB2312" w:cs="仿宋_GB2312"/>
                <w:sz w:val="22"/>
              </w:rPr>
              <w:t>26</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BC58CEC">
            <w:pPr>
              <w:pStyle w:val="4"/>
              <w:jc w:val="center"/>
            </w:pPr>
            <w:r>
              <w:rPr>
                <w:rFonts w:ascii="仿宋_GB2312" w:hAnsi="仿宋_GB2312" w:eastAsia="仿宋_GB2312" w:cs="仿宋_GB2312"/>
                <w:sz w:val="22"/>
              </w:rPr>
              <w:t>250402026</w:t>
            </w:r>
          </w:p>
        </w:tc>
      </w:tr>
      <w:tr w14:paraId="5D8D581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7AC77EB">
            <w:pPr>
              <w:pStyle w:val="4"/>
              <w:jc w:val="center"/>
            </w:pPr>
            <w:r>
              <w:rPr>
                <w:rFonts w:ascii="仿宋_GB2312" w:hAnsi="仿宋_GB2312" w:eastAsia="仿宋_GB2312" w:cs="仿宋_GB2312"/>
                <w:sz w:val="22"/>
              </w:rPr>
              <w:t>32</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C172E5F">
            <w:pPr>
              <w:pStyle w:val="4"/>
              <w:jc w:val="center"/>
            </w:pPr>
            <w:r>
              <w:rPr>
                <w:rFonts w:ascii="仿宋_GB2312" w:hAnsi="仿宋_GB2312" w:eastAsia="仿宋_GB2312" w:cs="仿宋_GB2312"/>
                <w:sz w:val="22"/>
              </w:rPr>
              <w:t>血清抗谷氨酸脱羧酶抗体测定</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29C7177D">
            <w:pPr>
              <w:pStyle w:val="4"/>
              <w:jc w:val="center"/>
            </w:pPr>
            <w:r>
              <w:rPr>
                <w:rFonts w:ascii="仿宋_GB2312" w:hAnsi="仿宋_GB2312" w:eastAsia="仿宋_GB2312" w:cs="仿宋_GB2312"/>
                <w:sz w:val="22"/>
              </w:rPr>
              <w:t>21</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2384E253">
            <w:pPr>
              <w:pStyle w:val="4"/>
              <w:jc w:val="center"/>
            </w:pPr>
            <w:r>
              <w:rPr>
                <w:rFonts w:ascii="仿宋_GB2312" w:hAnsi="仿宋_GB2312" w:eastAsia="仿宋_GB2312" w:cs="仿宋_GB2312"/>
                <w:sz w:val="22"/>
              </w:rPr>
              <w:t>250310043</w:t>
            </w:r>
          </w:p>
        </w:tc>
      </w:tr>
      <w:tr w14:paraId="6BAB55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50CD31B">
            <w:pPr>
              <w:pStyle w:val="4"/>
              <w:jc w:val="center"/>
            </w:pPr>
            <w:r>
              <w:rPr>
                <w:rFonts w:ascii="仿宋_GB2312" w:hAnsi="仿宋_GB2312" w:eastAsia="仿宋_GB2312" w:cs="仿宋_GB2312"/>
                <w:sz w:val="22"/>
              </w:rPr>
              <w:t>33</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C9B1EB1">
            <w:pPr>
              <w:pStyle w:val="4"/>
              <w:jc w:val="center"/>
            </w:pPr>
            <w:r>
              <w:rPr>
                <w:rFonts w:ascii="仿宋_GB2312" w:hAnsi="仿宋_GB2312" w:eastAsia="仿宋_GB2312" w:cs="仿宋_GB2312"/>
                <w:sz w:val="22"/>
              </w:rPr>
              <w:t>微量元素测定</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26E67C26">
            <w:pPr>
              <w:pStyle w:val="4"/>
              <w:jc w:val="center"/>
            </w:pPr>
            <w:r>
              <w:rPr>
                <w:rFonts w:ascii="仿宋_GB2312" w:hAnsi="仿宋_GB2312" w:eastAsia="仿宋_GB2312" w:cs="仿宋_GB2312"/>
                <w:sz w:val="22"/>
              </w:rPr>
              <w:t>6</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7FA8ABA">
            <w:pPr>
              <w:pStyle w:val="4"/>
              <w:jc w:val="center"/>
            </w:pPr>
            <w:r>
              <w:rPr>
                <w:rFonts w:ascii="仿宋_GB2312" w:hAnsi="仿宋_GB2312" w:eastAsia="仿宋_GB2312" w:cs="仿宋_GB2312"/>
                <w:sz w:val="22"/>
              </w:rPr>
              <w:t>250304013</w:t>
            </w:r>
          </w:p>
        </w:tc>
      </w:tr>
      <w:tr w14:paraId="2340908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204DC85">
            <w:pPr>
              <w:pStyle w:val="4"/>
              <w:jc w:val="center"/>
            </w:pPr>
            <w:r>
              <w:rPr>
                <w:rFonts w:ascii="仿宋_GB2312" w:hAnsi="仿宋_GB2312" w:eastAsia="仿宋_GB2312" w:cs="仿宋_GB2312"/>
                <w:sz w:val="22"/>
              </w:rPr>
              <w:t>34</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2B4A5EB4">
            <w:pPr>
              <w:pStyle w:val="4"/>
              <w:jc w:val="center"/>
            </w:pPr>
            <w:r>
              <w:rPr>
                <w:rFonts w:ascii="仿宋_GB2312" w:hAnsi="仿宋_GB2312" w:eastAsia="仿宋_GB2312" w:cs="仿宋_GB2312"/>
                <w:sz w:val="22"/>
              </w:rPr>
              <w:t>全血铅测定</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06B1BCD">
            <w:pPr>
              <w:pStyle w:val="4"/>
              <w:jc w:val="center"/>
            </w:pPr>
            <w:r>
              <w:rPr>
                <w:rFonts w:ascii="仿宋_GB2312" w:hAnsi="仿宋_GB2312" w:eastAsia="仿宋_GB2312" w:cs="仿宋_GB2312"/>
                <w:sz w:val="22"/>
              </w:rPr>
              <w:t>17</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B06FB16">
            <w:pPr>
              <w:pStyle w:val="4"/>
              <w:jc w:val="center"/>
            </w:pPr>
            <w:r>
              <w:rPr>
                <w:rFonts w:ascii="仿宋_GB2312" w:hAnsi="仿宋_GB2312" w:eastAsia="仿宋_GB2312" w:cs="仿宋_GB2312"/>
                <w:sz w:val="22"/>
              </w:rPr>
              <w:t>250304009</w:t>
            </w:r>
          </w:p>
        </w:tc>
      </w:tr>
      <w:tr w14:paraId="5432F3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68AD3B97">
            <w:pPr>
              <w:pStyle w:val="4"/>
              <w:jc w:val="center"/>
            </w:pPr>
            <w:r>
              <w:rPr>
                <w:rFonts w:ascii="仿宋_GB2312" w:hAnsi="仿宋_GB2312" w:eastAsia="仿宋_GB2312" w:cs="仿宋_GB2312"/>
                <w:sz w:val="22"/>
              </w:rPr>
              <w:t>35</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36ED552">
            <w:pPr>
              <w:pStyle w:val="4"/>
              <w:jc w:val="center"/>
            </w:pPr>
            <w:r>
              <w:rPr>
                <w:rFonts w:ascii="仿宋_GB2312" w:hAnsi="仿宋_GB2312" w:eastAsia="仿宋_GB2312" w:cs="仿宋_GB2312"/>
                <w:sz w:val="22"/>
              </w:rPr>
              <w:t>微量元素测定</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8987BFD">
            <w:pPr>
              <w:pStyle w:val="4"/>
              <w:jc w:val="center"/>
            </w:pPr>
            <w:r>
              <w:rPr>
                <w:rFonts w:ascii="仿宋_GB2312" w:hAnsi="仿宋_GB2312" w:eastAsia="仿宋_GB2312" w:cs="仿宋_GB2312"/>
                <w:sz w:val="22"/>
              </w:rPr>
              <w:t>17</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2E3758AD">
            <w:pPr>
              <w:pStyle w:val="4"/>
              <w:jc w:val="center"/>
            </w:pPr>
            <w:r>
              <w:rPr>
                <w:rFonts w:ascii="仿宋_GB2312" w:hAnsi="仿宋_GB2312" w:eastAsia="仿宋_GB2312" w:cs="仿宋_GB2312"/>
                <w:sz w:val="22"/>
              </w:rPr>
              <w:t>250304013a</w:t>
            </w:r>
          </w:p>
        </w:tc>
      </w:tr>
      <w:tr w14:paraId="5E2A44D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0C9ADF1">
            <w:pPr>
              <w:pStyle w:val="4"/>
              <w:jc w:val="center"/>
            </w:pPr>
            <w:r>
              <w:rPr>
                <w:rFonts w:ascii="仿宋_GB2312" w:hAnsi="仿宋_GB2312" w:eastAsia="仿宋_GB2312" w:cs="仿宋_GB2312"/>
                <w:sz w:val="22"/>
              </w:rPr>
              <w:t>36</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6D0766F">
            <w:pPr>
              <w:pStyle w:val="4"/>
              <w:jc w:val="center"/>
            </w:pPr>
            <w:r>
              <w:rPr>
                <w:rFonts w:ascii="仿宋_GB2312" w:hAnsi="仿宋_GB2312" w:eastAsia="仿宋_GB2312" w:cs="仿宋_GB2312"/>
                <w:sz w:val="22"/>
              </w:rPr>
              <w:t>抗线粒体抗体分型（M2，M4，M9）</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73C8711">
            <w:pPr>
              <w:pStyle w:val="4"/>
              <w:jc w:val="center"/>
            </w:pPr>
            <w:r>
              <w:rPr>
                <w:rFonts w:ascii="仿宋_GB2312" w:hAnsi="仿宋_GB2312" w:eastAsia="仿宋_GB2312" w:cs="仿宋_GB2312"/>
                <w:sz w:val="22"/>
              </w:rPr>
              <w:t>77</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7FD48C2">
            <w:pPr>
              <w:pStyle w:val="4"/>
              <w:jc w:val="center"/>
            </w:pPr>
            <w:r>
              <w:rPr>
                <w:rFonts w:ascii="仿宋_GB2312" w:hAnsi="仿宋_GB2312" w:eastAsia="仿宋_GB2312" w:cs="仿宋_GB2312"/>
                <w:sz w:val="22"/>
              </w:rPr>
              <w:t>250402007a</w:t>
            </w:r>
          </w:p>
        </w:tc>
      </w:tr>
      <w:tr w14:paraId="49E88F3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74FA7F6">
            <w:pPr>
              <w:pStyle w:val="4"/>
              <w:jc w:val="center"/>
            </w:pPr>
            <w:r>
              <w:rPr>
                <w:rFonts w:ascii="仿宋_GB2312" w:hAnsi="仿宋_GB2312" w:eastAsia="仿宋_GB2312" w:cs="仿宋_GB2312"/>
                <w:sz w:val="22"/>
              </w:rPr>
              <w:t>37</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1EBA47E">
            <w:pPr>
              <w:pStyle w:val="4"/>
              <w:jc w:val="center"/>
            </w:pPr>
            <w:r>
              <w:rPr>
                <w:rFonts w:ascii="仿宋_GB2312" w:hAnsi="仿宋_GB2312" w:eastAsia="仿宋_GB2312" w:cs="仿宋_GB2312"/>
                <w:sz w:val="22"/>
              </w:rPr>
              <w:t>抗肝肾微粒体抗体(LKM)测定</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B6EE6DA">
            <w:pPr>
              <w:pStyle w:val="4"/>
              <w:jc w:val="center"/>
            </w:pPr>
            <w:r>
              <w:rPr>
                <w:rFonts w:ascii="仿宋_GB2312" w:hAnsi="仿宋_GB2312" w:eastAsia="仿宋_GB2312" w:cs="仿宋_GB2312"/>
                <w:sz w:val="22"/>
              </w:rPr>
              <w:t>64</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4F8B798">
            <w:pPr>
              <w:pStyle w:val="4"/>
              <w:jc w:val="center"/>
            </w:pPr>
            <w:r>
              <w:rPr>
                <w:rFonts w:ascii="仿宋_GB2312" w:hAnsi="仿宋_GB2312" w:eastAsia="仿宋_GB2312" w:cs="仿宋_GB2312"/>
                <w:sz w:val="22"/>
              </w:rPr>
              <w:t>250402040</w:t>
            </w:r>
          </w:p>
        </w:tc>
      </w:tr>
      <w:tr w14:paraId="1463C4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3723372">
            <w:pPr>
              <w:pStyle w:val="4"/>
              <w:jc w:val="center"/>
            </w:pPr>
            <w:r>
              <w:rPr>
                <w:rFonts w:ascii="仿宋_GB2312" w:hAnsi="仿宋_GB2312" w:eastAsia="仿宋_GB2312" w:cs="仿宋_GB2312"/>
                <w:sz w:val="22"/>
              </w:rPr>
              <w:t>38</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22BAC247">
            <w:pPr>
              <w:pStyle w:val="4"/>
              <w:jc w:val="center"/>
            </w:pPr>
            <w:r>
              <w:rPr>
                <w:rFonts w:ascii="仿宋_GB2312" w:hAnsi="仿宋_GB2312" w:eastAsia="仿宋_GB2312" w:cs="仿宋_GB2312"/>
                <w:sz w:val="22"/>
              </w:rPr>
              <w:t>抗肝细胞溶质抗原I型抗体测定(LC-1)</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3FFD1FF">
            <w:pPr>
              <w:pStyle w:val="4"/>
              <w:jc w:val="center"/>
            </w:pPr>
            <w:r>
              <w:rPr>
                <w:rFonts w:ascii="仿宋_GB2312" w:hAnsi="仿宋_GB2312" w:eastAsia="仿宋_GB2312" w:cs="仿宋_GB2312"/>
                <w:sz w:val="22"/>
              </w:rPr>
              <w:t>34</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06839E82">
            <w:pPr>
              <w:pStyle w:val="4"/>
              <w:jc w:val="center"/>
            </w:pPr>
            <w:r>
              <w:rPr>
                <w:rFonts w:ascii="仿宋_GB2312" w:hAnsi="仿宋_GB2312" w:eastAsia="仿宋_GB2312" w:cs="仿宋_GB2312"/>
                <w:sz w:val="22"/>
              </w:rPr>
              <w:t>250402046</w:t>
            </w:r>
          </w:p>
        </w:tc>
      </w:tr>
      <w:tr w14:paraId="7865C8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24B1A4F">
            <w:pPr>
              <w:pStyle w:val="4"/>
              <w:jc w:val="center"/>
            </w:pPr>
            <w:r>
              <w:rPr>
                <w:rFonts w:ascii="仿宋_GB2312" w:hAnsi="仿宋_GB2312" w:eastAsia="仿宋_GB2312" w:cs="仿宋_GB2312"/>
                <w:sz w:val="22"/>
              </w:rPr>
              <w:t>39</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837448C">
            <w:pPr>
              <w:pStyle w:val="4"/>
              <w:jc w:val="center"/>
            </w:pPr>
            <w:r>
              <w:rPr>
                <w:rFonts w:ascii="仿宋_GB2312" w:hAnsi="仿宋_GB2312" w:eastAsia="仿宋_GB2312" w:cs="仿宋_GB2312"/>
                <w:sz w:val="22"/>
              </w:rPr>
              <w:t>抗可溶性肝抗原/肝-胰抗原抗体(SLA/LP)测定</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EB3FCB8">
            <w:pPr>
              <w:pStyle w:val="4"/>
              <w:jc w:val="center"/>
            </w:pPr>
            <w:r>
              <w:rPr>
                <w:rFonts w:ascii="仿宋_GB2312" w:hAnsi="仿宋_GB2312" w:eastAsia="仿宋_GB2312" w:cs="仿宋_GB2312"/>
                <w:sz w:val="22"/>
              </w:rPr>
              <w:t>64</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02A59FF7">
            <w:pPr>
              <w:pStyle w:val="4"/>
              <w:jc w:val="center"/>
            </w:pPr>
            <w:r>
              <w:rPr>
                <w:rFonts w:ascii="仿宋_GB2312" w:hAnsi="仿宋_GB2312" w:eastAsia="仿宋_GB2312" w:cs="仿宋_GB2312"/>
                <w:sz w:val="22"/>
              </w:rPr>
              <w:t>250402039</w:t>
            </w:r>
          </w:p>
        </w:tc>
      </w:tr>
      <w:tr w14:paraId="4800EDA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6D8D7CC">
            <w:pPr>
              <w:pStyle w:val="4"/>
              <w:jc w:val="center"/>
            </w:pPr>
            <w:r>
              <w:rPr>
                <w:rFonts w:ascii="仿宋_GB2312" w:hAnsi="仿宋_GB2312" w:eastAsia="仿宋_GB2312" w:cs="仿宋_GB2312"/>
                <w:sz w:val="22"/>
              </w:rPr>
              <w:t>40</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74D73AD">
            <w:pPr>
              <w:pStyle w:val="4"/>
              <w:jc w:val="center"/>
            </w:pPr>
            <w:r>
              <w:rPr>
                <w:rFonts w:ascii="仿宋_GB2312" w:hAnsi="仿宋_GB2312" w:eastAsia="仿宋_GB2312" w:cs="仿宋_GB2312"/>
                <w:sz w:val="22"/>
              </w:rPr>
              <w:t>特殊变应原（多价变应原）筛查</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B474658">
            <w:pPr>
              <w:pStyle w:val="4"/>
              <w:jc w:val="center"/>
            </w:pPr>
            <w:r>
              <w:rPr>
                <w:rFonts w:ascii="仿宋_GB2312" w:hAnsi="仿宋_GB2312" w:eastAsia="仿宋_GB2312" w:cs="仿宋_GB2312"/>
                <w:sz w:val="22"/>
              </w:rPr>
              <w:t>26</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E5B9DEA">
            <w:pPr>
              <w:pStyle w:val="4"/>
              <w:jc w:val="center"/>
            </w:pPr>
            <w:r>
              <w:rPr>
                <w:rFonts w:ascii="仿宋_GB2312" w:hAnsi="仿宋_GB2312" w:eastAsia="仿宋_GB2312" w:cs="仿宋_GB2312"/>
                <w:sz w:val="22"/>
              </w:rPr>
              <w:t>250405004</w:t>
            </w:r>
          </w:p>
        </w:tc>
      </w:tr>
      <w:tr w14:paraId="5684E4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D5095A4">
            <w:pPr>
              <w:pStyle w:val="4"/>
              <w:jc w:val="center"/>
            </w:pPr>
            <w:r>
              <w:rPr>
                <w:rFonts w:ascii="仿宋_GB2312" w:hAnsi="仿宋_GB2312" w:eastAsia="仿宋_GB2312" w:cs="仿宋_GB2312"/>
                <w:sz w:val="22"/>
              </w:rPr>
              <w:t>41</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5FBD794">
            <w:pPr>
              <w:pStyle w:val="4"/>
              <w:jc w:val="center"/>
            </w:pPr>
            <w:r>
              <w:rPr>
                <w:rFonts w:ascii="仿宋_GB2312" w:hAnsi="仿宋_GB2312" w:eastAsia="仿宋_GB2312" w:cs="仿宋_GB2312"/>
                <w:sz w:val="22"/>
              </w:rPr>
              <w:t>原位杂交技术</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5669542">
            <w:pPr>
              <w:pStyle w:val="4"/>
              <w:jc w:val="center"/>
            </w:pPr>
            <w:r>
              <w:rPr>
                <w:rFonts w:ascii="仿宋_GB2312" w:hAnsi="仿宋_GB2312" w:eastAsia="仿宋_GB2312" w:cs="仿宋_GB2312"/>
                <w:sz w:val="22"/>
              </w:rPr>
              <w:t>150</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761D00A">
            <w:pPr>
              <w:pStyle w:val="4"/>
              <w:jc w:val="center"/>
            </w:pPr>
            <w:r>
              <w:rPr>
                <w:rFonts w:ascii="仿宋_GB2312" w:hAnsi="仿宋_GB2312" w:eastAsia="仿宋_GB2312" w:cs="仿宋_GB2312"/>
                <w:sz w:val="22"/>
              </w:rPr>
              <w:t>270700001</w:t>
            </w:r>
          </w:p>
        </w:tc>
      </w:tr>
      <w:tr w14:paraId="34FAB5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D67C4A6">
            <w:pPr>
              <w:pStyle w:val="4"/>
              <w:jc w:val="center"/>
            </w:pPr>
            <w:r>
              <w:rPr>
                <w:rFonts w:ascii="仿宋_GB2312" w:hAnsi="仿宋_GB2312" w:eastAsia="仿宋_GB2312" w:cs="仿宋_GB2312"/>
                <w:sz w:val="22"/>
              </w:rPr>
              <w:t>42</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893E6D1">
            <w:pPr>
              <w:pStyle w:val="4"/>
              <w:jc w:val="center"/>
            </w:pPr>
            <w:r>
              <w:rPr>
                <w:rFonts w:ascii="仿宋_GB2312" w:hAnsi="仿宋_GB2312" w:eastAsia="仿宋_GB2312" w:cs="仿宋_GB2312"/>
                <w:sz w:val="22"/>
              </w:rPr>
              <w:t>荧光免疫原位杂交技术（FISH)</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AD1D79F">
            <w:pPr>
              <w:pStyle w:val="4"/>
              <w:jc w:val="center"/>
            </w:pPr>
            <w:r>
              <w:rPr>
                <w:rFonts w:ascii="仿宋_GB2312" w:hAnsi="仿宋_GB2312" w:eastAsia="仿宋_GB2312" w:cs="仿宋_GB2312"/>
                <w:sz w:val="22"/>
              </w:rPr>
              <w:t>640</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D0C6BDB">
            <w:pPr>
              <w:pStyle w:val="4"/>
              <w:jc w:val="center"/>
            </w:pPr>
            <w:r>
              <w:rPr>
                <w:rFonts w:ascii="仿宋_GB2312" w:hAnsi="仿宋_GB2312" w:eastAsia="仿宋_GB2312" w:cs="仿宋_GB2312"/>
                <w:sz w:val="22"/>
              </w:rPr>
              <w:t>270700001a</w:t>
            </w:r>
          </w:p>
        </w:tc>
      </w:tr>
      <w:tr w14:paraId="0D06985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663EBF2C">
            <w:pPr>
              <w:pStyle w:val="4"/>
              <w:jc w:val="center"/>
            </w:pPr>
            <w:r>
              <w:rPr>
                <w:rFonts w:ascii="仿宋_GB2312" w:hAnsi="仿宋_GB2312" w:eastAsia="仿宋_GB2312" w:cs="仿宋_GB2312"/>
                <w:sz w:val="22"/>
              </w:rPr>
              <w:t>43</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5A59AC5">
            <w:pPr>
              <w:pStyle w:val="4"/>
              <w:jc w:val="center"/>
            </w:pPr>
            <w:r>
              <w:rPr>
                <w:rFonts w:ascii="仿宋_GB2312" w:hAnsi="仿宋_GB2312" w:eastAsia="仿宋_GB2312" w:cs="仿宋_GB2312"/>
                <w:sz w:val="22"/>
              </w:rPr>
              <w:t>血清药物浓度测定</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2BA18AB9">
            <w:pPr>
              <w:pStyle w:val="4"/>
              <w:jc w:val="center"/>
            </w:pPr>
            <w:r>
              <w:rPr>
                <w:rFonts w:ascii="仿宋_GB2312" w:hAnsi="仿宋_GB2312" w:eastAsia="仿宋_GB2312" w:cs="仿宋_GB2312"/>
                <w:sz w:val="22"/>
              </w:rPr>
              <w:t>120</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A412FBF">
            <w:pPr>
              <w:pStyle w:val="4"/>
              <w:jc w:val="center"/>
            </w:pPr>
            <w:r>
              <w:rPr>
                <w:rFonts w:ascii="仿宋_GB2312" w:hAnsi="仿宋_GB2312" w:eastAsia="仿宋_GB2312" w:cs="仿宋_GB2312"/>
                <w:sz w:val="22"/>
              </w:rPr>
              <w:t>250309005b</w:t>
            </w:r>
          </w:p>
        </w:tc>
      </w:tr>
      <w:tr w14:paraId="44CB5E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9AB6DF2">
            <w:pPr>
              <w:pStyle w:val="4"/>
              <w:jc w:val="center"/>
            </w:pPr>
            <w:r>
              <w:rPr>
                <w:rFonts w:ascii="仿宋_GB2312" w:hAnsi="仿宋_GB2312" w:eastAsia="仿宋_GB2312" w:cs="仿宋_GB2312"/>
                <w:sz w:val="22"/>
              </w:rPr>
              <w:t>44</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04DAF9A">
            <w:pPr>
              <w:pStyle w:val="4"/>
              <w:jc w:val="center"/>
            </w:pPr>
            <w:r>
              <w:rPr>
                <w:rFonts w:ascii="仿宋_GB2312" w:hAnsi="仿宋_GB2312" w:eastAsia="仿宋_GB2312" w:cs="仿宋_GB2312"/>
                <w:sz w:val="22"/>
              </w:rPr>
              <w:t>甲状腺球蛋白（TG）测定</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F53CCA6">
            <w:pPr>
              <w:pStyle w:val="4"/>
              <w:jc w:val="center"/>
            </w:pPr>
            <w:r>
              <w:rPr>
                <w:rFonts w:ascii="仿宋_GB2312" w:hAnsi="仿宋_GB2312" w:eastAsia="仿宋_GB2312" w:cs="仿宋_GB2312"/>
                <w:sz w:val="22"/>
              </w:rPr>
              <w:t>45</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380ABD4">
            <w:pPr>
              <w:pStyle w:val="4"/>
              <w:jc w:val="center"/>
            </w:pPr>
            <w:r>
              <w:rPr>
                <w:rFonts w:ascii="仿宋_GB2312" w:hAnsi="仿宋_GB2312" w:eastAsia="仿宋_GB2312" w:cs="仿宋_GB2312"/>
                <w:sz w:val="22"/>
              </w:rPr>
              <w:t>250310062</w:t>
            </w:r>
          </w:p>
        </w:tc>
      </w:tr>
      <w:tr w14:paraId="53FB6C5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6C3AED08">
            <w:pPr>
              <w:pStyle w:val="4"/>
              <w:jc w:val="center"/>
            </w:pPr>
            <w:r>
              <w:rPr>
                <w:rFonts w:ascii="仿宋_GB2312" w:hAnsi="仿宋_GB2312" w:eastAsia="仿宋_GB2312" w:cs="仿宋_GB2312"/>
                <w:sz w:val="22"/>
              </w:rPr>
              <w:t>45</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EEBDF66">
            <w:pPr>
              <w:pStyle w:val="4"/>
              <w:jc w:val="center"/>
            </w:pPr>
            <w:r>
              <w:rPr>
                <w:rFonts w:ascii="仿宋_GB2312" w:hAnsi="仿宋_GB2312" w:eastAsia="仿宋_GB2312" w:cs="仿宋_GB2312"/>
                <w:sz w:val="22"/>
              </w:rPr>
              <w:t>渗透压检查</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2A455D4">
            <w:pPr>
              <w:pStyle w:val="4"/>
              <w:jc w:val="center"/>
            </w:pPr>
            <w:r>
              <w:rPr>
                <w:rFonts w:ascii="仿宋_GB2312" w:hAnsi="仿宋_GB2312" w:eastAsia="仿宋_GB2312" w:cs="仿宋_GB2312"/>
                <w:sz w:val="22"/>
              </w:rPr>
              <w:t>7</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4A6144C">
            <w:pPr>
              <w:pStyle w:val="4"/>
              <w:jc w:val="center"/>
            </w:pPr>
            <w:r>
              <w:rPr>
                <w:rFonts w:ascii="仿宋_GB2312" w:hAnsi="仿宋_GB2312" w:eastAsia="仿宋_GB2312" w:cs="仿宋_GB2312"/>
                <w:sz w:val="22"/>
              </w:rPr>
              <w:t>250102004</w:t>
            </w:r>
          </w:p>
        </w:tc>
      </w:tr>
      <w:tr w14:paraId="5E76733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FE3BC28">
            <w:pPr>
              <w:pStyle w:val="4"/>
              <w:jc w:val="center"/>
            </w:pPr>
            <w:r>
              <w:rPr>
                <w:rFonts w:ascii="仿宋_GB2312" w:hAnsi="仿宋_GB2312" w:eastAsia="仿宋_GB2312" w:cs="仿宋_GB2312"/>
                <w:sz w:val="22"/>
              </w:rPr>
              <w:t>46</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383BB69">
            <w:pPr>
              <w:pStyle w:val="4"/>
              <w:jc w:val="center"/>
            </w:pPr>
            <w:r>
              <w:rPr>
                <w:rFonts w:ascii="仿宋_GB2312" w:hAnsi="仿宋_GB2312" w:eastAsia="仿宋_GB2312" w:cs="仿宋_GB2312"/>
                <w:sz w:val="22"/>
              </w:rPr>
              <w:t>血清维生素定量测定</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B7BD2A0">
            <w:pPr>
              <w:pStyle w:val="4"/>
              <w:jc w:val="center"/>
            </w:pPr>
            <w:r>
              <w:rPr>
                <w:rFonts w:ascii="仿宋_GB2312" w:hAnsi="仿宋_GB2312" w:eastAsia="仿宋_GB2312" w:cs="仿宋_GB2312"/>
                <w:sz w:val="22"/>
              </w:rPr>
              <w:t>77</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1BF68DD">
            <w:pPr>
              <w:pStyle w:val="4"/>
              <w:jc w:val="center"/>
            </w:pPr>
            <w:r>
              <w:rPr>
                <w:rFonts w:ascii="仿宋_GB2312" w:hAnsi="仿宋_GB2312" w:eastAsia="仿宋_GB2312" w:cs="仿宋_GB2312"/>
                <w:sz w:val="22"/>
              </w:rPr>
              <w:t>250309004a</w:t>
            </w:r>
          </w:p>
        </w:tc>
      </w:tr>
      <w:tr w14:paraId="2515869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767F9F8">
            <w:pPr>
              <w:pStyle w:val="4"/>
              <w:jc w:val="center"/>
            </w:pPr>
            <w:r>
              <w:rPr>
                <w:rFonts w:ascii="仿宋_GB2312" w:hAnsi="仿宋_GB2312" w:eastAsia="仿宋_GB2312" w:cs="仿宋_GB2312"/>
                <w:sz w:val="22"/>
              </w:rPr>
              <w:t>47</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A19EEF4">
            <w:pPr>
              <w:pStyle w:val="4"/>
              <w:jc w:val="center"/>
            </w:pPr>
            <w:r>
              <w:rPr>
                <w:rFonts w:ascii="仿宋_GB2312" w:hAnsi="仿宋_GB2312" w:eastAsia="仿宋_GB2312" w:cs="仿宋_GB2312"/>
                <w:sz w:val="22"/>
              </w:rPr>
              <w:t>25羟维生素D测定</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2DBBF3CD">
            <w:pPr>
              <w:pStyle w:val="4"/>
              <w:jc w:val="center"/>
            </w:pPr>
            <w:r>
              <w:rPr>
                <w:rFonts w:ascii="仿宋_GB2312" w:hAnsi="仿宋_GB2312" w:eastAsia="仿宋_GB2312" w:cs="仿宋_GB2312"/>
                <w:sz w:val="22"/>
              </w:rPr>
              <w:t>13</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0826DEE9">
            <w:pPr>
              <w:pStyle w:val="4"/>
              <w:jc w:val="center"/>
            </w:pPr>
            <w:r>
              <w:rPr>
                <w:rFonts w:ascii="仿宋_GB2312" w:hAnsi="仿宋_GB2312" w:eastAsia="仿宋_GB2312" w:cs="仿宋_GB2312"/>
                <w:sz w:val="22"/>
              </w:rPr>
              <w:t>250309001</w:t>
            </w:r>
          </w:p>
        </w:tc>
      </w:tr>
      <w:tr w14:paraId="134D1F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62297DD">
            <w:pPr>
              <w:pStyle w:val="4"/>
              <w:jc w:val="center"/>
            </w:pPr>
            <w:r>
              <w:rPr>
                <w:rFonts w:ascii="仿宋_GB2312" w:hAnsi="仿宋_GB2312" w:eastAsia="仿宋_GB2312" w:cs="仿宋_GB2312"/>
                <w:sz w:val="22"/>
              </w:rPr>
              <w:t>48</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DD2E0DA">
            <w:pPr>
              <w:pStyle w:val="4"/>
              <w:jc w:val="center"/>
            </w:pPr>
            <w:r>
              <w:rPr>
                <w:rFonts w:ascii="仿宋_GB2312" w:hAnsi="仿宋_GB2312" w:eastAsia="仿宋_GB2312" w:cs="仿宋_GB2312"/>
                <w:sz w:val="22"/>
              </w:rPr>
              <w:t>血清β-胶原降解产物测定</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2B03D1EE">
            <w:pPr>
              <w:pStyle w:val="4"/>
              <w:jc w:val="center"/>
            </w:pPr>
            <w:r>
              <w:rPr>
                <w:rFonts w:ascii="仿宋_GB2312" w:hAnsi="仿宋_GB2312" w:eastAsia="仿宋_GB2312" w:cs="仿宋_GB2312"/>
                <w:sz w:val="22"/>
              </w:rPr>
              <w:t>75</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3CBAB96">
            <w:pPr>
              <w:pStyle w:val="4"/>
              <w:jc w:val="center"/>
            </w:pPr>
            <w:r>
              <w:rPr>
                <w:rFonts w:ascii="仿宋_GB2312" w:hAnsi="仿宋_GB2312" w:eastAsia="仿宋_GB2312" w:cs="仿宋_GB2312"/>
                <w:sz w:val="22"/>
              </w:rPr>
              <w:t>250311006</w:t>
            </w:r>
          </w:p>
        </w:tc>
      </w:tr>
      <w:tr w14:paraId="1F29231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25E5FF2">
            <w:pPr>
              <w:pStyle w:val="4"/>
              <w:jc w:val="center"/>
            </w:pPr>
            <w:r>
              <w:rPr>
                <w:rFonts w:ascii="仿宋_GB2312" w:hAnsi="仿宋_GB2312" w:eastAsia="仿宋_GB2312" w:cs="仿宋_GB2312"/>
                <w:sz w:val="22"/>
              </w:rPr>
              <w:t>49</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193A267">
            <w:pPr>
              <w:pStyle w:val="4"/>
              <w:jc w:val="center"/>
            </w:pPr>
            <w:r>
              <w:rPr>
                <w:rFonts w:ascii="仿宋_GB2312" w:hAnsi="仿宋_GB2312" w:eastAsia="仿宋_GB2312" w:cs="仿宋_GB2312"/>
                <w:sz w:val="22"/>
              </w:rPr>
              <w:t>血清N-端骨钙素测定</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065475F6">
            <w:pPr>
              <w:pStyle w:val="4"/>
              <w:jc w:val="center"/>
            </w:pPr>
            <w:r>
              <w:rPr>
                <w:rFonts w:ascii="仿宋_GB2312" w:hAnsi="仿宋_GB2312" w:eastAsia="仿宋_GB2312" w:cs="仿宋_GB2312"/>
                <w:sz w:val="22"/>
              </w:rPr>
              <w:t>77</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AA03803">
            <w:pPr>
              <w:pStyle w:val="4"/>
              <w:jc w:val="center"/>
            </w:pPr>
            <w:r>
              <w:rPr>
                <w:rFonts w:ascii="仿宋_GB2312" w:hAnsi="仿宋_GB2312" w:eastAsia="仿宋_GB2312" w:cs="仿宋_GB2312"/>
                <w:sz w:val="22"/>
              </w:rPr>
              <w:t>250311005</w:t>
            </w:r>
          </w:p>
        </w:tc>
      </w:tr>
      <w:tr w14:paraId="0E41A4D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6BB250C">
            <w:pPr>
              <w:pStyle w:val="4"/>
              <w:jc w:val="center"/>
            </w:pPr>
            <w:r>
              <w:rPr>
                <w:rFonts w:ascii="仿宋_GB2312" w:hAnsi="仿宋_GB2312" w:eastAsia="仿宋_GB2312" w:cs="仿宋_GB2312"/>
                <w:sz w:val="22"/>
              </w:rPr>
              <w:t>50</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D27F1B2">
            <w:pPr>
              <w:pStyle w:val="4"/>
              <w:jc w:val="center"/>
            </w:pPr>
            <w:r>
              <w:rPr>
                <w:rFonts w:ascii="仿宋_GB2312" w:hAnsi="仿宋_GB2312" w:eastAsia="仿宋_GB2312" w:cs="仿宋_GB2312"/>
                <w:sz w:val="22"/>
              </w:rPr>
              <w:t>人Ⅲ型前胶原肽(PⅢP)测定</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0218F43C">
            <w:pPr>
              <w:pStyle w:val="4"/>
              <w:jc w:val="center"/>
            </w:pPr>
            <w:r>
              <w:rPr>
                <w:rFonts w:ascii="仿宋_GB2312" w:hAnsi="仿宋_GB2312" w:eastAsia="仿宋_GB2312" w:cs="仿宋_GB2312"/>
                <w:sz w:val="22"/>
              </w:rPr>
              <w:t>34</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55AA95D">
            <w:pPr>
              <w:pStyle w:val="4"/>
              <w:jc w:val="center"/>
            </w:pPr>
            <w:r>
              <w:rPr>
                <w:rFonts w:ascii="仿宋_GB2312" w:hAnsi="仿宋_GB2312" w:eastAsia="仿宋_GB2312" w:cs="仿宋_GB2312"/>
                <w:sz w:val="22"/>
              </w:rPr>
              <w:t>250305031</w:t>
            </w:r>
          </w:p>
        </w:tc>
      </w:tr>
      <w:tr w14:paraId="77D1405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6DA376C0">
            <w:pPr>
              <w:pStyle w:val="4"/>
              <w:jc w:val="center"/>
            </w:pPr>
            <w:r>
              <w:rPr>
                <w:rFonts w:ascii="仿宋_GB2312" w:hAnsi="仿宋_GB2312" w:eastAsia="仿宋_GB2312" w:cs="仿宋_GB2312"/>
                <w:sz w:val="22"/>
              </w:rPr>
              <w:t>51</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0FF485F2">
            <w:pPr>
              <w:pStyle w:val="4"/>
              <w:jc w:val="center"/>
            </w:pPr>
            <w:r>
              <w:rPr>
                <w:rFonts w:ascii="仿宋_GB2312" w:hAnsi="仿宋_GB2312" w:eastAsia="仿宋_GB2312" w:cs="仿宋_GB2312"/>
                <w:sz w:val="22"/>
              </w:rPr>
              <w:t>化学药物用药指导基因检测</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ABE1971">
            <w:pPr>
              <w:pStyle w:val="4"/>
              <w:jc w:val="center"/>
            </w:pPr>
            <w:r>
              <w:rPr>
                <w:rFonts w:ascii="仿宋_GB2312" w:hAnsi="仿宋_GB2312" w:eastAsia="仿宋_GB2312" w:cs="仿宋_GB2312"/>
                <w:sz w:val="22"/>
              </w:rPr>
              <w:t>330</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341AE63">
            <w:pPr>
              <w:pStyle w:val="4"/>
              <w:jc w:val="center"/>
            </w:pPr>
            <w:r>
              <w:rPr>
                <w:rFonts w:ascii="仿宋_GB2312" w:hAnsi="仿宋_GB2312" w:eastAsia="仿宋_GB2312" w:cs="仿宋_GB2312"/>
                <w:sz w:val="22"/>
              </w:rPr>
              <w:t>250309010</w:t>
            </w:r>
          </w:p>
        </w:tc>
      </w:tr>
      <w:tr w14:paraId="00ED81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6E1BB8F">
            <w:pPr>
              <w:pStyle w:val="4"/>
              <w:jc w:val="center"/>
            </w:pPr>
            <w:r>
              <w:rPr>
                <w:rFonts w:ascii="仿宋_GB2312" w:hAnsi="仿宋_GB2312" w:eastAsia="仿宋_GB2312" w:cs="仿宋_GB2312"/>
                <w:sz w:val="22"/>
              </w:rPr>
              <w:t>52</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DCDB8C8">
            <w:pPr>
              <w:pStyle w:val="4"/>
              <w:jc w:val="center"/>
            </w:pPr>
            <w:r>
              <w:rPr>
                <w:rFonts w:ascii="仿宋_GB2312" w:hAnsi="仿宋_GB2312" w:eastAsia="仿宋_GB2312" w:cs="仿宋_GB2312"/>
                <w:sz w:val="22"/>
              </w:rPr>
              <w:t>血清Ⅳ型胶原测定</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311DAD8">
            <w:pPr>
              <w:pStyle w:val="4"/>
              <w:jc w:val="center"/>
            </w:pPr>
            <w:r>
              <w:rPr>
                <w:rFonts w:ascii="仿宋_GB2312" w:hAnsi="仿宋_GB2312" w:eastAsia="仿宋_GB2312" w:cs="仿宋_GB2312"/>
                <w:sz w:val="22"/>
              </w:rPr>
              <w:t>34</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B4E9A01">
            <w:pPr>
              <w:pStyle w:val="4"/>
              <w:jc w:val="center"/>
            </w:pPr>
            <w:r>
              <w:rPr>
                <w:rFonts w:ascii="仿宋_GB2312" w:hAnsi="仿宋_GB2312" w:eastAsia="仿宋_GB2312" w:cs="仿宋_GB2312"/>
                <w:sz w:val="22"/>
              </w:rPr>
              <w:t>250305018</w:t>
            </w:r>
          </w:p>
        </w:tc>
      </w:tr>
      <w:tr w14:paraId="76364B8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F113F8A">
            <w:pPr>
              <w:pStyle w:val="4"/>
              <w:jc w:val="center"/>
            </w:pPr>
            <w:r>
              <w:rPr>
                <w:rFonts w:ascii="仿宋_GB2312" w:hAnsi="仿宋_GB2312" w:eastAsia="仿宋_GB2312" w:cs="仿宋_GB2312"/>
                <w:sz w:val="22"/>
              </w:rPr>
              <w:t>53</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BEC2D31">
            <w:pPr>
              <w:pStyle w:val="4"/>
              <w:jc w:val="center"/>
            </w:pPr>
            <w:r>
              <w:rPr>
                <w:rFonts w:ascii="仿宋_GB2312" w:hAnsi="仿宋_GB2312" w:eastAsia="仿宋_GB2312" w:cs="仿宋_GB2312"/>
                <w:sz w:val="22"/>
              </w:rPr>
              <w:t>支原体培养</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2C142874">
            <w:pPr>
              <w:pStyle w:val="4"/>
              <w:jc w:val="center"/>
            </w:pPr>
            <w:r>
              <w:rPr>
                <w:rFonts w:ascii="仿宋_GB2312" w:hAnsi="仿宋_GB2312" w:eastAsia="仿宋_GB2312" w:cs="仿宋_GB2312"/>
                <w:sz w:val="22"/>
              </w:rPr>
              <w:t>60</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C997229">
            <w:pPr>
              <w:pStyle w:val="4"/>
              <w:jc w:val="center"/>
            </w:pPr>
            <w:r>
              <w:rPr>
                <w:rFonts w:ascii="仿宋_GB2312" w:hAnsi="仿宋_GB2312" w:eastAsia="仿宋_GB2312" w:cs="仿宋_GB2312"/>
                <w:sz w:val="22"/>
              </w:rPr>
              <w:t>250501033</w:t>
            </w:r>
          </w:p>
        </w:tc>
      </w:tr>
      <w:tr w14:paraId="70A4CE2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A424E2D">
            <w:pPr>
              <w:pStyle w:val="4"/>
              <w:jc w:val="center"/>
            </w:pPr>
            <w:r>
              <w:rPr>
                <w:rFonts w:ascii="仿宋_GB2312" w:hAnsi="仿宋_GB2312" w:eastAsia="仿宋_GB2312" w:cs="仿宋_GB2312"/>
                <w:sz w:val="22"/>
              </w:rPr>
              <w:t>54</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75C8023">
            <w:pPr>
              <w:pStyle w:val="4"/>
              <w:jc w:val="center"/>
            </w:pPr>
            <w:r>
              <w:rPr>
                <w:rFonts w:ascii="仿宋_GB2312" w:hAnsi="仿宋_GB2312" w:eastAsia="仿宋_GB2312" w:cs="仿宋_GB2312"/>
                <w:sz w:val="22"/>
              </w:rPr>
              <w:t>衣原体检查</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7D55C54">
            <w:pPr>
              <w:pStyle w:val="4"/>
              <w:jc w:val="center"/>
            </w:pPr>
            <w:r>
              <w:rPr>
                <w:rFonts w:ascii="仿宋_GB2312" w:hAnsi="仿宋_GB2312" w:eastAsia="仿宋_GB2312" w:cs="仿宋_GB2312"/>
                <w:sz w:val="22"/>
              </w:rPr>
              <w:t>30</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321230E">
            <w:pPr>
              <w:pStyle w:val="4"/>
              <w:jc w:val="center"/>
            </w:pPr>
            <w:r>
              <w:rPr>
                <w:rFonts w:ascii="仿宋_GB2312" w:hAnsi="仿宋_GB2312" w:eastAsia="仿宋_GB2312" w:cs="仿宋_GB2312"/>
                <w:sz w:val="22"/>
              </w:rPr>
              <w:t>250501031</w:t>
            </w:r>
          </w:p>
        </w:tc>
      </w:tr>
      <w:tr w14:paraId="6DD5F10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7C96248">
            <w:pPr>
              <w:pStyle w:val="4"/>
              <w:jc w:val="center"/>
            </w:pPr>
            <w:r>
              <w:rPr>
                <w:rFonts w:ascii="仿宋_GB2312" w:hAnsi="仿宋_GB2312" w:eastAsia="仿宋_GB2312" w:cs="仿宋_GB2312"/>
                <w:sz w:val="22"/>
              </w:rPr>
              <w:t>55</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8FA98A2">
            <w:pPr>
              <w:pStyle w:val="4"/>
              <w:jc w:val="center"/>
            </w:pPr>
            <w:r>
              <w:rPr>
                <w:rFonts w:ascii="仿宋_GB2312" w:hAnsi="仿宋_GB2312" w:eastAsia="仿宋_GB2312" w:cs="仿宋_GB2312"/>
                <w:sz w:val="22"/>
              </w:rPr>
              <w:t>各种寄生虫免疫学检查</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2DF70551">
            <w:pPr>
              <w:pStyle w:val="4"/>
              <w:jc w:val="center"/>
            </w:pPr>
            <w:r>
              <w:rPr>
                <w:rFonts w:ascii="仿宋_GB2312" w:hAnsi="仿宋_GB2312" w:eastAsia="仿宋_GB2312" w:cs="仿宋_GB2312"/>
                <w:sz w:val="22"/>
              </w:rPr>
              <w:t>26</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B871A5B">
            <w:pPr>
              <w:pStyle w:val="4"/>
              <w:jc w:val="center"/>
            </w:pPr>
            <w:r>
              <w:rPr>
                <w:rFonts w:ascii="仿宋_GB2312" w:hAnsi="仿宋_GB2312" w:eastAsia="仿宋_GB2312" w:cs="仿宋_GB2312"/>
                <w:sz w:val="22"/>
              </w:rPr>
              <w:t>250602001</w:t>
            </w:r>
          </w:p>
        </w:tc>
      </w:tr>
      <w:tr w14:paraId="7008B01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7D7B290">
            <w:pPr>
              <w:pStyle w:val="4"/>
              <w:jc w:val="center"/>
            </w:pPr>
            <w:r>
              <w:rPr>
                <w:rFonts w:ascii="仿宋_GB2312" w:hAnsi="仿宋_GB2312" w:eastAsia="仿宋_GB2312" w:cs="仿宋_GB2312"/>
                <w:sz w:val="22"/>
              </w:rPr>
              <w:t>56</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C023AB6">
            <w:pPr>
              <w:pStyle w:val="4"/>
              <w:jc w:val="center"/>
            </w:pPr>
            <w:r>
              <w:rPr>
                <w:rFonts w:ascii="仿宋_GB2312" w:hAnsi="仿宋_GB2312" w:eastAsia="仿宋_GB2312" w:cs="仿宋_GB2312"/>
                <w:sz w:val="22"/>
              </w:rPr>
              <w:t>结核/非结核分枝杆菌核酸检测</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C7AD264">
            <w:pPr>
              <w:pStyle w:val="4"/>
              <w:jc w:val="center"/>
            </w:pPr>
            <w:r>
              <w:rPr>
                <w:rFonts w:ascii="仿宋_GB2312" w:hAnsi="仿宋_GB2312" w:eastAsia="仿宋_GB2312" w:cs="仿宋_GB2312"/>
                <w:sz w:val="22"/>
              </w:rPr>
              <w:t>235</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F5080EA">
            <w:pPr>
              <w:pStyle w:val="4"/>
              <w:jc w:val="center"/>
            </w:pPr>
            <w:r>
              <w:rPr>
                <w:rFonts w:ascii="仿宋_GB2312" w:hAnsi="仿宋_GB2312" w:eastAsia="仿宋_GB2312" w:cs="仿宋_GB2312"/>
                <w:sz w:val="22"/>
              </w:rPr>
              <w:t>250403089</w:t>
            </w:r>
          </w:p>
        </w:tc>
      </w:tr>
      <w:tr w14:paraId="37097EA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5485369">
            <w:pPr>
              <w:pStyle w:val="4"/>
              <w:jc w:val="center"/>
            </w:pPr>
            <w:r>
              <w:rPr>
                <w:rFonts w:ascii="仿宋_GB2312" w:hAnsi="仿宋_GB2312" w:eastAsia="仿宋_GB2312" w:cs="仿宋_GB2312"/>
                <w:sz w:val="22"/>
              </w:rPr>
              <w:t>57</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E6AFACA">
            <w:pPr>
              <w:pStyle w:val="4"/>
              <w:jc w:val="center"/>
            </w:pPr>
            <w:r>
              <w:rPr>
                <w:rFonts w:ascii="仿宋_GB2312" w:hAnsi="仿宋_GB2312" w:eastAsia="仿宋_GB2312" w:cs="仿宋_GB2312"/>
                <w:sz w:val="22"/>
              </w:rPr>
              <w:t>立克次体血清学试验</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6822801">
            <w:pPr>
              <w:pStyle w:val="4"/>
              <w:jc w:val="center"/>
            </w:pPr>
            <w:r>
              <w:rPr>
                <w:rFonts w:ascii="仿宋_GB2312" w:hAnsi="仿宋_GB2312" w:eastAsia="仿宋_GB2312" w:cs="仿宋_GB2312"/>
                <w:sz w:val="22"/>
              </w:rPr>
              <w:t>17</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0F72405">
            <w:pPr>
              <w:pStyle w:val="4"/>
              <w:jc w:val="center"/>
            </w:pPr>
            <w:r>
              <w:rPr>
                <w:rFonts w:ascii="仿宋_GB2312" w:hAnsi="仿宋_GB2312" w:eastAsia="仿宋_GB2312" w:cs="仿宋_GB2312"/>
                <w:sz w:val="22"/>
              </w:rPr>
              <w:t>250403052</w:t>
            </w:r>
          </w:p>
        </w:tc>
      </w:tr>
      <w:tr w14:paraId="2CD22E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6C60935B">
            <w:pPr>
              <w:pStyle w:val="4"/>
              <w:jc w:val="center"/>
            </w:pPr>
            <w:r>
              <w:rPr>
                <w:rFonts w:ascii="仿宋_GB2312" w:hAnsi="仿宋_GB2312" w:eastAsia="仿宋_GB2312" w:cs="仿宋_GB2312"/>
                <w:sz w:val="22"/>
              </w:rPr>
              <w:t>58</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8A729C6">
            <w:pPr>
              <w:pStyle w:val="4"/>
              <w:jc w:val="center"/>
            </w:pPr>
            <w:r>
              <w:rPr>
                <w:rFonts w:ascii="仿宋_GB2312" w:hAnsi="仿宋_GB2312" w:eastAsia="仿宋_GB2312" w:cs="仿宋_GB2312"/>
                <w:sz w:val="22"/>
              </w:rPr>
              <w:t>DNA探针技术查meeA基因</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1017207">
            <w:pPr>
              <w:pStyle w:val="4"/>
              <w:jc w:val="center"/>
            </w:pPr>
            <w:r>
              <w:rPr>
                <w:rFonts w:ascii="仿宋_GB2312" w:hAnsi="仿宋_GB2312" w:eastAsia="仿宋_GB2312" w:cs="仿宋_GB2312"/>
                <w:sz w:val="22"/>
              </w:rPr>
              <w:t>43</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E4E03E8">
            <w:pPr>
              <w:pStyle w:val="4"/>
              <w:jc w:val="center"/>
            </w:pPr>
            <w:r>
              <w:rPr>
                <w:rFonts w:ascii="仿宋_GB2312" w:hAnsi="仿宋_GB2312" w:eastAsia="仿宋_GB2312" w:cs="仿宋_GB2312"/>
                <w:sz w:val="22"/>
              </w:rPr>
              <w:t>250503011</w:t>
            </w:r>
          </w:p>
        </w:tc>
      </w:tr>
      <w:tr w14:paraId="5E4C72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69E1CF0">
            <w:pPr>
              <w:pStyle w:val="4"/>
              <w:jc w:val="center"/>
            </w:pPr>
            <w:r>
              <w:rPr>
                <w:rFonts w:ascii="仿宋_GB2312" w:hAnsi="仿宋_GB2312" w:eastAsia="仿宋_GB2312" w:cs="仿宋_GB2312"/>
                <w:sz w:val="22"/>
              </w:rPr>
              <w:t>59</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DEB3AFF">
            <w:pPr>
              <w:pStyle w:val="4"/>
              <w:jc w:val="center"/>
            </w:pPr>
            <w:r>
              <w:rPr>
                <w:rFonts w:ascii="仿宋_GB2312" w:hAnsi="仿宋_GB2312" w:eastAsia="仿宋_GB2312" w:cs="仿宋_GB2312"/>
                <w:sz w:val="22"/>
              </w:rPr>
              <w:t>抗中性粒细胞胞浆抗体测定（ANCA）</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FDCB0EB">
            <w:pPr>
              <w:pStyle w:val="4"/>
              <w:jc w:val="center"/>
            </w:pPr>
            <w:r>
              <w:rPr>
                <w:rFonts w:ascii="仿宋_GB2312" w:hAnsi="仿宋_GB2312" w:eastAsia="仿宋_GB2312" w:cs="仿宋_GB2312"/>
                <w:sz w:val="22"/>
              </w:rPr>
              <w:t>20</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C6EBE51">
            <w:pPr>
              <w:pStyle w:val="4"/>
              <w:jc w:val="center"/>
            </w:pPr>
            <w:r>
              <w:rPr>
                <w:rFonts w:ascii="仿宋_GB2312" w:hAnsi="仿宋_GB2312" w:eastAsia="仿宋_GB2312" w:cs="仿宋_GB2312"/>
                <w:sz w:val="22"/>
              </w:rPr>
              <w:t>250402005</w:t>
            </w:r>
          </w:p>
        </w:tc>
      </w:tr>
      <w:tr w14:paraId="0CE5F8D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0947A4EB">
            <w:pPr>
              <w:pStyle w:val="4"/>
              <w:jc w:val="center"/>
            </w:pPr>
            <w:r>
              <w:rPr>
                <w:rFonts w:ascii="仿宋_GB2312" w:hAnsi="仿宋_GB2312" w:eastAsia="仿宋_GB2312" w:cs="仿宋_GB2312"/>
                <w:sz w:val="22"/>
              </w:rPr>
              <w:t>60</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CDA2950">
            <w:pPr>
              <w:pStyle w:val="4"/>
              <w:jc w:val="center"/>
            </w:pPr>
            <w:r>
              <w:rPr>
                <w:rFonts w:ascii="仿宋_GB2312" w:hAnsi="仿宋_GB2312" w:eastAsia="仿宋_GB2312" w:cs="仿宋_GB2312"/>
                <w:sz w:val="22"/>
              </w:rPr>
              <w:t>抗心磷脂抗体测定(ACA)</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829A9A0">
            <w:pPr>
              <w:pStyle w:val="4"/>
              <w:jc w:val="center"/>
            </w:pPr>
            <w:r>
              <w:rPr>
                <w:rFonts w:ascii="仿宋_GB2312" w:hAnsi="仿宋_GB2312" w:eastAsia="仿宋_GB2312" w:cs="仿宋_GB2312"/>
                <w:sz w:val="22"/>
              </w:rPr>
              <w:t>26</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BCDFA5A">
            <w:pPr>
              <w:pStyle w:val="4"/>
              <w:jc w:val="center"/>
            </w:pPr>
            <w:r>
              <w:rPr>
                <w:rFonts w:ascii="仿宋_GB2312" w:hAnsi="仿宋_GB2312" w:eastAsia="仿宋_GB2312" w:cs="仿宋_GB2312"/>
                <w:sz w:val="22"/>
              </w:rPr>
              <w:t>250402016</w:t>
            </w:r>
          </w:p>
        </w:tc>
      </w:tr>
      <w:tr w14:paraId="0184AA1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5CB5126">
            <w:pPr>
              <w:pStyle w:val="4"/>
              <w:jc w:val="center"/>
            </w:pPr>
            <w:r>
              <w:rPr>
                <w:rFonts w:ascii="仿宋_GB2312" w:hAnsi="仿宋_GB2312" w:eastAsia="仿宋_GB2312" w:cs="仿宋_GB2312"/>
                <w:sz w:val="22"/>
              </w:rPr>
              <w:t>61</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9F6A60E">
            <w:pPr>
              <w:pStyle w:val="4"/>
              <w:jc w:val="center"/>
            </w:pPr>
            <w:r>
              <w:rPr>
                <w:rFonts w:ascii="仿宋_GB2312" w:hAnsi="仿宋_GB2312" w:eastAsia="仿宋_GB2312" w:cs="仿宋_GB2312"/>
                <w:sz w:val="22"/>
              </w:rPr>
              <w:t>组织/细胞荧光定量核糖核酸(RNA)多聚酶链式反应检查诊断</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7477FCD">
            <w:pPr>
              <w:pStyle w:val="4"/>
              <w:jc w:val="center"/>
            </w:pPr>
            <w:r>
              <w:rPr>
                <w:rFonts w:ascii="仿宋_GB2312" w:hAnsi="仿宋_GB2312" w:eastAsia="仿宋_GB2312" w:cs="仿宋_GB2312"/>
                <w:sz w:val="22"/>
              </w:rPr>
              <w:t>1800</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6076FFD">
            <w:pPr>
              <w:pStyle w:val="4"/>
              <w:jc w:val="center"/>
            </w:pPr>
            <w:r>
              <w:rPr>
                <w:rFonts w:ascii="仿宋_GB2312" w:hAnsi="仿宋_GB2312" w:eastAsia="仿宋_GB2312" w:cs="仿宋_GB2312"/>
                <w:sz w:val="22"/>
              </w:rPr>
              <w:t>270700005</w:t>
            </w:r>
          </w:p>
        </w:tc>
      </w:tr>
      <w:tr w14:paraId="28C029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61CB153">
            <w:pPr>
              <w:pStyle w:val="4"/>
              <w:jc w:val="center"/>
            </w:pPr>
            <w:r>
              <w:rPr>
                <w:rFonts w:ascii="仿宋_GB2312" w:hAnsi="仿宋_GB2312" w:eastAsia="仿宋_GB2312" w:cs="仿宋_GB2312"/>
                <w:sz w:val="22"/>
              </w:rPr>
              <w:t>62</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0424B483">
            <w:pPr>
              <w:pStyle w:val="4"/>
              <w:jc w:val="center"/>
            </w:pPr>
            <w:r>
              <w:rPr>
                <w:rFonts w:ascii="仿宋_GB2312" w:hAnsi="仿宋_GB2312" w:eastAsia="仿宋_GB2312" w:cs="仿宋_GB2312"/>
                <w:sz w:val="22"/>
              </w:rPr>
              <w:t>血浆氨测定</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AEE2CB3">
            <w:pPr>
              <w:pStyle w:val="4"/>
              <w:jc w:val="center"/>
            </w:pPr>
            <w:r>
              <w:rPr>
                <w:rFonts w:ascii="仿宋_GB2312" w:hAnsi="仿宋_GB2312" w:eastAsia="仿宋_GB2312" w:cs="仿宋_GB2312"/>
                <w:sz w:val="22"/>
              </w:rPr>
              <w:t>26</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8D79B28">
            <w:pPr>
              <w:pStyle w:val="4"/>
              <w:jc w:val="center"/>
            </w:pPr>
            <w:r>
              <w:rPr>
                <w:rFonts w:ascii="仿宋_GB2312" w:hAnsi="仿宋_GB2312" w:eastAsia="仿宋_GB2312" w:cs="仿宋_GB2312"/>
                <w:sz w:val="22"/>
              </w:rPr>
              <w:t>250305006</w:t>
            </w:r>
          </w:p>
        </w:tc>
      </w:tr>
      <w:tr w14:paraId="5FE894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63CA3AC">
            <w:pPr>
              <w:pStyle w:val="4"/>
              <w:jc w:val="center"/>
            </w:pPr>
            <w:r>
              <w:rPr>
                <w:rFonts w:ascii="仿宋_GB2312" w:hAnsi="仿宋_GB2312" w:eastAsia="仿宋_GB2312" w:cs="仿宋_GB2312"/>
                <w:sz w:val="22"/>
              </w:rPr>
              <w:t>63</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646F6AD">
            <w:pPr>
              <w:pStyle w:val="4"/>
              <w:jc w:val="center"/>
            </w:pPr>
            <w:r>
              <w:rPr>
                <w:rFonts w:ascii="仿宋_GB2312" w:hAnsi="仿宋_GB2312" w:eastAsia="仿宋_GB2312" w:cs="仿宋_GB2312"/>
                <w:sz w:val="22"/>
              </w:rPr>
              <w:t>结核分枝杆菌多种耐药基因检测</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B4A87E6">
            <w:pPr>
              <w:pStyle w:val="4"/>
              <w:jc w:val="center"/>
            </w:pPr>
            <w:r>
              <w:rPr>
                <w:rFonts w:ascii="仿宋_GB2312" w:hAnsi="仿宋_GB2312" w:eastAsia="仿宋_GB2312" w:cs="仿宋_GB2312"/>
                <w:sz w:val="22"/>
              </w:rPr>
              <w:t>470</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2616AF58">
            <w:pPr>
              <w:pStyle w:val="4"/>
              <w:jc w:val="center"/>
            </w:pPr>
            <w:r>
              <w:rPr>
                <w:rFonts w:ascii="仿宋_GB2312" w:hAnsi="仿宋_GB2312" w:eastAsia="仿宋_GB2312" w:cs="仿宋_GB2312"/>
                <w:sz w:val="22"/>
              </w:rPr>
              <w:t>250502004b</w:t>
            </w:r>
          </w:p>
        </w:tc>
      </w:tr>
      <w:tr w14:paraId="396EAA6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62C9C39C">
            <w:pPr>
              <w:pStyle w:val="4"/>
              <w:jc w:val="center"/>
            </w:pPr>
            <w:r>
              <w:rPr>
                <w:rFonts w:ascii="仿宋_GB2312" w:hAnsi="仿宋_GB2312" w:eastAsia="仿宋_GB2312" w:cs="仿宋_GB2312"/>
                <w:sz w:val="22"/>
              </w:rPr>
              <w:t>64</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849E280">
            <w:pPr>
              <w:pStyle w:val="4"/>
              <w:jc w:val="center"/>
            </w:pPr>
            <w:r>
              <w:rPr>
                <w:rFonts w:ascii="仿宋_GB2312" w:hAnsi="仿宋_GB2312" w:eastAsia="仿宋_GB2312" w:cs="仿宋_GB2312"/>
                <w:sz w:val="22"/>
              </w:rPr>
              <w:t>抗环瓜氨酸肽抗体（抗CCP抗体）检测</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9CA4B43">
            <w:pPr>
              <w:pStyle w:val="4"/>
              <w:jc w:val="center"/>
            </w:pPr>
            <w:r>
              <w:rPr>
                <w:rFonts w:ascii="仿宋_GB2312" w:hAnsi="仿宋_GB2312" w:eastAsia="仿宋_GB2312" w:cs="仿宋_GB2312"/>
                <w:sz w:val="22"/>
              </w:rPr>
              <w:t>90</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03A95F8C">
            <w:pPr>
              <w:pStyle w:val="4"/>
              <w:jc w:val="center"/>
            </w:pPr>
            <w:r>
              <w:rPr>
                <w:rFonts w:ascii="仿宋_GB2312" w:hAnsi="仿宋_GB2312" w:eastAsia="仿宋_GB2312" w:cs="仿宋_GB2312"/>
                <w:sz w:val="22"/>
              </w:rPr>
              <w:t>250402044</w:t>
            </w:r>
          </w:p>
        </w:tc>
      </w:tr>
      <w:tr w14:paraId="03923D1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E36C588">
            <w:pPr>
              <w:pStyle w:val="4"/>
              <w:jc w:val="center"/>
            </w:pPr>
            <w:r>
              <w:rPr>
                <w:rFonts w:ascii="仿宋_GB2312" w:hAnsi="仿宋_GB2312" w:eastAsia="仿宋_GB2312" w:cs="仿宋_GB2312"/>
                <w:sz w:val="22"/>
              </w:rPr>
              <w:t>65</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03C7B41">
            <w:pPr>
              <w:pStyle w:val="4"/>
              <w:jc w:val="center"/>
            </w:pPr>
            <w:r>
              <w:rPr>
                <w:rFonts w:ascii="仿宋_GB2312" w:hAnsi="仿宋_GB2312" w:eastAsia="仿宋_GB2312" w:cs="仿宋_GB2312"/>
                <w:sz w:val="22"/>
              </w:rPr>
              <w:t>抗核糖核蛋白抗体测定</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953C864">
            <w:pPr>
              <w:pStyle w:val="4"/>
              <w:jc w:val="center"/>
            </w:pPr>
            <w:r>
              <w:rPr>
                <w:rFonts w:ascii="仿宋_GB2312" w:hAnsi="仿宋_GB2312" w:eastAsia="仿宋_GB2312" w:cs="仿宋_GB2312"/>
                <w:sz w:val="22"/>
              </w:rPr>
              <w:t>21</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7CB64B9">
            <w:pPr>
              <w:pStyle w:val="4"/>
              <w:jc w:val="center"/>
            </w:pPr>
            <w:r>
              <w:rPr>
                <w:rFonts w:ascii="仿宋_GB2312" w:hAnsi="仿宋_GB2312" w:eastAsia="仿宋_GB2312" w:cs="仿宋_GB2312"/>
                <w:sz w:val="22"/>
              </w:rPr>
              <w:t>250402010</w:t>
            </w:r>
          </w:p>
        </w:tc>
      </w:tr>
      <w:tr w14:paraId="2BA566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369D472F">
            <w:pPr>
              <w:pStyle w:val="4"/>
              <w:jc w:val="center"/>
            </w:pPr>
            <w:r>
              <w:rPr>
                <w:rFonts w:ascii="仿宋_GB2312" w:hAnsi="仿宋_GB2312" w:eastAsia="仿宋_GB2312" w:cs="仿宋_GB2312"/>
                <w:sz w:val="22"/>
              </w:rPr>
              <w:t>66</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373897A">
            <w:pPr>
              <w:pStyle w:val="4"/>
              <w:jc w:val="center"/>
            </w:pPr>
            <w:r>
              <w:rPr>
                <w:rFonts w:ascii="仿宋_GB2312" w:hAnsi="仿宋_GB2312" w:eastAsia="仿宋_GB2312" w:cs="仿宋_GB2312"/>
                <w:sz w:val="22"/>
              </w:rPr>
              <w:t>抗核提取物抗体测定(抗ENA抗体)</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3F5A8BA">
            <w:pPr>
              <w:pStyle w:val="4"/>
              <w:jc w:val="center"/>
            </w:pPr>
            <w:r>
              <w:rPr>
                <w:rFonts w:ascii="仿宋_GB2312" w:hAnsi="仿宋_GB2312" w:eastAsia="仿宋_GB2312" w:cs="仿宋_GB2312"/>
                <w:sz w:val="22"/>
              </w:rPr>
              <w:t>17</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5E1CA50">
            <w:pPr>
              <w:pStyle w:val="4"/>
              <w:jc w:val="center"/>
            </w:pPr>
            <w:r>
              <w:rPr>
                <w:rFonts w:ascii="仿宋_GB2312" w:hAnsi="仿宋_GB2312" w:eastAsia="仿宋_GB2312" w:cs="仿宋_GB2312"/>
                <w:sz w:val="22"/>
              </w:rPr>
              <w:t>250402003</w:t>
            </w:r>
          </w:p>
        </w:tc>
      </w:tr>
      <w:tr w14:paraId="293AA15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5521366">
            <w:pPr>
              <w:pStyle w:val="4"/>
              <w:jc w:val="center"/>
            </w:pPr>
            <w:r>
              <w:rPr>
                <w:rFonts w:ascii="仿宋_GB2312" w:hAnsi="仿宋_GB2312" w:eastAsia="仿宋_GB2312" w:cs="仿宋_GB2312"/>
                <w:sz w:val="22"/>
              </w:rPr>
              <w:t>67</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63FD491">
            <w:pPr>
              <w:pStyle w:val="4"/>
              <w:jc w:val="center"/>
            </w:pPr>
            <w:r>
              <w:rPr>
                <w:rFonts w:ascii="仿宋_GB2312" w:hAnsi="仿宋_GB2312" w:eastAsia="仿宋_GB2312" w:cs="仿宋_GB2312"/>
                <w:sz w:val="22"/>
              </w:rPr>
              <w:t>免疫球蛋白亚类定量测定</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284E6C78">
            <w:pPr>
              <w:pStyle w:val="4"/>
              <w:jc w:val="center"/>
            </w:pPr>
            <w:r>
              <w:rPr>
                <w:rFonts w:ascii="仿宋_GB2312" w:hAnsi="仿宋_GB2312" w:eastAsia="仿宋_GB2312" w:cs="仿宋_GB2312"/>
                <w:sz w:val="22"/>
              </w:rPr>
              <w:t>68</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2C2684C5">
            <w:pPr>
              <w:pStyle w:val="4"/>
              <w:jc w:val="center"/>
            </w:pPr>
            <w:r>
              <w:rPr>
                <w:rFonts w:ascii="仿宋_GB2312" w:hAnsi="仿宋_GB2312" w:eastAsia="仿宋_GB2312" w:cs="仿宋_GB2312"/>
                <w:sz w:val="22"/>
              </w:rPr>
              <w:t>250401023b</w:t>
            </w:r>
          </w:p>
        </w:tc>
      </w:tr>
      <w:tr w14:paraId="6C20E5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51DAB08">
            <w:pPr>
              <w:pStyle w:val="4"/>
              <w:jc w:val="center"/>
            </w:pPr>
            <w:r>
              <w:rPr>
                <w:rFonts w:ascii="仿宋_GB2312" w:hAnsi="仿宋_GB2312" w:eastAsia="仿宋_GB2312" w:cs="仿宋_GB2312"/>
                <w:sz w:val="22"/>
              </w:rPr>
              <w:t>68</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2CCCFB33">
            <w:pPr>
              <w:pStyle w:val="4"/>
              <w:jc w:val="center"/>
            </w:pPr>
            <w:r>
              <w:rPr>
                <w:rFonts w:ascii="仿宋_GB2312" w:hAnsi="仿宋_GB2312" w:eastAsia="仿宋_GB2312" w:cs="仿宋_GB2312"/>
                <w:sz w:val="22"/>
              </w:rPr>
              <w:t>全自动快速病原体核糖核酸扩增定性检测</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250C575F">
            <w:pPr>
              <w:pStyle w:val="4"/>
              <w:jc w:val="center"/>
            </w:pPr>
            <w:r>
              <w:rPr>
                <w:rFonts w:ascii="仿宋_GB2312" w:hAnsi="仿宋_GB2312" w:eastAsia="仿宋_GB2312" w:cs="仿宋_GB2312"/>
                <w:sz w:val="22"/>
              </w:rPr>
              <w:t>160</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512D233">
            <w:pPr>
              <w:pStyle w:val="4"/>
              <w:jc w:val="center"/>
            </w:pPr>
            <w:r>
              <w:rPr>
                <w:rFonts w:ascii="仿宋_GB2312" w:hAnsi="仿宋_GB2312" w:eastAsia="仿宋_GB2312" w:cs="仿宋_GB2312"/>
                <w:sz w:val="22"/>
              </w:rPr>
              <w:t>250403086a</w:t>
            </w:r>
          </w:p>
        </w:tc>
      </w:tr>
      <w:tr w14:paraId="5CA6020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FCF549D">
            <w:pPr>
              <w:pStyle w:val="4"/>
              <w:jc w:val="center"/>
            </w:pPr>
            <w:r>
              <w:rPr>
                <w:rFonts w:ascii="仿宋_GB2312" w:hAnsi="仿宋_GB2312" w:eastAsia="仿宋_GB2312" w:cs="仿宋_GB2312"/>
                <w:sz w:val="22"/>
              </w:rPr>
              <w:t>69</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1E9A6CE">
            <w:pPr>
              <w:pStyle w:val="4"/>
              <w:jc w:val="center"/>
            </w:pPr>
            <w:r>
              <w:rPr>
                <w:rFonts w:ascii="仿宋_GB2312" w:hAnsi="仿宋_GB2312" w:eastAsia="仿宋_GB2312" w:cs="仿宋_GB2312"/>
                <w:sz w:val="22"/>
              </w:rPr>
              <w:t>血清骨型碱性磷酸酶质量测定</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B3DD25E">
            <w:pPr>
              <w:pStyle w:val="4"/>
              <w:jc w:val="center"/>
            </w:pPr>
            <w:r>
              <w:rPr>
                <w:rFonts w:ascii="仿宋_GB2312" w:hAnsi="仿宋_GB2312" w:eastAsia="仿宋_GB2312" w:cs="仿宋_GB2312"/>
                <w:sz w:val="22"/>
              </w:rPr>
              <w:t>21</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DEB2981">
            <w:pPr>
              <w:pStyle w:val="4"/>
              <w:jc w:val="center"/>
            </w:pPr>
            <w:r>
              <w:rPr>
                <w:rFonts w:ascii="仿宋_GB2312" w:hAnsi="仿宋_GB2312" w:eastAsia="仿宋_GB2312" w:cs="仿宋_GB2312"/>
                <w:sz w:val="22"/>
              </w:rPr>
              <w:t>250305013</w:t>
            </w:r>
          </w:p>
        </w:tc>
      </w:tr>
      <w:tr w14:paraId="7B9183C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490ECD7">
            <w:pPr>
              <w:pStyle w:val="4"/>
              <w:jc w:val="center"/>
            </w:pPr>
            <w:r>
              <w:rPr>
                <w:rFonts w:ascii="仿宋_GB2312" w:hAnsi="仿宋_GB2312" w:eastAsia="仿宋_GB2312" w:cs="仿宋_GB2312"/>
                <w:sz w:val="22"/>
              </w:rPr>
              <w:t>70</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2F32856B">
            <w:pPr>
              <w:pStyle w:val="4"/>
              <w:jc w:val="center"/>
            </w:pPr>
            <w:r>
              <w:rPr>
                <w:rFonts w:ascii="仿宋_GB2312" w:hAnsi="仿宋_GB2312" w:eastAsia="仿宋_GB2312" w:cs="仿宋_GB2312"/>
                <w:sz w:val="22"/>
              </w:rPr>
              <w:t>各类病原体DNA定量检测</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2536B3B6">
            <w:pPr>
              <w:pStyle w:val="4"/>
              <w:jc w:val="center"/>
            </w:pPr>
            <w:r>
              <w:rPr>
                <w:rFonts w:ascii="仿宋_GB2312" w:hAnsi="仿宋_GB2312" w:eastAsia="仿宋_GB2312" w:cs="仿宋_GB2312"/>
                <w:sz w:val="22"/>
              </w:rPr>
              <w:t>85</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2671E04">
            <w:pPr>
              <w:pStyle w:val="4"/>
              <w:jc w:val="center"/>
            </w:pPr>
            <w:r>
              <w:rPr>
                <w:rFonts w:ascii="仿宋_GB2312" w:hAnsi="仿宋_GB2312" w:eastAsia="仿宋_GB2312" w:cs="仿宋_GB2312"/>
                <w:sz w:val="22"/>
              </w:rPr>
              <w:t>250403065a</w:t>
            </w:r>
          </w:p>
        </w:tc>
      </w:tr>
      <w:tr w14:paraId="7E633A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9CB61EF">
            <w:pPr>
              <w:pStyle w:val="4"/>
              <w:jc w:val="center"/>
            </w:pPr>
            <w:r>
              <w:rPr>
                <w:rFonts w:ascii="仿宋_GB2312" w:hAnsi="仿宋_GB2312" w:eastAsia="仿宋_GB2312" w:cs="仿宋_GB2312"/>
                <w:sz w:val="22"/>
              </w:rPr>
              <w:t>71</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EC832A2">
            <w:pPr>
              <w:pStyle w:val="4"/>
              <w:jc w:val="center"/>
            </w:pPr>
            <w:r>
              <w:rPr>
                <w:rFonts w:ascii="仿宋_GB2312" w:hAnsi="仿宋_GB2312" w:eastAsia="仿宋_GB2312" w:cs="仿宋_GB2312"/>
                <w:sz w:val="22"/>
              </w:rPr>
              <w:t>各类病原体RNA测定</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21A0848">
            <w:pPr>
              <w:pStyle w:val="4"/>
              <w:jc w:val="center"/>
            </w:pPr>
            <w:r>
              <w:rPr>
                <w:rFonts w:ascii="仿宋_GB2312" w:hAnsi="仿宋_GB2312" w:eastAsia="仿宋_GB2312" w:cs="仿宋_GB2312"/>
                <w:sz w:val="22"/>
              </w:rPr>
              <w:t>61</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0F46616F">
            <w:pPr>
              <w:pStyle w:val="4"/>
              <w:jc w:val="center"/>
            </w:pPr>
            <w:r>
              <w:rPr>
                <w:rFonts w:ascii="仿宋_GB2312" w:hAnsi="仿宋_GB2312" w:eastAsia="仿宋_GB2312" w:cs="仿宋_GB2312"/>
                <w:sz w:val="22"/>
              </w:rPr>
              <w:t>250403065b</w:t>
            </w:r>
          </w:p>
        </w:tc>
      </w:tr>
      <w:tr w14:paraId="3B0646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6FBA14FA">
            <w:pPr>
              <w:pStyle w:val="4"/>
              <w:jc w:val="center"/>
            </w:pPr>
            <w:r>
              <w:rPr>
                <w:rFonts w:ascii="仿宋_GB2312" w:hAnsi="仿宋_GB2312" w:eastAsia="仿宋_GB2312" w:cs="仿宋_GB2312"/>
                <w:sz w:val="22"/>
              </w:rPr>
              <w:t>72</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1B49116">
            <w:pPr>
              <w:pStyle w:val="4"/>
              <w:jc w:val="center"/>
            </w:pPr>
            <w:r>
              <w:rPr>
                <w:rFonts w:ascii="仿宋_GB2312" w:hAnsi="仿宋_GB2312" w:eastAsia="仿宋_GB2312" w:cs="仿宋_GB2312"/>
                <w:sz w:val="22"/>
              </w:rPr>
              <w:t>抗β2-糖蛋白1抗体测定</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B228B1D">
            <w:pPr>
              <w:pStyle w:val="4"/>
              <w:jc w:val="center"/>
            </w:pPr>
            <w:r>
              <w:rPr>
                <w:rFonts w:ascii="仿宋_GB2312" w:hAnsi="仿宋_GB2312" w:eastAsia="仿宋_GB2312" w:cs="仿宋_GB2312"/>
                <w:sz w:val="22"/>
              </w:rPr>
              <w:t>60</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9155A86">
            <w:pPr>
              <w:pStyle w:val="4"/>
              <w:jc w:val="center"/>
            </w:pPr>
            <w:r>
              <w:rPr>
                <w:rFonts w:ascii="仿宋_GB2312" w:hAnsi="仿宋_GB2312" w:eastAsia="仿宋_GB2312" w:cs="仿宋_GB2312"/>
                <w:sz w:val="22"/>
              </w:rPr>
              <w:t>250402056</w:t>
            </w:r>
          </w:p>
        </w:tc>
      </w:tr>
      <w:tr w14:paraId="5144B1C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B12ADB5">
            <w:pPr>
              <w:pStyle w:val="4"/>
              <w:jc w:val="center"/>
            </w:pPr>
            <w:r>
              <w:rPr>
                <w:rFonts w:ascii="仿宋_GB2312" w:hAnsi="仿宋_GB2312" w:eastAsia="仿宋_GB2312" w:cs="仿宋_GB2312"/>
                <w:sz w:val="22"/>
              </w:rPr>
              <w:t>73</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054007DF">
            <w:pPr>
              <w:pStyle w:val="4"/>
              <w:jc w:val="center"/>
            </w:pPr>
            <w:r>
              <w:rPr>
                <w:rFonts w:ascii="仿宋_GB2312" w:hAnsi="仿宋_GB2312" w:eastAsia="仿宋_GB2312" w:cs="仿宋_GB2312"/>
                <w:sz w:val="22"/>
              </w:rPr>
              <w:t>抗核小体抗体测定（AnuA）</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2D776744">
            <w:pPr>
              <w:pStyle w:val="4"/>
              <w:jc w:val="center"/>
            </w:pPr>
            <w:r>
              <w:rPr>
                <w:rFonts w:ascii="仿宋_GB2312" w:hAnsi="仿宋_GB2312" w:eastAsia="仿宋_GB2312" w:cs="仿宋_GB2312"/>
                <w:sz w:val="22"/>
              </w:rPr>
              <w:t>38</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061815B">
            <w:pPr>
              <w:pStyle w:val="4"/>
              <w:jc w:val="center"/>
            </w:pPr>
            <w:r>
              <w:rPr>
                <w:rFonts w:ascii="仿宋_GB2312" w:hAnsi="仿宋_GB2312" w:eastAsia="仿宋_GB2312" w:cs="仿宋_GB2312"/>
                <w:sz w:val="22"/>
              </w:rPr>
              <w:t>250402057</w:t>
            </w:r>
          </w:p>
        </w:tc>
      </w:tr>
      <w:tr w14:paraId="432E456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719C1D47">
            <w:pPr>
              <w:pStyle w:val="4"/>
              <w:jc w:val="center"/>
            </w:pPr>
            <w:r>
              <w:rPr>
                <w:rFonts w:ascii="仿宋_GB2312" w:hAnsi="仿宋_GB2312" w:eastAsia="仿宋_GB2312" w:cs="仿宋_GB2312"/>
                <w:sz w:val="22"/>
              </w:rPr>
              <w:t>74</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C4E7E35">
            <w:pPr>
              <w:pStyle w:val="4"/>
              <w:jc w:val="center"/>
            </w:pPr>
            <w:r>
              <w:rPr>
                <w:rFonts w:ascii="仿宋_GB2312" w:hAnsi="仿宋_GB2312" w:eastAsia="仿宋_GB2312" w:cs="仿宋_GB2312"/>
                <w:sz w:val="22"/>
              </w:rPr>
              <w:t>抗核抗体测定(ANA)</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09F2CC2A">
            <w:pPr>
              <w:pStyle w:val="4"/>
              <w:jc w:val="center"/>
            </w:pPr>
            <w:r>
              <w:rPr>
                <w:rFonts w:ascii="仿宋_GB2312" w:hAnsi="仿宋_GB2312" w:eastAsia="仿宋_GB2312" w:cs="仿宋_GB2312"/>
                <w:sz w:val="22"/>
              </w:rPr>
              <w:t>21</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F4ACBE4">
            <w:pPr>
              <w:pStyle w:val="4"/>
              <w:jc w:val="center"/>
            </w:pPr>
            <w:r>
              <w:rPr>
                <w:rFonts w:ascii="仿宋_GB2312" w:hAnsi="仿宋_GB2312" w:eastAsia="仿宋_GB2312" w:cs="仿宋_GB2312"/>
                <w:sz w:val="22"/>
              </w:rPr>
              <w:t>250402002</w:t>
            </w:r>
          </w:p>
        </w:tc>
      </w:tr>
      <w:tr w14:paraId="0047F66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2D9404D">
            <w:pPr>
              <w:pStyle w:val="4"/>
              <w:jc w:val="center"/>
            </w:pPr>
            <w:r>
              <w:rPr>
                <w:rFonts w:ascii="仿宋_GB2312" w:hAnsi="仿宋_GB2312" w:eastAsia="仿宋_GB2312" w:cs="仿宋_GB2312"/>
                <w:sz w:val="22"/>
              </w:rPr>
              <w:t>75</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B132C63">
            <w:pPr>
              <w:pStyle w:val="4"/>
              <w:jc w:val="center"/>
            </w:pPr>
            <w:r>
              <w:rPr>
                <w:rFonts w:ascii="仿宋_GB2312" w:hAnsi="仿宋_GB2312" w:eastAsia="仿宋_GB2312" w:cs="仿宋_GB2312"/>
                <w:sz w:val="22"/>
              </w:rPr>
              <w:t>免疫球蛋白定量测定</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ECA410D">
            <w:pPr>
              <w:pStyle w:val="4"/>
              <w:jc w:val="center"/>
            </w:pPr>
            <w:r>
              <w:rPr>
                <w:rFonts w:ascii="仿宋_GB2312" w:hAnsi="仿宋_GB2312" w:eastAsia="仿宋_GB2312" w:cs="仿宋_GB2312"/>
                <w:sz w:val="22"/>
              </w:rPr>
              <w:t>17</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3E517A0">
            <w:pPr>
              <w:pStyle w:val="4"/>
              <w:jc w:val="center"/>
            </w:pPr>
            <w:r>
              <w:rPr>
                <w:rFonts w:ascii="仿宋_GB2312" w:hAnsi="仿宋_GB2312" w:eastAsia="仿宋_GB2312" w:cs="仿宋_GB2312"/>
                <w:sz w:val="22"/>
              </w:rPr>
              <w:t>250401023</w:t>
            </w:r>
          </w:p>
        </w:tc>
      </w:tr>
      <w:tr w14:paraId="14E5873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119BF6D">
            <w:pPr>
              <w:pStyle w:val="4"/>
              <w:jc w:val="center"/>
            </w:pPr>
            <w:r>
              <w:rPr>
                <w:rFonts w:ascii="仿宋_GB2312" w:hAnsi="仿宋_GB2312" w:eastAsia="仿宋_GB2312" w:cs="仿宋_GB2312"/>
                <w:sz w:val="22"/>
              </w:rPr>
              <w:t>76</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20D27C33">
            <w:pPr>
              <w:pStyle w:val="4"/>
              <w:jc w:val="center"/>
            </w:pPr>
            <w:r>
              <w:rPr>
                <w:rFonts w:ascii="仿宋_GB2312" w:hAnsi="仿宋_GB2312" w:eastAsia="仿宋_GB2312" w:cs="仿宋_GB2312"/>
                <w:sz w:val="22"/>
              </w:rPr>
              <w:t>α1抗胰蛋白酶测定</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F94BE77">
            <w:pPr>
              <w:pStyle w:val="4"/>
              <w:jc w:val="center"/>
            </w:pPr>
            <w:r>
              <w:rPr>
                <w:rFonts w:ascii="仿宋_GB2312" w:hAnsi="仿宋_GB2312" w:eastAsia="仿宋_GB2312" w:cs="仿宋_GB2312"/>
                <w:sz w:val="22"/>
              </w:rPr>
              <w:t>21</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E88C0D3">
            <w:pPr>
              <w:pStyle w:val="4"/>
              <w:jc w:val="center"/>
            </w:pPr>
            <w:r>
              <w:rPr>
                <w:rFonts w:ascii="仿宋_GB2312" w:hAnsi="仿宋_GB2312" w:eastAsia="仿宋_GB2312" w:cs="仿宋_GB2312"/>
                <w:sz w:val="22"/>
              </w:rPr>
              <w:t>250301015</w:t>
            </w:r>
          </w:p>
        </w:tc>
      </w:tr>
      <w:tr w14:paraId="55AE78A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3DE65EF">
            <w:pPr>
              <w:pStyle w:val="4"/>
              <w:jc w:val="center"/>
            </w:pPr>
            <w:r>
              <w:rPr>
                <w:rFonts w:ascii="仿宋_GB2312" w:hAnsi="仿宋_GB2312" w:eastAsia="仿宋_GB2312" w:cs="仿宋_GB2312"/>
                <w:sz w:val="22"/>
              </w:rPr>
              <w:t>77</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13C8EDF3">
            <w:pPr>
              <w:pStyle w:val="4"/>
              <w:jc w:val="center"/>
            </w:pPr>
            <w:r>
              <w:rPr>
                <w:rFonts w:ascii="仿宋_GB2312" w:hAnsi="仿宋_GB2312" w:eastAsia="仿宋_GB2312" w:cs="仿宋_GB2312"/>
                <w:sz w:val="22"/>
              </w:rPr>
              <w:t>免疫固定电泳</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04E7651E">
            <w:pPr>
              <w:pStyle w:val="4"/>
              <w:jc w:val="center"/>
            </w:pPr>
            <w:r>
              <w:rPr>
                <w:rFonts w:ascii="仿宋_GB2312" w:hAnsi="仿宋_GB2312" w:eastAsia="仿宋_GB2312" w:cs="仿宋_GB2312"/>
                <w:sz w:val="22"/>
              </w:rPr>
              <w:t>180</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2A606BED">
            <w:pPr>
              <w:pStyle w:val="4"/>
              <w:jc w:val="center"/>
            </w:pPr>
            <w:r>
              <w:rPr>
                <w:rFonts w:ascii="仿宋_GB2312" w:hAnsi="仿宋_GB2312" w:eastAsia="仿宋_GB2312" w:cs="仿宋_GB2312"/>
                <w:sz w:val="22"/>
              </w:rPr>
              <w:t>250301005</w:t>
            </w:r>
          </w:p>
        </w:tc>
      </w:tr>
      <w:tr w14:paraId="1DA66CA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913E363">
            <w:pPr>
              <w:pStyle w:val="4"/>
              <w:jc w:val="center"/>
            </w:pPr>
            <w:r>
              <w:rPr>
                <w:rFonts w:ascii="仿宋_GB2312" w:hAnsi="仿宋_GB2312" w:eastAsia="仿宋_GB2312" w:cs="仿宋_GB2312"/>
                <w:sz w:val="22"/>
              </w:rPr>
              <w:t>78</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2E4B106D">
            <w:pPr>
              <w:pStyle w:val="4"/>
              <w:jc w:val="center"/>
            </w:pPr>
            <w:r>
              <w:rPr>
                <w:rFonts w:ascii="仿宋_GB2312" w:hAnsi="仿宋_GB2312" w:eastAsia="仿宋_GB2312" w:cs="仿宋_GB2312"/>
                <w:sz w:val="22"/>
              </w:rPr>
              <w:t>疑难病理会诊</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260B156">
            <w:pPr>
              <w:pStyle w:val="4"/>
              <w:jc w:val="center"/>
            </w:pPr>
            <w:r>
              <w:rPr>
                <w:rFonts w:ascii="仿宋_GB2312" w:hAnsi="仿宋_GB2312" w:eastAsia="仿宋_GB2312" w:cs="仿宋_GB2312"/>
                <w:sz w:val="22"/>
              </w:rPr>
              <w:t>280</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220F747">
            <w:pPr>
              <w:pStyle w:val="4"/>
              <w:jc w:val="center"/>
            </w:pPr>
            <w:r>
              <w:rPr>
                <w:rFonts w:ascii="仿宋_GB2312" w:hAnsi="仿宋_GB2312" w:eastAsia="仿宋_GB2312" w:cs="仿宋_GB2312"/>
                <w:sz w:val="22"/>
              </w:rPr>
              <w:t>270800007</w:t>
            </w:r>
          </w:p>
        </w:tc>
      </w:tr>
      <w:tr w14:paraId="25ADF6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462B1789">
            <w:pPr>
              <w:pStyle w:val="4"/>
              <w:jc w:val="center"/>
            </w:pPr>
            <w:r>
              <w:rPr>
                <w:rFonts w:ascii="仿宋_GB2312" w:hAnsi="仿宋_GB2312" w:eastAsia="仿宋_GB2312" w:cs="仿宋_GB2312"/>
                <w:sz w:val="22"/>
              </w:rPr>
              <w:t>79</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6BFC7510">
            <w:pPr>
              <w:pStyle w:val="4"/>
              <w:jc w:val="center"/>
            </w:pPr>
            <w:r>
              <w:rPr>
                <w:rFonts w:ascii="仿宋_GB2312" w:hAnsi="仿宋_GB2312" w:eastAsia="仿宋_GB2312" w:cs="仿宋_GB2312"/>
                <w:sz w:val="22"/>
              </w:rPr>
              <w:t>免疫组织化学染色诊断</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C0A2A7D">
            <w:pPr>
              <w:pStyle w:val="4"/>
              <w:jc w:val="center"/>
            </w:pPr>
            <w:r>
              <w:rPr>
                <w:rFonts w:ascii="仿宋_GB2312" w:hAnsi="仿宋_GB2312" w:eastAsia="仿宋_GB2312" w:cs="仿宋_GB2312"/>
                <w:sz w:val="22"/>
              </w:rPr>
              <w:t>100</w:t>
            </w:r>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3C33EDD8">
            <w:pPr>
              <w:pStyle w:val="4"/>
              <w:jc w:val="center"/>
            </w:pPr>
            <w:r>
              <w:rPr>
                <w:rFonts w:ascii="仿宋_GB2312" w:hAnsi="仿宋_GB2312" w:eastAsia="仿宋_GB2312" w:cs="仿宋_GB2312"/>
                <w:sz w:val="22"/>
              </w:rPr>
              <w:t>270500002</w:t>
            </w:r>
          </w:p>
        </w:tc>
      </w:tr>
      <w:tr w14:paraId="25F11A0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1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518E5DD5">
            <w:pPr>
              <w:pStyle w:val="4"/>
              <w:jc w:val="center"/>
            </w:pPr>
            <w:r>
              <w:rPr>
                <w:rFonts w:ascii="仿宋_GB2312" w:hAnsi="仿宋_GB2312" w:eastAsia="仿宋_GB2312" w:cs="仿宋_GB2312"/>
                <w:sz w:val="22"/>
              </w:rPr>
              <w:t>80</w:t>
            </w:r>
          </w:p>
        </w:tc>
        <w:tc>
          <w:tcPr>
            <w:tcW w:w="1846"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48F81AB9">
            <w:pPr>
              <w:pStyle w:val="4"/>
              <w:jc w:val="center"/>
            </w:pPr>
            <w:r>
              <w:rPr>
                <w:rFonts w:ascii="仿宋_GB2312" w:hAnsi="仿宋_GB2312" w:eastAsia="仿宋_GB2312" w:cs="仿宋_GB2312"/>
                <w:sz w:val="22"/>
              </w:rPr>
              <w:t>特殊染色及酶组织化学染色诊断</w:t>
            </w:r>
          </w:p>
        </w:tc>
        <w:tc>
          <w:tcPr>
            <w:tcW w:w="1053"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70987F60">
            <w:pPr>
              <w:pStyle w:val="4"/>
              <w:jc w:val="center"/>
            </w:pPr>
            <w:r>
              <w:rPr>
                <w:rFonts w:ascii="仿宋_GB2312" w:hAnsi="仿宋_GB2312" w:eastAsia="仿宋_GB2312" w:cs="仿宋_GB2312"/>
                <w:sz w:val="22"/>
              </w:rPr>
              <w:t>50</w:t>
            </w:r>
            <w:bookmarkStart w:id="0" w:name="_GoBack"/>
            <w:bookmarkEnd w:id="0"/>
          </w:p>
        </w:tc>
        <w:tc>
          <w:tcPr>
            <w:tcW w:w="1580" w:type="pct"/>
            <w:tcBorders>
              <w:top w:val="nil"/>
              <w:left w:val="nil"/>
              <w:bottom w:val="single" w:color="000000" w:sz="4" w:space="0"/>
              <w:right w:val="single" w:color="000000" w:sz="4" w:space="0"/>
            </w:tcBorders>
            <w:tcMar>
              <w:top w:w="0" w:type="dxa"/>
              <w:left w:w="105" w:type="dxa"/>
              <w:bottom w:w="0" w:type="dxa"/>
              <w:right w:w="105" w:type="dxa"/>
            </w:tcMar>
            <w:vAlign w:val="center"/>
          </w:tcPr>
          <w:p w14:paraId="5925B482">
            <w:pPr>
              <w:pStyle w:val="4"/>
              <w:jc w:val="center"/>
            </w:pPr>
            <w:r>
              <w:rPr>
                <w:rFonts w:ascii="仿宋_GB2312" w:hAnsi="仿宋_GB2312" w:eastAsia="仿宋_GB2312" w:cs="仿宋_GB2312"/>
                <w:sz w:val="22"/>
              </w:rPr>
              <w:t>270500001</w:t>
            </w:r>
          </w:p>
        </w:tc>
      </w:tr>
    </w:tbl>
    <w:p w14:paraId="55456119">
      <w:pPr>
        <w:pStyle w:val="4"/>
        <w:jc w:val="left"/>
      </w:pPr>
      <w:r>
        <w:rPr>
          <w:rFonts w:ascii="仿宋_GB2312" w:hAnsi="仿宋_GB2312" w:eastAsia="仿宋_GB2312" w:cs="仿宋_GB2312"/>
          <w:b/>
          <w:sz w:val="24"/>
        </w:rPr>
        <w:t>二、服务需求</w:t>
      </w:r>
    </w:p>
    <w:tbl>
      <w:tblPr>
        <w:tblStyle w:val="2"/>
        <w:tblW w:w="4999"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199"/>
        <w:gridCol w:w="7115"/>
      </w:tblGrid>
      <w:tr w14:paraId="1500FF1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21" w:type="pct"/>
            <w:vMerge w:val="restart"/>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066365B3">
            <w:pPr>
              <w:pStyle w:val="4"/>
              <w:jc w:val="center"/>
            </w:pPr>
            <w:r>
              <w:rPr>
                <w:rFonts w:ascii="仿宋_GB2312" w:hAnsi="仿宋_GB2312" w:eastAsia="仿宋_GB2312" w:cs="仿宋_GB2312"/>
                <w:sz w:val="21"/>
              </w:rPr>
              <w:t xml:space="preserve"> </w:t>
            </w:r>
            <w:r>
              <w:rPr>
                <w:rFonts w:ascii="仿宋_GB2312" w:hAnsi="仿宋_GB2312" w:eastAsia="仿宋_GB2312" w:cs="仿宋_GB2312"/>
                <w:sz w:val="24"/>
              </w:rPr>
              <w:t>1、检测项目的完整性</w:t>
            </w:r>
          </w:p>
        </w:tc>
        <w:tc>
          <w:tcPr>
            <w:tcW w:w="4278" w:type="pct"/>
            <w:tcBorders>
              <w:top w:val="single" w:color="000000" w:sz="4" w:space="0"/>
              <w:left w:val="nil"/>
              <w:bottom w:val="single" w:color="000000" w:sz="4" w:space="0"/>
              <w:right w:val="single" w:color="000000" w:sz="4" w:space="0"/>
            </w:tcBorders>
            <w:tcMar>
              <w:top w:w="0" w:type="dxa"/>
              <w:left w:w="0" w:type="dxa"/>
              <w:bottom w:w="0" w:type="dxa"/>
              <w:right w:w="0" w:type="dxa"/>
            </w:tcMar>
            <w:vAlign w:val="top"/>
          </w:tcPr>
          <w:p w14:paraId="11A81D67">
            <w:pPr>
              <w:pStyle w:val="4"/>
              <w:jc w:val="left"/>
            </w:pPr>
            <w:r>
              <w:rPr>
                <w:rFonts w:ascii="仿宋_GB2312" w:hAnsi="仿宋_GB2312" w:eastAsia="仿宋_GB2312" w:cs="仿宋_GB2312"/>
                <w:sz w:val="24"/>
              </w:rPr>
              <w:t>1.儿科疾病相关的实验室项目：遗传代谢病、维生素、基因检测等。</w:t>
            </w:r>
          </w:p>
        </w:tc>
      </w:tr>
      <w:tr w14:paraId="7B0995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21" w:type="pct"/>
            <w:vMerge w:val="continue"/>
            <w:tcBorders>
              <w:top w:val="single" w:color="000000" w:sz="4" w:space="0"/>
              <w:left w:val="single" w:color="000000" w:sz="4" w:space="0"/>
              <w:bottom w:val="single" w:color="000000" w:sz="4" w:space="0"/>
              <w:right w:val="single" w:color="000000" w:sz="4" w:space="0"/>
            </w:tcBorders>
          </w:tcPr>
          <w:p w14:paraId="748F659C"/>
        </w:tc>
        <w:tc>
          <w:tcPr>
            <w:tcW w:w="4278"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6F0F84C">
            <w:pPr>
              <w:pStyle w:val="4"/>
              <w:jc w:val="left"/>
            </w:pPr>
            <w:r>
              <w:rPr>
                <w:rFonts w:ascii="仿宋_GB2312" w:hAnsi="仿宋_GB2312" w:eastAsia="仿宋_GB2312" w:cs="仿宋_GB2312"/>
                <w:sz w:val="24"/>
              </w:rPr>
              <w:t>2.内科疾病相关的项目：包括肾上腺疾病检测、骨代谢疾病、糖尿病、肿瘤、心血管疾病、自身免疫性疾病、结核病、微生物及感染性疾病等相关的检测。</w:t>
            </w:r>
          </w:p>
        </w:tc>
      </w:tr>
      <w:tr w14:paraId="338A3B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21" w:type="pct"/>
            <w:vMerge w:val="continue"/>
            <w:tcBorders>
              <w:top w:val="single" w:color="000000" w:sz="4" w:space="0"/>
              <w:left w:val="single" w:color="000000" w:sz="4" w:space="0"/>
              <w:bottom w:val="single" w:color="000000" w:sz="4" w:space="0"/>
              <w:right w:val="single" w:color="000000" w:sz="4" w:space="0"/>
            </w:tcBorders>
          </w:tcPr>
          <w:p w14:paraId="3C6BACFF"/>
        </w:tc>
        <w:tc>
          <w:tcPr>
            <w:tcW w:w="4278"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5B9786A">
            <w:pPr>
              <w:pStyle w:val="4"/>
              <w:jc w:val="left"/>
            </w:pPr>
            <w:r>
              <w:rPr>
                <w:rFonts w:ascii="仿宋_GB2312" w:hAnsi="仿宋_GB2312" w:eastAsia="仿宋_GB2312" w:cs="仿宋_GB2312"/>
                <w:sz w:val="24"/>
              </w:rPr>
              <w:t>3. 内分泌相关的项目：尿微量白蛋白肌酐比、尿蛋白电泳、HLA- B5801基因检测、rT3等。</w:t>
            </w:r>
          </w:p>
        </w:tc>
      </w:tr>
      <w:tr w14:paraId="0033F91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21" w:type="pct"/>
            <w:vMerge w:val="continue"/>
            <w:tcBorders>
              <w:top w:val="single" w:color="000000" w:sz="4" w:space="0"/>
              <w:left w:val="single" w:color="000000" w:sz="4" w:space="0"/>
              <w:bottom w:val="single" w:color="000000" w:sz="4" w:space="0"/>
              <w:right w:val="single" w:color="000000" w:sz="4" w:space="0"/>
            </w:tcBorders>
          </w:tcPr>
          <w:p w14:paraId="52A82F20"/>
        </w:tc>
        <w:tc>
          <w:tcPr>
            <w:tcW w:w="4278"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D96C3B7">
            <w:pPr>
              <w:pStyle w:val="4"/>
              <w:jc w:val="left"/>
            </w:pPr>
            <w:r>
              <w:rPr>
                <w:rFonts w:ascii="仿宋_GB2312" w:hAnsi="仿宋_GB2312" w:eastAsia="仿宋_GB2312" w:cs="仿宋_GB2312"/>
                <w:sz w:val="24"/>
              </w:rPr>
              <w:t>4.本地血液疾病相关的项目：包括流式检测、细胞遗传学检测等。</w:t>
            </w:r>
          </w:p>
        </w:tc>
      </w:tr>
      <w:tr w14:paraId="6F1C488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21" w:type="pct"/>
            <w:vMerge w:val="continue"/>
            <w:tcBorders>
              <w:top w:val="single" w:color="000000" w:sz="4" w:space="0"/>
              <w:left w:val="single" w:color="000000" w:sz="4" w:space="0"/>
              <w:bottom w:val="single" w:color="000000" w:sz="4" w:space="0"/>
              <w:right w:val="single" w:color="000000" w:sz="4" w:space="0"/>
            </w:tcBorders>
          </w:tcPr>
          <w:p w14:paraId="024212EA"/>
        </w:tc>
        <w:tc>
          <w:tcPr>
            <w:tcW w:w="4278"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61C53D6">
            <w:pPr>
              <w:pStyle w:val="4"/>
              <w:jc w:val="left"/>
            </w:pPr>
            <w:r>
              <w:rPr>
                <w:rFonts w:ascii="仿宋_GB2312" w:hAnsi="仿宋_GB2312" w:eastAsia="仿宋_GB2312" w:cs="仿宋_GB2312"/>
                <w:sz w:val="24"/>
              </w:rPr>
              <w:t>5.其他检测项目及技术支撑：能进行如病理检测、特种蛋白检测、毒品检测、药物浓度监测、肿瘤个体化以及遗传病基因检测等；具有高通量测序技术、质谱色谱检测技术的支撑平台。</w:t>
            </w:r>
          </w:p>
        </w:tc>
      </w:tr>
      <w:tr w14:paraId="6D223E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21" w:type="pct"/>
            <w:vMerge w:val="restar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5247C8C">
            <w:pPr>
              <w:pStyle w:val="4"/>
              <w:jc w:val="center"/>
            </w:pPr>
            <w:r>
              <w:rPr>
                <w:rFonts w:ascii="仿宋_GB2312" w:hAnsi="仿宋_GB2312" w:eastAsia="仿宋_GB2312" w:cs="仿宋_GB2312"/>
                <w:sz w:val="24"/>
              </w:rPr>
              <w:t>2、实验室的信息化管理</w:t>
            </w:r>
          </w:p>
        </w:tc>
        <w:tc>
          <w:tcPr>
            <w:tcW w:w="4278"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8BC973D">
            <w:pPr>
              <w:pStyle w:val="4"/>
              <w:jc w:val="left"/>
            </w:pPr>
            <w:r>
              <w:rPr>
                <w:rFonts w:ascii="仿宋_GB2312" w:hAnsi="仿宋_GB2312" w:eastAsia="仿宋_GB2312" w:cs="仿宋_GB2312"/>
                <w:sz w:val="24"/>
              </w:rPr>
              <w:t>1.第三方检验机构对于采购人的外送检验标本可实现信息化、自动化以及流程标准化的管理，符合ISO15189 的标准。</w:t>
            </w:r>
          </w:p>
        </w:tc>
      </w:tr>
      <w:tr w14:paraId="10A54B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21" w:type="pct"/>
            <w:vMerge w:val="continue"/>
            <w:tcBorders>
              <w:top w:val="nil"/>
              <w:left w:val="single" w:color="000000" w:sz="4" w:space="0"/>
              <w:bottom w:val="single" w:color="000000" w:sz="4" w:space="0"/>
              <w:right w:val="single" w:color="000000" w:sz="4" w:space="0"/>
            </w:tcBorders>
          </w:tcPr>
          <w:p w14:paraId="6DE85EFF"/>
        </w:tc>
        <w:tc>
          <w:tcPr>
            <w:tcW w:w="4278"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789C8B3">
            <w:pPr>
              <w:pStyle w:val="4"/>
              <w:jc w:val="left"/>
            </w:pPr>
            <w:r>
              <w:rPr>
                <w:rFonts w:ascii="仿宋_GB2312" w:hAnsi="仿宋_GB2312" w:eastAsia="仿宋_GB2312" w:cs="仿宋_GB2312"/>
                <w:sz w:val="24"/>
              </w:rPr>
              <w:t>2.实验室信息系统按照国际标准设计，检验电子报告采用国家认可的数字签名方式，为有效防止恶意篡改、避免医疗纠纷提供保障。</w:t>
            </w:r>
          </w:p>
        </w:tc>
      </w:tr>
      <w:tr w14:paraId="278A8C4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21" w:type="pct"/>
            <w:vMerge w:val="restar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F6BDDE9">
            <w:pPr>
              <w:pStyle w:val="4"/>
              <w:jc w:val="center"/>
            </w:pPr>
            <w:r>
              <w:rPr>
                <w:rFonts w:ascii="仿宋_GB2312" w:hAnsi="仿宋_GB2312" w:eastAsia="仿宋_GB2312" w:cs="仿宋_GB2312"/>
                <w:sz w:val="24"/>
              </w:rPr>
              <w:t>3、外送检验报告的时效性</w:t>
            </w:r>
          </w:p>
        </w:tc>
        <w:tc>
          <w:tcPr>
            <w:tcW w:w="4278"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0FF94EC">
            <w:pPr>
              <w:pStyle w:val="4"/>
              <w:jc w:val="left"/>
            </w:pPr>
            <w:r>
              <w:rPr>
                <w:rFonts w:ascii="仿宋_GB2312" w:hAnsi="仿宋_GB2312" w:eastAsia="仿宋_GB2312" w:cs="仿宋_GB2312"/>
                <w:sz w:val="24"/>
              </w:rPr>
              <w:t>1.外送检验结果回报及时，常规报告 24 小时内发放报告单</w:t>
            </w:r>
          </w:p>
        </w:tc>
      </w:tr>
      <w:tr w14:paraId="1B01493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21" w:type="pct"/>
            <w:vMerge w:val="continue"/>
            <w:tcBorders>
              <w:top w:val="nil"/>
              <w:left w:val="single" w:color="000000" w:sz="4" w:space="0"/>
              <w:bottom w:val="single" w:color="000000" w:sz="4" w:space="0"/>
              <w:right w:val="single" w:color="000000" w:sz="4" w:space="0"/>
            </w:tcBorders>
          </w:tcPr>
          <w:p w14:paraId="73719112"/>
        </w:tc>
        <w:tc>
          <w:tcPr>
            <w:tcW w:w="4278"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45DC824">
            <w:pPr>
              <w:pStyle w:val="4"/>
              <w:jc w:val="left"/>
            </w:pPr>
            <w:r>
              <w:rPr>
                <w:rFonts w:ascii="仿宋_GB2312" w:hAnsi="仿宋_GB2312" w:eastAsia="仿宋_GB2312" w:cs="仿宋_GB2312"/>
                <w:sz w:val="24"/>
              </w:rPr>
              <w:t>2.外送检验结果回报及时，特检项目（流式细胞术、质谱、宏基因组测序等）48 小时内发放报告单</w:t>
            </w:r>
          </w:p>
        </w:tc>
      </w:tr>
      <w:tr w14:paraId="21A9ACF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21" w:type="pct"/>
            <w:vMerge w:val="restar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0CA5706">
            <w:pPr>
              <w:pStyle w:val="4"/>
              <w:jc w:val="center"/>
            </w:pPr>
            <w:r>
              <w:rPr>
                <w:rFonts w:ascii="仿宋_GB2312" w:hAnsi="仿宋_GB2312" w:eastAsia="仿宋_GB2312" w:cs="仿宋_GB2312"/>
                <w:sz w:val="24"/>
              </w:rPr>
              <w:t>4、报告单传输与查询</w:t>
            </w:r>
          </w:p>
        </w:tc>
        <w:tc>
          <w:tcPr>
            <w:tcW w:w="4278"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FA4E02F">
            <w:pPr>
              <w:pStyle w:val="4"/>
              <w:jc w:val="left"/>
            </w:pPr>
            <w:r>
              <w:rPr>
                <w:rFonts w:ascii="仿宋_GB2312" w:hAnsi="仿宋_GB2312" w:eastAsia="仿宋_GB2312" w:cs="仿宋_GB2312"/>
                <w:sz w:val="24"/>
              </w:rPr>
              <w:t>1.通过先进的信息管理系统，专业便捷的点对点服务，保证检验报告在第一时间内传输到院方。</w:t>
            </w:r>
          </w:p>
        </w:tc>
      </w:tr>
      <w:tr w14:paraId="562F7E2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21" w:type="pct"/>
            <w:vMerge w:val="continue"/>
            <w:tcBorders>
              <w:top w:val="nil"/>
              <w:left w:val="single" w:color="000000" w:sz="4" w:space="0"/>
              <w:bottom w:val="single" w:color="000000" w:sz="4" w:space="0"/>
              <w:right w:val="single" w:color="000000" w:sz="4" w:space="0"/>
            </w:tcBorders>
          </w:tcPr>
          <w:p w14:paraId="7315C66C"/>
        </w:tc>
        <w:tc>
          <w:tcPr>
            <w:tcW w:w="4278"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703B2AD">
            <w:pPr>
              <w:pStyle w:val="4"/>
              <w:jc w:val="left"/>
            </w:pPr>
            <w:r>
              <w:rPr>
                <w:rFonts w:ascii="仿宋_GB2312" w:hAnsi="仿宋_GB2312" w:eastAsia="仿宋_GB2312" w:cs="仿宋_GB2312"/>
                <w:sz w:val="24"/>
              </w:rPr>
              <w:t>2.可实现检验结果的网络查询以及电话咨询服务。</w:t>
            </w:r>
          </w:p>
        </w:tc>
      </w:tr>
      <w:tr w14:paraId="75A479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21" w:type="pct"/>
            <w:vMerge w:val="restar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C36C89E">
            <w:pPr>
              <w:pStyle w:val="4"/>
              <w:jc w:val="center"/>
            </w:pPr>
            <w:r>
              <w:rPr>
                <w:rFonts w:ascii="仿宋_GB2312" w:hAnsi="仿宋_GB2312" w:eastAsia="仿宋_GB2312" w:cs="仿宋_GB2312"/>
                <w:sz w:val="24"/>
              </w:rPr>
              <w:t>5、标本运输的冷链要求</w:t>
            </w:r>
          </w:p>
        </w:tc>
        <w:tc>
          <w:tcPr>
            <w:tcW w:w="4278"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12E8A58">
            <w:pPr>
              <w:pStyle w:val="4"/>
              <w:jc w:val="left"/>
            </w:pPr>
            <w:r>
              <w:rPr>
                <w:rFonts w:ascii="仿宋_GB2312" w:hAnsi="仿宋_GB2312" w:eastAsia="仿宋_GB2312" w:cs="仿宋_GB2312"/>
                <w:sz w:val="24"/>
              </w:rPr>
              <w:t>1.能实现物流信息化管理，具备 GPS 和温控系统。</w:t>
            </w:r>
          </w:p>
        </w:tc>
      </w:tr>
      <w:tr w14:paraId="3A13C55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21" w:type="pct"/>
            <w:vMerge w:val="continue"/>
            <w:tcBorders>
              <w:top w:val="nil"/>
              <w:left w:val="single" w:color="000000" w:sz="4" w:space="0"/>
              <w:bottom w:val="single" w:color="000000" w:sz="4" w:space="0"/>
              <w:right w:val="single" w:color="000000" w:sz="4" w:space="0"/>
            </w:tcBorders>
          </w:tcPr>
          <w:p w14:paraId="59715482"/>
        </w:tc>
        <w:tc>
          <w:tcPr>
            <w:tcW w:w="4278"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FCC13F4">
            <w:pPr>
              <w:pStyle w:val="4"/>
              <w:jc w:val="left"/>
            </w:pPr>
            <w:r>
              <w:rPr>
                <w:rFonts w:ascii="仿宋_GB2312" w:hAnsi="仿宋_GB2312" w:eastAsia="仿宋_GB2312" w:cs="仿宋_GB2312"/>
                <w:sz w:val="24"/>
              </w:rPr>
              <w:t>2.在标本的运输中可以实现实时路径监控、实时温度监控，保证标本运输过程中保持在所需的温度区间内。</w:t>
            </w:r>
          </w:p>
        </w:tc>
      </w:tr>
      <w:tr w14:paraId="32291CF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21" w:type="pct"/>
            <w:vMerge w:val="continue"/>
            <w:tcBorders>
              <w:top w:val="nil"/>
              <w:left w:val="single" w:color="000000" w:sz="4" w:space="0"/>
              <w:bottom w:val="single" w:color="000000" w:sz="4" w:space="0"/>
              <w:right w:val="single" w:color="000000" w:sz="4" w:space="0"/>
            </w:tcBorders>
          </w:tcPr>
          <w:p w14:paraId="0CD78937"/>
        </w:tc>
        <w:tc>
          <w:tcPr>
            <w:tcW w:w="4278" w:type="pct"/>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EEAC462">
            <w:pPr>
              <w:pStyle w:val="4"/>
              <w:jc w:val="left"/>
            </w:pPr>
            <w:r>
              <w:rPr>
                <w:rFonts w:ascii="仿宋_GB2312" w:hAnsi="仿宋_GB2312" w:eastAsia="仿宋_GB2312" w:cs="仿宋_GB2312"/>
                <w:sz w:val="24"/>
              </w:rPr>
              <w:t>3.样本溯源出现标本丢失、损坏、污染、错检、结果异常等情况，可通过溯源链条快速定位环节与责任人，形成调查与整改记录，确保闭环。</w:t>
            </w:r>
          </w:p>
        </w:tc>
      </w:tr>
      <w:tr w14:paraId="06D3F0D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35AFC24">
            <w:pPr>
              <w:pStyle w:val="4"/>
              <w:jc w:val="left"/>
            </w:pPr>
            <w:r>
              <w:rPr>
                <w:rFonts w:ascii="仿宋_GB2312" w:hAnsi="仿宋_GB2312" w:eastAsia="仿宋_GB2312" w:cs="仿宋_GB2312"/>
                <w:sz w:val="24"/>
              </w:rPr>
              <w:t>6、实验室的质量控制：实验室具有完善的质量管理体系，参加权威的质量评价机构能力验证计划或室间质量评价活动，确保检验结果的准确性以及检测结果的可比性。</w:t>
            </w:r>
          </w:p>
        </w:tc>
      </w:tr>
      <w:tr w14:paraId="3CD1DAA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C78956A">
            <w:pPr>
              <w:pStyle w:val="4"/>
              <w:jc w:val="left"/>
            </w:pPr>
            <w:r>
              <w:rPr>
                <w:rFonts w:ascii="仿宋_GB2312" w:hAnsi="仿宋_GB2312" w:eastAsia="仿宋_GB2312" w:cs="仿宋_GB2312"/>
                <w:sz w:val="24"/>
              </w:rPr>
              <w:t>7、对于采购人委托供应商实施的检验项目，由采购人根据医院公示价格（依据《陕西省医疗服务项目价格（2024版）》制定）向患者或受检者收取检验费，同时采购人根据供应商最终分项报价表中的结算比例向供应商支付委托检验服务费；如果采购人委托供应商实施的检验项目不在《陕西省医疗服务项目价格（2024版）》目录内，采购人应当以供应商提供的《检验项目手册》（最新版本）的价格为基础，并根据附表的结算比例向供应商支付委托检验服务费；如果陕西省价格主管部门对项目价格政策或价格标准进行调整，则按最新执行价格政策作相应调整。</w:t>
            </w:r>
          </w:p>
        </w:tc>
      </w:tr>
      <w:tr w14:paraId="168A6E2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D0AA947">
            <w:pPr>
              <w:pStyle w:val="4"/>
              <w:jc w:val="center"/>
            </w:pPr>
            <w:r>
              <w:rPr>
                <w:rFonts w:ascii="仿宋_GB2312" w:hAnsi="仿宋_GB2312" w:eastAsia="仿宋_GB2312" w:cs="仿宋_GB2312"/>
                <w:b/>
                <w:sz w:val="24"/>
              </w:rPr>
              <w:t>（二）其他清单约定</w:t>
            </w:r>
          </w:p>
        </w:tc>
      </w:tr>
      <w:tr w14:paraId="6D9A3A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E47C3B2">
            <w:pPr>
              <w:pStyle w:val="4"/>
              <w:jc w:val="both"/>
            </w:pPr>
            <w:r>
              <w:rPr>
                <w:rFonts w:ascii="仿宋_GB2312" w:hAnsi="仿宋_GB2312" w:eastAsia="仿宋_GB2312" w:cs="仿宋_GB2312"/>
                <w:b/>
                <w:sz w:val="24"/>
              </w:rPr>
              <w:t>2.1</w:t>
            </w:r>
            <w:r>
              <w:rPr>
                <w:rFonts w:ascii="仿宋_GB2312" w:hAnsi="仿宋_GB2312" w:eastAsia="仿宋_GB2312" w:cs="仿宋_GB2312"/>
                <w:b/>
                <w:sz w:val="21"/>
              </w:rPr>
              <w:t xml:space="preserve"> </w:t>
            </w:r>
            <w:r>
              <w:rPr>
                <w:rFonts w:ascii="仿宋_GB2312" w:hAnsi="仿宋_GB2312" w:eastAsia="仿宋_GB2312" w:cs="仿宋_GB2312"/>
                <w:b/>
                <w:sz w:val="24"/>
              </w:rPr>
              <w:t>收费标准</w:t>
            </w:r>
          </w:p>
        </w:tc>
      </w:tr>
      <w:tr w14:paraId="00AD8E1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9C5C96F">
            <w:pPr>
              <w:pStyle w:val="4"/>
              <w:jc w:val="left"/>
            </w:pPr>
            <w:r>
              <w:rPr>
                <w:rFonts w:ascii="仿宋_GB2312" w:hAnsi="仿宋_GB2312" w:eastAsia="仿宋_GB2312" w:cs="仿宋_GB2312"/>
                <w:sz w:val="24"/>
              </w:rPr>
              <w:t>1、供应商依据《陕西省医疗服务项目价格（2024版）》收费标准执行，（若陕西省物价局出台最新核准的收费标准，按最新标准执行。）</w:t>
            </w:r>
          </w:p>
        </w:tc>
      </w:tr>
      <w:tr w14:paraId="15F4D6C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8B69D3B">
            <w:pPr>
              <w:pStyle w:val="4"/>
              <w:jc w:val="left"/>
            </w:pPr>
            <w:r>
              <w:rPr>
                <w:rFonts w:ascii="仿宋_GB2312" w:hAnsi="仿宋_GB2312" w:eastAsia="仿宋_GB2312" w:cs="仿宋_GB2312"/>
                <w:sz w:val="24"/>
              </w:rPr>
              <w:t>2、上述项目列表未包含的项目后续采购人根据临床需求实时拓展，且均按本次招标的成交结算比例执行。</w:t>
            </w:r>
          </w:p>
        </w:tc>
      </w:tr>
      <w:tr w14:paraId="335382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3311924">
            <w:pPr>
              <w:pStyle w:val="4"/>
              <w:jc w:val="left"/>
            </w:pPr>
            <w:r>
              <w:rPr>
                <w:rFonts w:ascii="仿宋_GB2312" w:hAnsi="仿宋_GB2312" w:eastAsia="仿宋_GB2312" w:cs="仿宋_GB2312"/>
                <w:sz w:val="24"/>
              </w:rPr>
              <w:t>3、若采购人送检的项目无收费标准，则按照供应商提供的《诊断项目总汇与采样手册》最新版本的收费标准结合投标结算比例得出的结算价进行结算。</w:t>
            </w:r>
          </w:p>
        </w:tc>
      </w:tr>
      <w:tr w14:paraId="7F3331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3B3285C">
            <w:pPr>
              <w:pStyle w:val="4"/>
              <w:jc w:val="left"/>
            </w:pPr>
            <w:r>
              <w:rPr>
                <w:rFonts w:ascii="仿宋_GB2312" w:hAnsi="仿宋_GB2312" w:eastAsia="仿宋_GB2312" w:cs="仿宋_GB2312"/>
                <w:sz w:val="24"/>
              </w:rPr>
              <w:t>4、供应商在磋商时提供本单位的《诊断项目总汇与采样手册》最新版本</w:t>
            </w:r>
          </w:p>
        </w:tc>
      </w:tr>
      <w:tr w14:paraId="022E950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8955BA5">
            <w:pPr>
              <w:pStyle w:val="4"/>
              <w:jc w:val="left"/>
            </w:pPr>
            <w:r>
              <w:rPr>
                <w:rFonts w:ascii="仿宋_GB2312" w:hAnsi="仿宋_GB2312" w:eastAsia="仿宋_GB2312" w:cs="仿宋_GB2312"/>
                <w:b/>
                <w:sz w:val="24"/>
              </w:rPr>
              <w:t>2.2 服务内容：运行维护、升级更新</w:t>
            </w:r>
          </w:p>
        </w:tc>
      </w:tr>
      <w:tr w14:paraId="59BFB2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DF488A8">
            <w:pPr>
              <w:pStyle w:val="4"/>
              <w:jc w:val="left"/>
            </w:pPr>
            <w:r>
              <w:rPr>
                <w:rFonts w:ascii="仿宋_GB2312" w:hAnsi="仿宋_GB2312" w:eastAsia="仿宋_GB2312" w:cs="仿宋_GB2312"/>
                <w:sz w:val="24"/>
              </w:rPr>
              <w:t>1.能够提供全面、优质的检验服务，保证服务质量、满足医院诊疗需求，及时提供新增特殊检测业务。</w:t>
            </w:r>
          </w:p>
        </w:tc>
      </w:tr>
      <w:tr w14:paraId="501C565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5F488BA">
            <w:pPr>
              <w:pStyle w:val="4"/>
              <w:jc w:val="left"/>
            </w:pPr>
            <w:r>
              <w:rPr>
                <w:rFonts w:ascii="仿宋_GB2312" w:hAnsi="仿宋_GB2312" w:eastAsia="仿宋_GB2312" w:cs="仿宋_GB2312"/>
                <w:sz w:val="24"/>
              </w:rPr>
              <w:t>2.可以配合医院的发展提供专家上门学术交流、网络终端查询打印、实验室拓展共建等一系列增值服务，提供实验室相互交流学习机会，达到共同发展。</w:t>
            </w:r>
          </w:p>
        </w:tc>
      </w:tr>
      <w:tr w14:paraId="37F605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F0418B7">
            <w:pPr>
              <w:pStyle w:val="4"/>
              <w:jc w:val="left"/>
            </w:pPr>
            <w:r>
              <w:rPr>
                <w:rFonts w:ascii="仿宋_GB2312" w:hAnsi="仿宋_GB2312" w:eastAsia="仿宋_GB2312" w:cs="仿宋_GB2312"/>
                <w:sz w:val="24"/>
              </w:rPr>
              <w:t>3.能够在本地提供基因组学、蛋白组学、代谢组学等检测平台，供我院科研人员开展临床科研检测，满足在本地完成科研工作的需求。</w:t>
            </w:r>
          </w:p>
        </w:tc>
      </w:tr>
      <w:tr w14:paraId="085D9D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414DB61">
            <w:pPr>
              <w:pStyle w:val="4"/>
              <w:jc w:val="left"/>
            </w:pPr>
            <w:r>
              <w:rPr>
                <w:rFonts w:ascii="仿宋_GB2312" w:hAnsi="仿宋_GB2312" w:eastAsia="仿宋_GB2312" w:cs="仿宋_GB2312"/>
                <w:sz w:val="24"/>
              </w:rPr>
              <w:t>4.协助医院完善lis系统，实现与医院系统数据对接。实现区域内检验结果的实时传送、异地打印，为医院建立区域性检验中心、实施检验报告互认提供信息化基础。此Lis系统需符合医院信息安全要求。第三方协助检验科及信息科维护所有需开展的检测项目。</w:t>
            </w:r>
          </w:p>
        </w:tc>
      </w:tr>
      <w:tr w14:paraId="59C1A46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7971AF7">
            <w:pPr>
              <w:pStyle w:val="4"/>
              <w:jc w:val="left"/>
            </w:pPr>
            <w:r>
              <w:rPr>
                <w:rFonts w:ascii="仿宋_GB2312" w:hAnsi="仿宋_GB2312" w:eastAsia="仿宋_GB2312" w:cs="仿宋_GB2312"/>
                <w:sz w:val="24"/>
              </w:rPr>
              <w:t>5、检验时效性高，可快速服务于临床和患者。临床质谱项目、自身免疫抗体等报告时限小于一个工作日；具备病原体快速检测能力；临床微生物开展项目、检测能力、报告时限达到国内领先水平。</w:t>
            </w:r>
          </w:p>
        </w:tc>
      </w:tr>
      <w:tr w14:paraId="4C7091A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FC73D11">
            <w:pPr>
              <w:pStyle w:val="4"/>
              <w:jc w:val="left"/>
            </w:pPr>
            <w:r>
              <w:rPr>
                <w:rFonts w:ascii="仿宋_GB2312" w:hAnsi="仿宋_GB2312" w:eastAsia="仿宋_GB2312" w:cs="仿宋_GB2312"/>
                <w:sz w:val="24"/>
              </w:rPr>
              <w:t>6、具备专业的医疗冷链物流团队，具有专用信息平台对冷链进行实时监控，保证标本分析前质量。</w:t>
            </w:r>
          </w:p>
        </w:tc>
      </w:tr>
      <w:tr w14:paraId="466FAD1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2427261">
            <w:pPr>
              <w:pStyle w:val="4"/>
              <w:jc w:val="left"/>
            </w:pPr>
            <w:r>
              <w:rPr>
                <w:rFonts w:ascii="仿宋_GB2312" w:hAnsi="仿宋_GB2312" w:eastAsia="仿宋_GB2312" w:cs="仿宋_GB2312"/>
                <w:sz w:val="24"/>
              </w:rPr>
              <w:t>7、在项目所在地具有成建制的质量管理部门，具有国内领先的质量指标的实时监控管理平台，保证临床检验质量。</w:t>
            </w:r>
          </w:p>
        </w:tc>
      </w:tr>
      <w:tr w14:paraId="5B3638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913C9BE">
            <w:pPr>
              <w:pStyle w:val="4"/>
              <w:jc w:val="left"/>
            </w:pPr>
            <w:r>
              <w:rPr>
                <w:rFonts w:ascii="仿宋_GB2312" w:hAnsi="仿宋_GB2312" w:eastAsia="仿宋_GB2312" w:cs="仿宋_GB2312"/>
                <w:sz w:val="24"/>
              </w:rPr>
              <w:t>8、每年提供不少于 15 天的针对实验室人员及下级医院或体检中心人员的专业技能和理论培训。</w:t>
            </w:r>
          </w:p>
        </w:tc>
      </w:tr>
      <w:tr w14:paraId="5B014DC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8D6E326">
            <w:pPr>
              <w:pStyle w:val="4"/>
              <w:jc w:val="left"/>
            </w:pPr>
            <w:r>
              <w:rPr>
                <w:rFonts w:ascii="仿宋_GB2312" w:hAnsi="仿宋_GB2312" w:eastAsia="仿宋_GB2312" w:cs="仿宋_GB2312"/>
                <w:sz w:val="24"/>
              </w:rPr>
              <w:t>9、建设有区域性的统一的临床监测体系、质量管理体系、信息化体系和培训体系，具备实现区域内检验报告互认的基础。</w:t>
            </w:r>
          </w:p>
        </w:tc>
      </w:tr>
      <w:tr w14:paraId="27F343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A2DDC81">
            <w:pPr>
              <w:pStyle w:val="4"/>
              <w:jc w:val="left"/>
            </w:pPr>
            <w:r>
              <w:rPr>
                <w:rFonts w:ascii="仿宋_GB2312" w:hAnsi="仿宋_GB2312" w:eastAsia="仿宋_GB2312" w:cs="仿宋_GB2312"/>
                <w:sz w:val="24"/>
              </w:rPr>
              <w:t>10、协助医院实验室进行 ISO 15189 认可。</w:t>
            </w:r>
          </w:p>
        </w:tc>
      </w:tr>
      <w:tr w14:paraId="417218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00" w:type="pct"/>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D970A00">
            <w:pPr>
              <w:pStyle w:val="4"/>
              <w:jc w:val="left"/>
            </w:pPr>
            <w:r>
              <w:rPr>
                <w:rFonts w:ascii="仿宋_GB2312" w:hAnsi="仿宋_GB2312" w:eastAsia="仿宋_GB2312" w:cs="仿宋_GB2312"/>
                <w:b/>
                <w:sz w:val="24"/>
              </w:rPr>
              <w:t>2.3 适应标准：符合国家标准、行业标准。</w:t>
            </w:r>
          </w:p>
        </w:tc>
      </w:tr>
    </w:tbl>
    <w:p w14:paraId="7F1C744A">
      <w:pPr>
        <w:jc w:val="both"/>
        <w:rPr>
          <w:rFonts w:hint="default"/>
          <w:sz w:val="36"/>
          <w:szCs w:val="36"/>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241C77"/>
    <w:rsid w:val="0DE66829"/>
    <w:rsid w:val="2C241C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2026-05-21T11:40:00Z</dcterms:created>
  <dc:creator>Administrator</dc:creator>
  <cp:lastModifiedBy>Administrator</cp:lastModifiedBy>
  <dcterms:modified xsi:type="dcterms:W3CDTF">2026-05-21T11:55:30Z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66EFEBE312BA4E8B85906D0CB9DC8BCA_11</vt:lpwstr>
  </property>
  <property fmtid="{D5CDD505-2E9C-101B-9397-08002B2CF9AE}" pid="4" name="KSOTemplateDocerSaveRecord">
    <vt:lpwstr>eyJoZGlkIjoiN2YzNjBkOTgyNWQ1YTMxYzM3MzMwNWFiODNmOWIzYWMifQ==</vt:lpwstr>
  </property>
</Properties>
</file>