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DEAC69">
      <w:pPr>
        <w:rPr>
          <w:rFonts w:hint="default"/>
          <w:lang w:val="en-US"/>
        </w:rPr>
      </w:pPr>
      <w:r>
        <w:rPr>
          <w:rFonts w:ascii="仿宋_GB2312" w:hAnsi="仿宋_GB2312" w:eastAsia="仿宋_GB2312" w:cs="仿宋_GB2312"/>
          <w:b/>
          <w:sz w:val="28"/>
          <w:lang w:eastAsia="zh-CN"/>
        </w:rPr>
        <w:t>公共就业机房网</w:t>
      </w:r>
      <w:bookmarkStart w:id="0" w:name="_GoBack"/>
      <w:bookmarkEnd w:id="0"/>
      <w:r>
        <w:rPr>
          <w:rFonts w:ascii="仿宋_GB2312" w:hAnsi="仿宋_GB2312" w:eastAsia="仿宋_GB2312" w:cs="仿宋_GB2312"/>
          <w:b/>
          <w:sz w:val="28"/>
          <w:lang w:eastAsia="zh-CN"/>
        </w:rPr>
        <w:t>络安全设备国产化升级采购项目</w:t>
      </w:r>
      <w:r>
        <w:rPr>
          <w:rFonts w:hint="eastAsia" w:ascii="仿宋_GB2312" w:hAnsi="仿宋_GB2312" w:eastAsia="仿宋_GB2312" w:cs="仿宋_GB2312"/>
          <w:b/>
          <w:sz w:val="28"/>
          <w:lang w:eastAsia="zh-CN"/>
        </w:rPr>
        <w:t>，</w:t>
      </w:r>
      <w:r>
        <w:rPr>
          <w:rFonts w:hint="eastAsia" w:ascii="仿宋_GB2312" w:hAnsi="仿宋_GB2312" w:eastAsia="仿宋_GB2312" w:cs="仿宋_GB2312"/>
          <w:b/>
          <w:sz w:val="28"/>
          <w:lang w:val="en-US" w:eastAsia="zh-CN"/>
        </w:rPr>
        <w:t>详见招标文件。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08A5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2026-07-23T04:25:28Z</dcterms:created>
  <dc:creator>Dust</dc:creator>
  <cp:lastModifiedBy>胜玉</cp:lastModifiedBy>
  <dcterms:modified xsi:type="dcterms:W3CDTF">2026-07-23T04:25:47Z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eyJoZGlkIjoiNjNkNmJiMWI3NDg4ZWY5NmY5MThkYTczYWFmNDFiNTYiLCJ1c2VySWQiOiIyNDE2MTUxMDMifQ==</vt:lpwstr>
  </property>
  <property fmtid="{D5CDD505-2E9C-101B-9397-08002B2CF9AE}" pid="4" name="ICV">
    <vt:lpwstr>F775CADEFDEB4EC6A079111C693C21FE_12</vt:lpwstr>
  </property>
</Properties>
</file>