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根据采购项目的全部商务要求逐条填写此表，并按</w:t>
      </w:r>
      <w:r>
        <w:rPr>
          <w:rFonts w:hint="eastAsia"/>
          <w:sz w:val="28"/>
          <w:szCs w:val="28"/>
        </w:rPr>
        <w:t>招标</w:t>
      </w:r>
      <w:r>
        <w:rPr>
          <w:sz w:val="28"/>
          <w:szCs w:val="28"/>
        </w:rPr>
        <w:t>文件要求提供相应的证明材料。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369315F6"/>
    <w:rsid w:val="3BBBF7AF"/>
    <w:rsid w:val="5B741EF1"/>
    <w:rsid w:val="6A78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0</TotalTime>
  <ScaleCrop>false</ScaleCrop>
  <LinksUpToDate>false</LinksUpToDate>
  <CharactersWithSpaces>179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WPS_1735972701</dc:creator>
  <cp:lastModifiedBy>WPS_1735972701</cp:lastModifiedBy>
  <dcterms:modified xsi:type="dcterms:W3CDTF">2026-09-10T03:11:30Z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eyJoZGlkIjoiNTRhMDEzN2JhNjAwZjQ1NjIxZDg5N2NmNzQxOTRmMDYiLCJ1c2VySWQiOiIxNDM2MzIyMzAzIn0=</vt:lpwstr>
  </property>
</Properties>
</file>