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E8041">
      <w:pPr>
        <w:jc w:val="center"/>
        <w:rPr>
          <w:rFonts w:ascii="宋体" w:hAnsi="宋体" w:eastAsia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44"/>
          <w:szCs w:val="44"/>
        </w:rPr>
        <w:t>类似业绩一览表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992"/>
        <w:gridCol w:w="805"/>
        <w:gridCol w:w="943"/>
        <w:gridCol w:w="1528"/>
        <w:gridCol w:w="943"/>
        <w:gridCol w:w="1108"/>
        <w:gridCol w:w="1765"/>
        <w:gridCol w:w="614"/>
      </w:tblGrid>
      <w:tr w14:paraId="2932A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Header/>
          <w:jc w:val="center"/>
        </w:trPr>
        <w:tc>
          <w:tcPr>
            <w:tcW w:w="70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218E99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99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6851CE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80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173DF3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服务地点</w:t>
            </w: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B0859F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服务内容</w:t>
            </w:r>
          </w:p>
        </w:tc>
        <w:tc>
          <w:tcPr>
            <w:tcW w:w="152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02DF6E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合同金额（元）</w:t>
            </w: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42616A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服务周期</w:t>
            </w:r>
          </w:p>
        </w:tc>
        <w:tc>
          <w:tcPr>
            <w:tcW w:w="110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A0136C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项目负责人</w:t>
            </w:r>
          </w:p>
        </w:tc>
        <w:tc>
          <w:tcPr>
            <w:tcW w:w="176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15EFFF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业主单位及联系方式</w:t>
            </w:r>
          </w:p>
        </w:tc>
        <w:tc>
          <w:tcPr>
            <w:tcW w:w="6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A4FAB4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备注</w:t>
            </w:r>
          </w:p>
        </w:tc>
      </w:tr>
      <w:tr w14:paraId="3253F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70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9D4029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B35A75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0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A2141E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EAA607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2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F0404D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DF70B5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0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3CC6F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6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F6A1C2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A84460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3156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70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A51E60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8B1E39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0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131FE9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BC181E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2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F61516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93ACD5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0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5A37ED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6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20630D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84CF66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847E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70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58C3A9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570D73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0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ABD390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E00C89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2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4DB9B7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DA6213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0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F1160B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6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E7851C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EA36E0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54F7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70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8953A4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9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5A85BC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0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C937E4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720151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2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A951F3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B9A2BB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0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A4B667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6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F6586B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AAFA42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AA88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70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08C7BF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99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E39685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1245A1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061F1B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E4450B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39A8F7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110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13C9C6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176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3073B1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6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D32113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</w:tr>
      <w:tr w14:paraId="2CF1A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70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185AFF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99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67BEE1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80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129A33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B275E9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152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624E41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9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60C896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1108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FC0C70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176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761EE5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  <w:tc>
          <w:tcPr>
            <w:tcW w:w="614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8C1AEC">
            <w:pPr>
              <w:snapToGrid w:val="0"/>
              <w:spacing w:after="0" w:line="240" w:lineRule="auto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</w:p>
        </w:tc>
      </w:tr>
    </w:tbl>
    <w:p w14:paraId="4232E9CB">
      <w:pPr>
        <w:pStyle w:val="11"/>
        <w:ind w:left="480" w:hanging="480" w:hangingChars="200"/>
        <w:rPr>
          <w:rFonts w:ascii="宋体" w:hAnsi="宋体"/>
          <w:highlight w:val="none"/>
        </w:rPr>
      </w:pPr>
      <w:r>
        <w:rPr>
          <w:rFonts w:ascii="宋体" w:hAnsi="宋体"/>
          <w:highlight w:val="none"/>
        </w:rPr>
        <w:t>注：以上业绩需提供加盖投标人公章的合同完整复印件（含合同首页、项目内容页、服务范围页、签署盖章页）。</w:t>
      </w:r>
    </w:p>
    <w:p w14:paraId="7EEF81BC">
      <w:pPr>
        <w:jc w:val="center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361" w:right="1247" w:bottom="1361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55A"/>
    <w:rsid w:val="002A6A18"/>
    <w:rsid w:val="00656A9C"/>
    <w:rsid w:val="007B05C2"/>
    <w:rsid w:val="00BE0344"/>
    <w:rsid w:val="00BE4B08"/>
    <w:rsid w:val="00E8755A"/>
    <w:rsid w:val="00FC361A"/>
    <w:rsid w:val="00FF20AF"/>
    <w:rsid w:val="0208011B"/>
    <w:rsid w:val="398866F8"/>
    <w:rsid w:val="4204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8"/>
    <w:unhideWhenUsed/>
    <w:qFormat/>
    <w:uiPriority w:val="1"/>
    <w:pPr>
      <w:topLinePunct/>
      <w:adjustRightInd w:val="0"/>
      <w:spacing w:after="0" w:line="360" w:lineRule="auto"/>
      <w:ind w:firstLine="200" w:firstLineChars="200"/>
      <w:jc w:val="both"/>
    </w:pPr>
    <w:rPr>
      <w:rFonts w:hint="eastAsia" w:ascii="Times New Roman" w:hAnsi="Times New Roman" w:eastAsia="宋体" w:cs="宋体"/>
      <w:kern w:val="0"/>
      <w:sz w:val="24"/>
      <w:szCs w:val="23"/>
      <w14:ligatures w14:val="none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正文文本 字符"/>
    <w:basedOn w:val="17"/>
    <w:link w:val="11"/>
    <w:qFormat/>
    <w:uiPriority w:val="1"/>
    <w:rPr>
      <w:rFonts w:ascii="Times New Roman" w:hAnsi="Times New Roman" w:eastAsia="宋体" w:cs="宋体"/>
      <w:kern w:val="0"/>
      <w:sz w:val="24"/>
      <w:szCs w:val="23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7</TotalTime>
  <ScaleCrop>false</ScaleCrop>
  <LinksUpToDate>false</LinksUpToDate>
  <CharactersWithSpaces>98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2026-08-12T11:50:00Z</dcterms:created>
  <dc:creator>WPS_1735972701</dc:creator>
  <cp:lastModifiedBy>WPS_1735972701</cp:lastModifiedBy>
  <dcterms:modified xsi:type="dcterms:W3CDTF">2026-09-10T03:11:47Z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eyJoZGlkIjoiNTRhMDEzN2JhNjAwZjQ1NjIxZDg5N2NmNzQxOTRmMDYiLCJ1c2VySWQiOiIxNDM2MzIyMzAzIn0=</vt:lpwstr>
  </property>
  <property fmtid="{D5CDD505-2E9C-101B-9397-08002B2CF9AE}" pid="3" name="KSOProductBuildVer">
    <vt:lpwstr>2052-12.1.0.28505</vt:lpwstr>
  </property>
  <property fmtid="{D5CDD505-2E9C-101B-9397-08002B2CF9AE}" pid="4" name="ICV">
    <vt:lpwstr>23FD7CAD3E3D465E8372F1FFF0881FDC_12</vt:lpwstr>
  </property>
</Properties>
</file>