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B63E9">
      <w:pPr>
        <w:keepNext w:val="0"/>
        <w:keepLines w:val="0"/>
        <w:pageBreakBefore/>
        <w:widowControl w:val="0"/>
        <w:bidi w:val="0"/>
        <w:spacing w:before="60" w:beforeLines="0" w:beforeAutospacing="0" w:after="60" w:afterLines="0" w:afterAutospacing="0" w:line="360" w:lineRule="auto"/>
        <w:jc w:val="center"/>
        <w:outlineLvl w:val="1"/>
        <w:rPr>
          <w:rFonts w:hint="eastAsia" w:ascii="宋体" w:hAnsi="宋体" w:eastAsia="宋体" w:cs="宋体"/>
          <w:b/>
          <w:kern w:val="2"/>
          <w:sz w:val="36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36"/>
          <w:szCs w:val="24"/>
          <w:lang w:val="en-US" w:eastAsia="zh-CN" w:bidi="ar-SA"/>
        </w:rPr>
        <w:t>磋商报价表</w:t>
      </w:r>
    </w:p>
    <w:p w14:paraId="458953A9">
      <w:pPr>
        <w:keepNext w:val="0"/>
        <w:keepLines w:val="0"/>
        <w:pageBreakBefore w:val="0"/>
        <w:widowControl w:val="0"/>
        <w:kinsoku/>
        <w:wordWrap/>
        <w:bidi w:val="0"/>
        <w:adjustRightInd/>
        <w:snapToGrid/>
        <w:spacing w:beforeAutospacing="0" w:after="0" w:afterAutospacing="0" w:line="360" w:lineRule="auto"/>
        <w:ind w:left="0" w:leftChars="0" w:right="0" w:rightChars="0"/>
        <w:jc w:val="center"/>
        <w:rPr>
          <w:rFonts w:hint="eastAsia" w:ascii="宋体" w:hAnsi="宋体" w:eastAsia="宋体" w:cs="宋体"/>
          <w:kern w:val="2"/>
          <w:sz w:val="18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18"/>
          <w:szCs w:val="24"/>
          <w:highlight w:val="none"/>
          <w:lang w:val="en-US" w:eastAsia="zh-CN" w:bidi="ar-SA"/>
        </w:rPr>
        <w:t xml:space="preserve"> </w:t>
      </w:r>
    </w:p>
    <w:tbl>
      <w:tblPr>
        <w:tblStyle w:val="2"/>
        <w:tblW w:w="89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7"/>
        <w:gridCol w:w="6626"/>
      </w:tblGrid>
      <w:tr w14:paraId="438A0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Align w:val="center"/>
          </w:tcPr>
          <w:p w14:paraId="53CF98B3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26" w:type="dxa"/>
            <w:vAlign w:val="bottom"/>
          </w:tcPr>
          <w:p w14:paraId="3B97DDEA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819C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Align w:val="center"/>
          </w:tcPr>
          <w:p w14:paraId="15B2E415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采购包号</w:t>
            </w:r>
          </w:p>
        </w:tc>
        <w:tc>
          <w:tcPr>
            <w:tcW w:w="6626" w:type="dxa"/>
            <w:vAlign w:val="bottom"/>
          </w:tcPr>
          <w:p w14:paraId="1359B89B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C358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Align w:val="center"/>
          </w:tcPr>
          <w:p w14:paraId="6E6EF4B6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供应商</w:t>
            </w:r>
          </w:p>
        </w:tc>
        <w:tc>
          <w:tcPr>
            <w:tcW w:w="6626" w:type="dxa"/>
            <w:vAlign w:val="bottom"/>
          </w:tcPr>
          <w:p w14:paraId="5C827E0E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5576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Align w:val="center"/>
          </w:tcPr>
          <w:p w14:paraId="7A3040B1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项目经理</w:t>
            </w:r>
          </w:p>
        </w:tc>
        <w:tc>
          <w:tcPr>
            <w:tcW w:w="6626" w:type="dxa"/>
            <w:vAlign w:val="bottom"/>
          </w:tcPr>
          <w:p w14:paraId="318C83F2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E79C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Merge w:val="restart"/>
            <w:vAlign w:val="center"/>
          </w:tcPr>
          <w:p w14:paraId="72936404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磋商响应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总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价</w:t>
            </w:r>
          </w:p>
        </w:tc>
        <w:tc>
          <w:tcPr>
            <w:tcW w:w="6626" w:type="dxa"/>
            <w:vAlign w:val="bottom"/>
          </w:tcPr>
          <w:p w14:paraId="6DA3674F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小写：</w:t>
            </w:r>
          </w:p>
        </w:tc>
      </w:tr>
      <w:tr w14:paraId="2FEEC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Merge w:val="continue"/>
            <w:vAlign w:val="center"/>
          </w:tcPr>
          <w:p w14:paraId="73B9EE6F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626" w:type="dxa"/>
            <w:vAlign w:val="bottom"/>
          </w:tcPr>
          <w:p w14:paraId="616198DD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大写：</w:t>
            </w:r>
          </w:p>
        </w:tc>
      </w:tr>
      <w:tr w14:paraId="36160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Align w:val="center"/>
          </w:tcPr>
          <w:p w14:paraId="672BFA6D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工期</w:t>
            </w:r>
          </w:p>
        </w:tc>
        <w:tc>
          <w:tcPr>
            <w:tcW w:w="6626" w:type="dxa"/>
            <w:vAlign w:val="center"/>
          </w:tcPr>
          <w:p w14:paraId="036BFC1F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6402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Align w:val="center"/>
          </w:tcPr>
          <w:p w14:paraId="0913B582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工程质量</w:t>
            </w:r>
          </w:p>
        </w:tc>
        <w:tc>
          <w:tcPr>
            <w:tcW w:w="6626" w:type="dxa"/>
            <w:vAlign w:val="center"/>
          </w:tcPr>
          <w:p w14:paraId="624F9B70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5519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367" w:type="dxa"/>
            <w:vAlign w:val="center"/>
          </w:tcPr>
          <w:p w14:paraId="184639BE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26" w:type="dxa"/>
            <w:vAlign w:val="center"/>
          </w:tcPr>
          <w:p w14:paraId="5767EDD4">
            <w:pPr>
              <w:keepNext w:val="0"/>
              <w:keepLines w:val="0"/>
              <w:pageBreakBefore w:val="0"/>
              <w:kinsoku/>
              <w:wordWrap/>
              <w:bidi w:val="0"/>
              <w:adjustRightInd w:val="0"/>
              <w:snapToGrid/>
              <w:spacing w:afterAutospacing="0" w:line="360" w:lineRule="auto"/>
              <w:ind w:left="0" w:leftChars="0" w:right="0" w:rightChars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6038701C">
      <w:pPr>
        <w:keepNext w:val="0"/>
        <w:keepLines w:val="0"/>
        <w:pageBreakBefore w:val="0"/>
        <w:widowControl w:val="0"/>
        <w:kinsoku/>
        <w:wordWrap/>
        <w:bidi w:val="0"/>
        <w:adjustRightInd/>
        <w:snapToGrid/>
        <w:spacing w:beforeAutospacing="0" w:after="0" w:afterAutospacing="0" w:line="360" w:lineRule="auto"/>
        <w:ind w:left="0" w:leftChars="0" w:right="0" w:rightChars="0"/>
        <w:jc w:val="both"/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</w:pPr>
    </w:p>
    <w:p w14:paraId="721D14C6">
      <w:pPr>
        <w:keepNext w:val="0"/>
        <w:keepLines w:val="0"/>
        <w:pageBreakBefore w:val="0"/>
        <w:kinsoku/>
        <w:wordWrap/>
        <w:bidi w:val="0"/>
        <w:adjustRightInd w:val="0"/>
        <w:snapToGrid/>
        <w:spacing w:afterAutospacing="0" w:line="360" w:lineRule="auto"/>
        <w:ind w:left="0" w:leftChars="0" w:right="0" w:rightChars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注：1．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不接受有 2 个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含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以上的报价或方案，若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在此表中有 2 个（含）以上的报价或方案，其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作无效标处理。</w:t>
      </w:r>
    </w:p>
    <w:p w14:paraId="5686F23A">
      <w:pPr>
        <w:keepNext w:val="0"/>
        <w:keepLines w:val="0"/>
        <w:pageBreakBefore w:val="0"/>
        <w:kinsoku/>
        <w:wordWrap/>
        <w:bidi w:val="0"/>
        <w:adjustRightInd w:val="0"/>
        <w:snapToGrid/>
        <w:spacing w:afterAutospacing="0" w:line="360" w:lineRule="auto"/>
        <w:ind w:left="0" w:leftChars="0" w:right="0" w:rightChars="0" w:firstLine="48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.本报价币种为人民币。</w:t>
      </w:r>
    </w:p>
    <w:p w14:paraId="05D73C9A">
      <w:pPr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lang w:val="en-US" w:eastAsia="zh-CN"/>
        </w:rPr>
      </w:pPr>
    </w:p>
    <w:p w14:paraId="2943D4B0">
      <w:pPr>
        <w:keepNext w:val="0"/>
        <w:keepLines w:val="0"/>
        <w:pageBreakBefore w:val="0"/>
        <w:kinsoku/>
        <w:wordWrap/>
        <w:bidi w:val="0"/>
        <w:adjustRightInd w:val="0"/>
        <w:snapToGrid/>
        <w:spacing w:afterAutospacing="0" w:line="360" w:lineRule="auto"/>
        <w:ind w:left="0" w:leftChars="0" w:right="0" w:rightChars="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1C9AAE9A">
      <w:pPr>
        <w:keepNext w:val="0"/>
        <w:keepLines w:val="0"/>
        <w:pageBreakBefore w:val="0"/>
        <w:widowControl w:val="0"/>
        <w:tabs>
          <w:tab w:val="center" w:pos="3360"/>
          <w:tab w:val="right" w:pos="86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200" w:firstLineChars="5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</w:p>
    <w:p w14:paraId="714C23CF">
      <w:pPr>
        <w:keepNext w:val="0"/>
        <w:keepLines w:val="0"/>
        <w:pageBreakBefore w:val="0"/>
        <w:kinsoku/>
        <w:wordWrap/>
        <w:bidi w:val="0"/>
        <w:adjustRightInd w:val="0"/>
        <w:snapToGrid/>
        <w:spacing w:afterAutospacing="0" w:line="360" w:lineRule="auto"/>
        <w:ind w:left="0" w:leftChars="0" w:right="0" w:rightChars="0" w:firstLine="0" w:firstLineChars="0"/>
        <w:jc w:val="righ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法定代表人或其授权代理人：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签字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或盖章</w:t>
      </w:r>
      <w:bookmarkStart w:id="0" w:name="_Toc10321"/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49967E88">
      <w:pPr>
        <w:keepNext w:val="0"/>
        <w:keepLines w:val="0"/>
        <w:pageBreakBefore w:val="0"/>
        <w:kinsoku/>
        <w:wordWrap/>
        <w:bidi w:val="0"/>
        <w:adjustRightInd w:val="0"/>
        <w:snapToGrid/>
        <w:spacing w:afterAutospacing="0" w:line="360" w:lineRule="auto"/>
        <w:ind w:left="0" w:leftChars="0" w:right="0" w:rightChars="0" w:firstLine="0" w:firstLineChars="0"/>
        <w:jc w:val="righ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  <w:bookmarkEnd w:id="0"/>
    </w:p>
    <w:p w14:paraId="5EBB4398"/>
    <w:p w14:paraId="3EA93DB6"/>
    <w:p w14:paraId="0E4E0F65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44"/>
        </w:rPr>
        <w:t>已标价工程量清单</w:t>
      </w:r>
    </w:p>
    <w:p w14:paraId="63B14A5D">
      <w:pPr>
        <w:rPr>
          <w:rFonts w:hint="eastAsia" w:ascii="宋体" w:hAnsi="宋体" w:eastAsia="宋体" w:cs="宋体"/>
          <w:sz w:val="28"/>
          <w:szCs w:val="36"/>
        </w:rPr>
      </w:pPr>
    </w:p>
    <w:p w14:paraId="41362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1.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已标价工程量清单</w:t>
      </w:r>
      <w:r>
        <w:rPr>
          <w:rFonts w:hint="eastAsia" w:ascii="宋体" w:hAnsi="宋体" w:eastAsia="宋体" w:cs="宋体"/>
          <w:sz w:val="28"/>
          <w:szCs w:val="36"/>
        </w:rPr>
        <w:t>按广联达生成格式打印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，并在首页</w:t>
      </w:r>
      <w:r>
        <w:rPr>
          <w:rFonts w:hint="eastAsia" w:ascii="宋体" w:hAnsi="宋体" w:eastAsia="宋体" w:cs="宋体"/>
          <w:sz w:val="28"/>
          <w:szCs w:val="36"/>
        </w:rPr>
        <w:t>加盖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单位公章及法人或授权代表签字或盖章，且</w:t>
      </w:r>
      <w:r>
        <w:rPr>
          <w:rFonts w:hint="eastAsia" w:ascii="宋体" w:hAnsi="宋体" w:eastAsia="宋体" w:cs="宋体"/>
          <w:sz w:val="28"/>
          <w:szCs w:val="36"/>
        </w:rPr>
        <w:t>有注册或登记在工程造价咨询企业的造价人员签字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及加</w:t>
      </w:r>
      <w:r>
        <w:rPr>
          <w:rFonts w:hint="eastAsia" w:ascii="宋体" w:hAnsi="宋体" w:eastAsia="宋体" w:cs="宋体"/>
          <w:sz w:val="28"/>
          <w:szCs w:val="36"/>
        </w:rPr>
        <w:t>盖执业印章；</w:t>
      </w:r>
    </w:p>
    <w:p w14:paraId="49779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36"/>
        </w:rPr>
        <w:t>.已标价工程量清单原件扫描成PDF格式，以附件形式上传，作为响应文件的组成部分。</w:t>
      </w:r>
    </w:p>
    <w:p w14:paraId="02CBE86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D572FD"/>
    <w:rsid w:val="0ED5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2026-05-27T08:09:00Z</dcterms:created>
  <dc:creator>Administrator</dc:creator>
  <cp:lastModifiedBy>Administrator</cp:lastModifiedBy>
  <dcterms:modified xsi:type="dcterms:W3CDTF">2026-05-27T08:10:03Z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784B1BF576354F90A9A314C192D0D971_11</vt:lpwstr>
  </property>
  <property fmtid="{D5CDD505-2E9C-101B-9397-08002B2CF9AE}" pid="4" name="KSOTemplateDocerSaveRecord">
    <vt:lpwstr>eyJoZGlkIjoiODY4YmZmM2I5MWU5OTJjNTMyZGFhYTM4MjM2NTE4MzQifQ==</vt:lpwstr>
  </property>
</Properties>
</file>