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DD15A">
      <w:pPr>
        <w:spacing w:line="440" w:lineRule="exact"/>
        <w:ind w:firstLine="480"/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货物说明一览表</w:t>
      </w:r>
    </w:p>
    <w:p w14:paraId="07FE73AA">
      <w:pPr>
        <w:spacing w:after="156" w:afterLines="50" w:line="440" w:lineRule="exact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                       </w:t>
      </w:r>
      <w:r>
        <w:rPr>
          <w:rFonts w:hint="eastAsia" w:ascii="仿宋" w:hAnsi="仿宋" w:eastAsia="仿宋" w:cs="仿宋"/>
          <w:bCs/>
          <w:kern w:val="0"/>
          <w:sz w:val="24"/>
          <w:lang w:val="en-US" w:eastAsia="zh-CN"/>
        </w:rPr>
        <w:t xml:space="preserve"> </w:t>
      </w:r>
    </w:p>
    <w:tbl>
      <w:tblPr>
        <w:tblStyle w:val="4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18"/>
        <w:gridCol w:w="1965"/>
        <w:gridCol w:w="1200"/>
        <w:gridCol w:w="1230"/>
        <w:gridCol w:w="5974"/>
        <w:gridCol w:w="1423"/>
        <w:gridCol w:w="1450"/>
      </w:tblGrid>
      <w:tr w14:paraId="7AA489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A73393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序号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5CED00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产品名称</w:t>
            </w: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C424C7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品牌</w:t>
            </w: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30F54E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型号</w:t>
            </w: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1B071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主要技术参数</w:t>
            </w: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9ADBD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制造厂家</w:t>
            </w: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380066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产地</w:t>
            </w:r>
          </w:p>
        </w:tc>
      </w:tr>
      <w:tr w14:paraId="5BA5D9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3E962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466EFA">
            <w:pPr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DFB3BB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91BAE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9722F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7C331C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6F736">
            <w:pPr>
              <w:jc w:val="center"/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</w:tr>
      <w:tr w14:paraId="3A1660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6094A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60E1DF">
            <w:pPr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9765F3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C053ED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060748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E45147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EB9E48">
            <w:pPr>
              <w:jc w:val="center"/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</w:tr>
      <w:tr w14:paraId="7076AA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3F7D9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BB789F">
            <w:pPr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353FC1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94EE3D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F106A5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974729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B9082">
            <w:pPr>
              <w:jc w:val="center"/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</w:tr>
      <w:tr w14:paraId="38B8D5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B2D03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C19166">
            <w:pPr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294D00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DE00C4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3E325C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9B7AE9">
            <w:pPr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5557CD">
            <w:pPr>
              <w:jc w:val="center"/>
              <w:rPr>
                <w:rFonts w:hint="eastAsia" w:ascii="仿宋" w:hAnsi="仿宋" w:eastAsia="仿宋" w:cs="仿宋"/>
                <w:szCs w:val="21"/>
                <w:u w:val="single"/>
              </w:rPr>
            </w:pPr>
          </w:p>
        </w:tc>
      </w:tr>
    </w:tbl>
    <w:p w14:paraId="1B7C7844"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注：①</w:t>
      </w:r>
      <w:r>
        <w:rPr>
          <w:rFonts w:hint="eastAsia" w:ascii="仿宋" w:hAnsi="仿宋" w:eastAsia="仿宋" w:cs="仿宋"/>
          <w:b w:val="0"/>
          <w:bCs w:val="0"/>
          <w:snapToGrid w:val="0"/>
          <w:kern w:val="0"/>
          <w:szCs w:val="21"/>
        </w:rPr>
        <w:t>本表可扩展。</w:t>
      </w:r>
      <w:r>
        <w:rPr>
          <w:rFonts w:hint="eastAsia" w:ascii="仿宋" w:hAnsi="仿宋" w:eastAsia="仿宋" w:cs="仿宋"/>
          <w:b w:val="0"/>
          <w:bCs w:val="0"/>
          <w:szCs w:val="21"/>
        </w:rPr>
        <w:t>本表须如实逐项填写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Cs w:val="21"/>
        </w:rPr>
        <w:t>。</w:t>
      </w:r>
    </w:p>
    <w:p w14:paraId="4488B1CF">
      <w:pPr>
        <w:spacing w:line="380" w:lineRule="exact"/>
        <w:ind w:firstLine="621" w:firstLineChars="296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 w:val="0"/>
          <w:bCs w:val="0"/>
          <w:szCs w:val="21"/>
        </w:rPr>
        <w:t>② 若货物无</w:t>
      </w:r>
      <w:r>
        <w:rPr>
          <w:rFonts w:hint="eastAsia" w:ascii="仿宋" w:hAnsi="仿宋" w:eastAsia="仿宋" w:cs="仿宋"/>
          <w:bCs/>
          <w:szCs w:val="21"/>
        </w:rPr>
        <w:t>具体型号和注册商标的必须特别注明。</w:t>
      </w:r>
    </w:p>
    <w:p w14:paraId="6C687EDA">
      <w:pPr>
        <w:spacing w:line="380" w:lineRule="exact"/>
        <w:ind w:firstLine="621" w:firstLineChars="296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③“主要技术参数”必须详细、具体。</w:t>
      </w:r>
      <w:r>
        <w:rPr>
          <w:rFonts w:hint="eastAsia" w:ascii="仿宋" w:hAnsi="仿宋" w:eastAsia="仿宋" w:cs="仿宋"/>
          <w:bCs/>
          <w:szCs w:val="21"/>
        </w:rPr>
        <w:t>各项货物详细技术性能可另页描述。</w:t>
      </w:r>
    </w:p>
    <w:p w14:paraId="40CE2E8F">
      <w:pPr>
        <w:spacing w:line="440" w:lineRule="exact"/>
        <w:ind w:firstLine="240" w:firstLineChars="100"/>
        <w:rPr>
          <w:rFonts w:hint="eastAsia" w:ascii="仿宋" w:hAnsi="仿宋" w:eastAsia="仿宋" w:cs="仿宋"/>
          <w:bCs/>
          <w:i/>
          <w:sz w:val="24"/>
        </w:rPr>
      </w:pPr>
    </w:p>
    <w:p w14:paraId="188E5E25">
      <w:pPr>
        <w:ind w:firstLine="240" w:firstLineChars="100"/>
        <w:rPr>
          <w:rFonts w:hint="eastAsia" w:ascii="仿宋" w:hAnsi="仿宋" w:eastAsia="仿宋" w:cs="仿宋"/>
          <w:sz w:val="24"/>
          <w:lang w:val="en-US" w:eastAsia="zh-CN"/>
        </w:rPr>
      </w:pPr>
      <w:bookmarkStart w:id="0" w:name="_Toc30545"/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 xml:space="preserve">名称：　　          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 xml:space="preserve">      　(供应商公章)</w:t>
      </w:r>
      <w:r>
        <w:rPr>
          <w:rFonts w:hint="eastAsia" w:ascii="仿宋" w:hAnsi="仿宋" w:eastAsia="仿宋" w:cs="仿宋"/>
          <w:sz w:val="24"/>
        </w:rPr>
        <w:t xml:space="preserve"> 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</w:t>
      </w:r>
    </w:p>
    <w:p w14:paraId="11158BF8">
      <w:pPr>
        <w:rPr>
          <w:rFonts w:hint="eastAsia" w:ascii="仿宋" w:hAnsi="仿宋" w:eastAsia="仿宋" w:cs="仿宋"/>
          <w:sz w:val="24"/>
          <w:lang w:val="en-US" w:eastAsia="zh-CN"/>
        </w:rPr>
      </w:pPr>
    </w:p>
    <w:p w14:paraId="6732CDD4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日期：</w:t>
      </w:r>
      <w:bookmarkEnd w:id="0"/>
    </w:p>
    <w:p w14:paraId="0883672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EF70F84"/>
    <w:rsid w:val="01C30DFE"/>
    <w:rsid w:val="0EF70F84"/>
    <w:rsid w:val="2039132C"/>
    <w:rsid w:val="230A534F"/>
    <w:rsid w:val="256E7B04"/>
    <w:rsid w:val="26263565"/>
    <w:rsid w:val="2B2D4A4E"/>
    <w:rsid w:val="2C61331E"/>
    <w:rsid w:val="2C7212B2"/>
    <w:rsid w:val="31CA2A9C"/>
    <w:rsid w:val="3DED7163"/>
    <w:rsid w:val="4582210E"/>
    <w:rsid w:val="50C07F8E"/>
    <w:rsid w:val="701D28B0"/>
    <w:rsid w:val="71D376CA"/>
    <w:rsid w:val="721101F2"/>
    <w:rsid w:val="7319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272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2023-08-04T01:52:00Z</dcterms:created>
  <dc:creator>左中右1409724101</dc:creator>
  <cp:lastModifiedBy>JYZB</cp:lastModifiedBy>
  <dcterms:modified xsi:type="dcterms:W3CDTF">2026-05-13T02:50:21Z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AA9CFEDA95A04C6692C7613B926896D7_11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