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59A85F">
      <w:pPr>
        <w:jc w:val="center"/>
        <w:rPr>
          <w:rFonts w:hint="eastAsia"/>
          <w:b/>
          <w:bCs/>
          <w:sz w:val="44"/>
          <w:szCs w:val="44"/>
          <w:lang w:val="en-US" w:eastAsia="zh-CN"/>
        </w:rPr>
      </w:pPr>
      <w:r>
        <w:rPr>
          <w:rFonts w:hint="eastAsia"/>
          <w:b/>
          <w:bCs/>
          <w:sz w:val="44"/>
          <w:szCs w:val="44"/>
          <w:lang w:val="en-US" w:eastAsia="zh-CN"/>
        </w:rPr>
        <w:t>采购需求</w:t>
      </w:r>
    </w:p>
    <w:p w14:paraId="6CBF3AA9">
      <w:pPr>
        <w:ind w:firstLine="883" w:firstLineChars="200"/>
        <w:jc w:val="left"/>
        <w:rPr>
          <w:rFonts w:hint="eastAsia"/>
          <w:b/>
          <w:bCs/>
          <w:sz w:val="44"/>
          <w:szCs w:val="44"/>
          <w:lang w:val="en-US" w:eastAsia="zh-CN"/>
        </w:rPr>
      </w:pPr>
      <w:r>
        <w:rPr>
          <w:rFonts w:hint="eastAsia"/>
          <w:b/>
          <w:bCs/>
          <w:sz w:val="44"/>
          <w:szCs w:val="44"/>
          <w:lang w:val="en-US" w:eastAsia="zh-CN"/>
        </w:rPr>
        <w:t>本项目为专家休假考察活动服务采购，旨在为陕西省人力资源和社会保障厅组织的专家休假考察活动提供全程服务保障，具体详见采购文件。</w:t>
      </w:r>
    </w:p>
    <w:p w14:paraId="3C711FAB">
      <w:pPr>
        <w:jc w:val="left"/>
        <w:rPr>
          <w:rFonts w:hint="default"/>
          <w:b/>
          <w:bCs/>
          <w:sz w:val="28"/>
          <w:szCs w:val="28"/>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F9634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2026-06-01T06:42:35Z</dcterms:created>
  <dc:creator>Administrator</dc:creator>
  <cp:lastModifiedBy>妙不可言</cp:lastModifiedBy>
  <dcterms:modified xsi:type="dcterms:W3CDTF">2026-06-01T06:44:15Z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eyJoZGlkIjoiZDRlZTA0NTQzNTExN2NiMTk2M2I3YTNiNzg2MTI5M2YiLCJ1c2VySWQiOiI2Mjg4Njk3MTQifQ==</vt:lpwstr>
  </property>
  <property fmtid="{D5CDD505-2E9C-101B-9397-08002B2CF9AE}" pid="4" name="ICV">
    <vt:lpwstr>272F3E576C2249D58FCC7F0BCE198D17_12</vt:lpwstr>
  </property>
</Properties>
</file>