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C3C2E">
      <w:pPr>
        <w:pageBreakBefore w:val="0"/>
        <w:wordWrap/>
        <w:overflowPunct/>
        <w:topLinePunct w:val="0"/>
        <w:bidi w:val="0"/>
        <w:spacing w:line="360" w:lineRule="auto"/>
        <w:rPr>
          <w:rFonts w:hint="eastAsia" w:asciiTheme="minorEastAsia" w:hAnsiTheme="minorEastAsia" w:eastAsiaTheme="minorEastAsia" w:cstheme="minorEastAsia"/>
          <w:b/>
          <w:sz w:val="24"/>
          <w:szCs w:val="15"/>
          <w:highlight w:val="none"/>
          <w:lang w:eastAsia="zh-CN"/>
        </w:rPr>
      </w:pPr>
      <w:r>
        <w:rPr>
          <w:rFonts w:hint="eastAsia" w:asciiTheme="minorEastAsia" w:hAnsiTheme="minorEastAsia" w:eastAsiaTheme="minorEastAsia" w:cstheme="minorEastAsia"/>
          <w:b/>
          <w:sz w:val="24"/>
          <w:szCs w:val="15"/>
          <w:highlight w:val="none"/>
          <w:lang w:eastAsia="zh-CN"/>
        </w:rPr>
        <w:t>其他附件：</w:t>
      </w:r>
    </w:p>
    <w:p w14:paraId="4BBB95B2">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bookmarkStart w:id="0" w:name="_Toc363474028"/>
      <w:bookmarkStart w:id="1" w:name="_Toc4115"/>
      <w:bookmarkStart w:id="2" w:name="_Toc8589"/>
      <w:bookmarkStart w:id="3" w:name="_Toc1430"/>
      <w:bookmarkStart w:id="4" w:name="_Toc2744"/>
      <w:bookmarkStart w:id="5" w:name="_Toc20657"/>
      <w:bookmarkStart w:id="6" w:name="_Toc403077649"/>
      <w:bookmarkStart w:id="7" w:name="_Toc17167"/>
      <w:bookmarkStart w:id="8" w:name="_Toc324414285"/>
      <w:bookmarkStart w:id="9" w:name="_Toc426457702"/>
      <w:bookmarkStart w:id="10" w:name="_Toc403077650"/>
      <w:bookmarkStart w:id="11" w:name="_Toc363474029"/>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7D186928">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2DC4F834">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59CB91EC">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341E254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6B09B7CC">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97257D0">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附：法定代表人（单位负责人）身份证复印件。</w:t>
      </w:r>
    </w:p>
    <w:p w14:paraId="5FE05722">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B60D6B8">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FE1E9FC">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F01F9AC">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AA63039">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33C0397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21A9EF87">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167814D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1F04DA58">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3A907E78">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eastAsia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3621AACC">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374A54C2">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18AA4C1F">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004A24F2">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3530B2D0">
        <w:tblPrEx>
          <w:tblCellMar>
            <w:top w:w="0" w:type="dxa"/>
            <w:left w:w="108" w:type="dxa"/>
            <w:bottom w:w="0" w:type="dxa"/>
            <w:right w:w="108" w:type="dxa"/>
          </w:tblCellMar>
        </w:tblPrEx>
        <w:trPr>
          <w:trHeight w:val="600" w:hRule="atLeast"/>
        </w:trPr>
        <w:tc>
          <w:tcPr>
            <w:tcW w:w="4839" w:type="dxa"/>
            <w:noWrap w:val="0"/>
            <w:vAlign w:val="top"/>
          </w:tcPr>
          <w:p w14:paraId="68593AB6">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114FD522">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152F4D61">
        <w:tblPrEx>
          <w:tblCellMar>
            <w:top w:w="0" w:type="dxa"/>
            <w:left w:w="108" w:type="dxa"/>
            <w:bottom w:w="0" w:type="dxa"/>
            <w:right w:w="108" w:type="dxa"/>
          </w:tblCellMar>
        </w:tblPrEx>
        <w:trPr>
          <w:trHeight w:val="600" w:hRule="atLeast"/>
        </w:trPr>
        <w:tc>
          <w:tcPr>
            <w:tcW w:w="4839" w:type="dxa"/>
            <w:noWrap w:val="0"/>
            <w:vAlign w:val="top"/>
          </w:tcPr>
          <w:p w14:paraId="1E3E353D">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370E3892">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0B086ACB">
        <w:tblPrEx>
          <w:tblCellMar>
            <w:top w:w="0" w:type="dxa"/>
            <w:left w:w="108" w:type="dxa"/>
            <w:bottom w:w="0" w:type="dxa"/>
            <w:right w:w="108" w:type="dxa"/>
          </w:tblCellMar>
        </w:tblPrEx>
        <w:trPr>
          <w:trHeight w:val="600" w:hRule="atLeast"/>
        </w:trPr>
        <w:tc>
          <w:tcPr>
            <w:tcW w:w="4839" w:type="dxa"/>
            <w:noWrap w:val="0"/>
            <w:vAlign w:val="top"/>
          </w:tcPr>
          <w:p w14:paraId="60B973FA">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19A20D7D">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4B3A8C72">
        <w:tblPrEx>
          <w:tblCellMar>
            <w:top w:w="0" w:type="dxa"/>
            <w:left w:w="108" w:type="dxa"/>
            <w:bottom w:w="0" w:type="dxa"/>
            <w:right w:w="108" w:type="dxa"/>
          </w:tblCellMar>
        </w:tblPrEx>
        <w:trPr>
          <w:trHeight w:val="600" w:hRule="atLeast"/>
        </w:trPr>
        <w:tc>
          <w:tcPr>
            <w:tcW w:w="4839" w:type="dxa"/>
            <w:noWrap w:val="0"/>
            <w:vAlign w:val="top"/>
          </w:tcPr>
          <w:p w14:paraId="1EF3E1F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154C39F4">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32BE3045">
        <w:tblPrEx>
          <w:tblCellMar>
            <w:top w:w="0" w:type="dxa"/>
            <w:left w:w="108" w:type="dxa"/>
            <w:bottom w:w="0" w:type="dxa"/>
            <w:right w:w="108" w:type="dxa"/>
          </w:tblCellMar>
        </w:tblPrEx>
        <w:trPr>
          <w:trHeight w:val="600" w:hRule="atLeast"/>
        </w:trPr>
        <w:tc>
          <w:tcPr>
            <w:tcW w:w="4839" w:type="dxa"/>
            <w:noWrap w:val="0"/>
            <w:vAlign w:val="top"/>
          </w:tcPr>
          <w:p w14:paraId="23A749A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09515A5A">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0553870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lang w:val="en-US" w:eastAsia="zh-CN"/>
        </w:rPr>
      </w:pPr>
      <w:r>
        <w:rPr>
          <w:rFonts w:hint="eastAsia" w:asciiTheme="minorEastAsia" w:hAnsiTheme="minorEastAsia" w:eastAsiaTheme="minorEastAsia" w:cstheme="minorEastAsia"/>
          <w:color w:val="auto"/>
          <w:spacing w:val="4"/>
          <w:szCs w:val="24"/>
          <w:highlight w:val="none"/>
        </w:rPr>
        <w:t>附：法定代表人、被授权人二代身份证双面复印件</w:t>
      </w:r>
      <w:r>
        <w:rPr>
          <w:rFonts w:hint="eastAsia" w:asciiTheme="minorEastAsia" w:hAnsiTheme="minorEastAsia" w:eastAsiaTheme="minorEastAsia" w:cstheme="minorEastAsia"/>
          <w:color w:val="auto"/>
          <w:spacing w:val="4"/>
          <w:szCs w:val="24"/>
          <w:highlight w:val="none"/>
          <w:lang w:val="en-US" w:eastAsia="zh-CN"/>
        </w:rPr>
        <w:t>及</w:t>
      </w:r>
      <w:r>
        <w:rPr>
          <w:rFonts w:hint="eastAsia" w:asciiTheme="minorEastAsia" w:hAnsiTheme="minorEastAsia" w:eastAsiaTheme="minorEastAsia" w:cstheme="minorEastAsia"/>
          <w:highlight w:val="none"/>
        </w:rPr>
        <w:t>被授权人开标前三个月内任意一个月的社保参保缴费证明</w:t>
      </w:r>
      <w:r>
        <w:rPr>
          <w:rFonts w:hint="eastAsia" w:asciiTheme="minorEastAsia" w:hAnsiTheme="minorEastAsia" w:eastAsiaTheme="minorEastAsia" w:cstheme="minorEastAsia"/>
          <w:highlight w:val="none"/>
          <w:lang w:val="en-US" w:eastAsia="zh-CN"/>
        </w:rPr>
        <w:t>。</w:t>
      </w:r>
    </w:p>
    <w:p w14:paraId="01D821BB">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注：法定代表人直接参与磋商无需提供此页</w:t>
      </w:r>
    </w:p>
    <w:p w14:paraId="15312690">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354AB91D">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22C9609">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5BB3FB01">
      <w:pPr>
        <w:pStyle w:val="10"/>
        <w:rPr>
          <w:rFonts w:hint="eastAsia" w:asciiTheme="minorEastAsia" w:hAnsiTheme="minorEastAsia" w:eastAsiaTheme="minorEastAsia" w:cstheme="minorEastAsia"/>
          <w:color w:val="auto"/>
          <w:spacing w:val="4"/>
          <w:szCs w:val="24"/>
          <w:highlight w:val="none"/>
        </w:rPr>
      </w:pPr>
    </w:p>
    <w:p w14:paraId="11680413">
      <w:pPr>
        <w:pStyle w:val="11"/>
        <w:rPr>
          <w:rFonts w:hint="eastAsia" w:asciiTheme="minorEastAsia" w:hAnsiTheme="minorEastAsia" w:eastAsiaTheme="minorEastAsia" w:cstheme="minorEastAsia"/>
          <w:highlight w:val="none"/>
        </w:rPr>
      </w:pPr>
    </w:p>
    <w:p w14:paraId="01D07EC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446A450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22D6A64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601D888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541017DB">
      <w:pPr>
        <w:pageBreakBefore w:val="0"/>
        <w:tabs>
          <w:tab w:val="left" w:pos="1440"/>
        </w:tabs>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bookmarkStart w:id="12" w:name="_Toc19026"/>
      <w:bookmarkStart w:id="13" w:name="_Toc8895"/>
      <w:bookmarkStart w:id="14" w:name="_Toc14249"/>
      <w:bookmarkStart w:id="15" w:name="_Toc23874"/>
      <w:bookmarkStart w:id="16" w:name="_Toc16989"/>
      <w:bookmarkStart w:id="17" w:name="_Toc16791"/>
      <w:r>
        <w:rPr>
          <w:rFonts w:hint="eastAsia" w:asciiTheme="minorEastAsia" w:hAnsiTheme="minorEastAsia" w:eastAsiaTheme="minorEastAsia" w:cstheme="minorEastAsia"/>
          <w:b/>
          <w:bCs/>
          <w:color w:val="auto"/>
          <w:sz w:val="32"/>
          <w:szCs w:val="32"/>
          <w:highlight w:val="none"/>
          <w:lang w:eastAsia="zh-CN"/>
        </w:rPr>
        <w:t>二</w:t>
      </w:r>
      <w:r>
        <w:rPr>
          <w:rFonts w:hint="eastAsia" w:asciiTheme="minorEastAsia" w:hAnsiTheme="minorEastAsia" w:eastAsiaTheme="minorEastAsia" w:cstheme="minorEastAsia"/>
          <w:b/>
          <w:bCs/>
          <w:color w:val="auto"/>
          <w:sz w:val="32"/>
          <w:szCs w:val="32"/>
          <w:highlight w:val="none"/>
        </w:rPr>
        <w:t>、</w:t>
      </w:r>
      <w:bookmarkEnd w:id="12"/>
      <w:bookmarkEnd w:id="13"/>
      <w:bookmarkEnd w:id="14"/>
      <w:bookmarkEnd w:id="15"/>
      <w:bookmarkEnd w:id="16"/>
      <w:bookmarkEnd w:id="17"/>
      <w:r>
        <w:rPr>
          <w:rFonts w:hint="eastAsia" w:asciiTheme="minorEastAsia" w:hAnsiTheme="minorEastAsia" w:eastAsiaTheme="minorEastAsia" w:cstheme="minorEastAsia"/>
          <w:b/>
          <w:bCs/>
          <w:color w:val="auto"/>
          <w:sz w:val="32"/>
          <w:szCs w:val="32"/>
          <w:highlight w:val="none"/>
        </w:rPr>
        <w:t>分项报价表</w:t>
      </w:r>
    </w:p>
    <w:p w14:paraId="324E50F7">
      <w:pPr>
        <w:jc w:val="left"/>
        <w:rPr>
          <w:rFonts w:hint="eastAsia" w:asciiTheme="minorEastAsia" w:hAnsiTheme="minorEastAsia" w:eastAsiaTheme="minorEastAsia" w:cstheme="minorEastAsia"/>
          <w:b/>
          <w:bCs w:val="0"/>
          <w:color w:val="auto"/>
          <w:szCs w:val="24"/>
          <w:highlight w:val="none"/>
          <w:lang w:val="en-US" w:eastAsia="zh-CN"/>
        </w:rPr>
      </w:pPr>
      <w:r>
        <w:rPr>
          <w:rFonts w:hint="eastAsia" w:asciiTheme="minorEastAsia" w:hAnsiTheme="minorEastAsia" w:eastAsiaTheme="minorEastAsia" w:cstheme="minorEastAsia"/>
          <w:b/>
          <w:bCs w:val="0"/>
          <w:color w:val="auto"/>
          <w:szCs w:val="24"/>
          <w:highlight w:val="none"/>
          <w:lang w:val="en-US" w:eastAsia="zh-CN"/>
        </w:rPr>
        <w:t>项目名称：</w:t>
      </w:r>
    </w:p>
    <w:p w14:paraId="201A2650">
      <w:pPr>
        <w:jc w:val="left"/>
        <w:rPr>
          <w:rFonts w:hint="eastAsia" w:asciiTheme="minorEastAsia" w:hAnsiTheme="minorEastAsia" w:eastAsiaTheme="minorEastAsia" w:cstheme="minorEastAsia"/>
          <w:b/>
          <w:bCs w:val="0"/>
          <w:color w:val="auto"/>
          <w:szCs w:val="24"/>
          <w:highlight w:val="none"/>
          <w:lang w:val="en-US" w:eastAsia="zh-CN"/>
        </w:rPr>
      </w:pPr>
      <w:r>
        <w:rPr>
          <w:rFonts w:hint="eastAsia" w:asciiTheme="minorEastAsia" w:hAnsiTheme="minorEastAsia" w:eastAsiaTheme="minorEastAsia" w:cstheme="minorEastAsia"/>
          <w:b/>
          <w:bCs w:val="0"/>
          <w:color w:val="auto"/>
          <w:szCs w:val="24"/>
          <w:highlight w:val="none"/>
          <w:lang w:val="en-US" w:eastAsia="zh-CN"/>
        </w:rPr>
        <w:t>项目编号：</w:t>
      </w:r>
    </w:p>
    <w:p w14:paraId="6F75D1D4">
      <w:pPr>
        <w:jc w:val="left"/>
        <w:rPr>
          <w:rFonts w:hint="eastAsia" w:asciiTheme="minorEastAsia" w:hAnsiTheme="minorEastAsia" w:eastAsiaTheme="minorEastAsia" w:cstheme="minorEastAsia"/>
          <w:b w:val="0"/>
          <w:bCs/>
          <w:color w:val="auto"/>
          <w:szCs w:val="24"/>
          <w:highlight w:val="none"/>
          <w:lang w:val="en-US" w:eastAsia="zh-CN"/>
        </w:rPr>
      </w:pPr>
      <w:r>
        <w:rPr>
          <w:rFonts w:hint="eastAsia" w:asciiTheme="minorEastAsia" w:hAnsiTheme="minorEastAsia" w:eastAsiaTheme="minorEastAsia" w:cstheme="minorEastAsia"/>
          <w:b/>
          <w:bCs w:val="0"/>
          <w:color w:val="auto"/>
          <w:szCs w:val="24"/>
          <w:highlight w:val="none"/>
          <w:lang w:val="en-US" w:eastAsia="zh-CN"/>
        </w:rPr>
        <w:t>标 段 号：</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438E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C04E6B6">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序号</w:t>
            </w:r>
          </w:p>
        </w:tc>
        <w:tc>
          <w:tcPr>
            <w:tcW w:w="2357" w:type="dxa"/>
            <w:noWrap w:val="0"/>
            <w:vAlign w:val="center"/>
          </w:tcPr>
          <w:p w14:paraId="51E04420">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分项费用名称/类别</w:t>
            </w:r>
          </w:p>
        </w:tc>
        <w:tc>
          <w:tcPr>
            <w:tcW w:w="1457" w:type="dxa"/>
            <w:noWrap w:val="0"/>
            <w:vAlign w:val="center"/>
          </w:tcPr>
          <w:p w14:paraId="6D04054A">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单价</w:t>
            </w:r>
          </w:p>
        </w:tc>
        <w:tc>
          <w:tcPr>
            <w:tcW w:w="1457" w:type="dxa"/>
            <w:noWrap w:val="0"/>
            <w:vAlign w:val="center"/>
          </w:tcPr>
          <w:p w14:paraId="4605F182">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数量</w:t>
            </w:r>
          </w:p>
        </w:tc>
        <w:tc>
          <w:tcPr>
            <w:tcW w:w="1307" w:type="dxa"/>
            <w:noWrap w:val="0"/>
            <w:vAlign w:val="center"/>
          </w:tcPr>
          <w:p w14:paraId="3C02044B">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总价</w:t>
            </w:r>
          </w:p>
        </w:tc>
        <w:tc>
          <w:tcPr>
            <w:tcW w:w="1039" w:type="dxa"/>
            <w:noWrap w:val="0"/>
            <w:vAlign w:val="center"/>
          </w:tcPr>
          <w:p w14:paraId="43EFE245">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备注</w:t>
            </w:r>
          </w:p>
        </w:tc>
      </w:tr>
      <w:tr w14:paraId="37BF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2588830">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w:t>
            </w:r>
          </w:p>
        </w:tc>
        <w:tc>
          <w:tcPr>
            <w:tcW w:w="2357" w:type="dxa"/>
            <w:noWrap w:val="0"/>
            <w:vAlign w:val="center"/>
          </w:tcPr>
          <w:p w14:paraId="57271317">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B4BFBA0">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A64CE43">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32AE9AD4">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0D9A9419">
            <w:pPr>
              <w:jc w:val="center"/>
              <w:rPr>
                <w:rFonts w:hint="eastAsia" w:asciiTheme="minorEastAsia" w:hAnsiTheme="minorEastAsia" w:eastAsiaTheme="minorEastAsia" w:cstheme="minorEastAsia"/>
                <w:color w:val="auto"/>
                <w:szCs w:val="24"/>
                <w:highlight w:val="none"/>
              </w:rPr>
            </w:pPr>
          </w:p>
        </w:tc>
      </w:tr>
      <w:tr w14:paraId="6283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932E5A7">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w:t>
            </w:r>
          </w:p>
        </w:tc>
        <w:tc>
          <w:tcPr>
            <w:tcW w:w="2357" w:type="dxa"/>
            <w:noWrap w:val="0"/>
            <w:vAlign w:val="center"/>
          </w:tcPr>
          <w:p w14:paraId="3397A0A9">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5996426">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897FDD9">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54004593">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0D65DA2">
            <w:pPr>
              <w:jc w:val="center"/>
              <w:rPr>
                <w:rFonts w:hint="eastAsia" w:asciiTheme="minorEastAsia" w:hAnsiTheme="minorEastAsia" w:eastAsiaTheme="minorEastAsia" w:cstheme="minorEastAsia"/>
                <w:color w:val="auto"/>
                <w:szCs w:val="24"/>
                <w:highlight w:val="none"/>
              </w:rPr>
            </w:pPr>
          </w:p>
        </w:tc>
      </w:tr>
      <w:tr w14:paraId="08F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0C7EEE2">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w:t>
            </w:r>
          </w:p>
        </w:tc>
        <w:tc>
          <w:tcPr>
            <w:tcW w:w="2357" w:type="dxa"/>
            <w:noWrap w:val="0"/>
            <w:vAlign w:val="center"/>
          </w:tcPr>
          <w:p w14:paraId="6E5DB3B7">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145F6EF5">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725535AA">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6F017403">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26E4D8CC">
            <w:pPr>
              <w:jc w:val="center"/>
              <w:rPr>
                <w:rFonts w:hint="eastAsia" w:asciiTheme="minorEastAsia" w:hAnsiTheme="minorEastAsia" w:eastAsiaTheme="minorEastAsia" w:cstheme="minorEastAsia"/>
                <w:color w:val="auto"/>
                <w:szCs w:val="24"/>
                <w:highlight w:val="none"/>
              </w:rPr>
            </w:pPr>
          </w:p>
        </w:tc>
      </w:tr>
      <w:tr w14:paraId="069E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3812B5D">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w:t>
            </w:r>
          </w:p>
        </w:tc>
        <w:tc>
          <w:tcPr>
            <w:tcW w:w="2357" w:type="dxa"/>
            <w:noWrap w:val="0"/>
            <w:vAlign w:val="center"/>
          </w:tcPr>
          <w:p w14:paraId="34EA2235">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486C0DFB">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34C0C7B">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21BCA9A9">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CA3095F">
            <w:pPr>
              <w:jc w:val="center"/>
              <w:rPr>
                <w:rFonts w:hint="eastAsia" w:asciiTheme="minorEastAsia" w:hAnsiTheme="minorEastAsia" w:eastAsiaTheme="minorEastAsia" w:cstheme="minorEastAsia"/>
                <w:color w:val="auto"/>
                <w:szCs w:val="24"/>
                <w:highlight w:val="none"/>
              </w:rPr>
            </w:pPr>
          </w:p>
        </w:tc>
      </w:tr>
      <w:tr w14:paraId="6D65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E03243">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w:t>
            </w:r>
          </w:p>
        </w:tc>
        <w:tc>
          <w:tcPr>
            <w:tcW w:w="2357" w:type="dxa"/>
            <w:noWrap w:val="0"/>
            <w:vAlign w:val="center"/>
          </w:tcPr>
          <w:p w14:paraId="3BA5E252">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00A410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48A5E67">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6ECD516E">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E2BC467">
            <w:pPr>
              <w:jc w:val="center"/>
              <w:rPr>
                <w:rFonts w:hint="eastAsia" w:asciiTheme="minorEastAsia" w:hAnsiTheme="minorEastAsia" w:eastAsiaTheme="minorEastAsia" w:cstheme="minorEastAsia"/>
                <w:color w:val="auto"/>
                <w:szCs w:val="24"/>
                <w:highlight w:val="none"/>
              </w:rPr>
            </w:pPr>
          </w:p>
        </w:tc>
      </w:tr>
      <w:tr w14:paraId="0DF0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88EA031">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N</w:t>
            </w:r>
          </w:p>
        </w:tc>
        <w:tc>
          <w:tcPr>
            <w:tcW w:w="2357" w:type="dxa"/>
            <w:noWrap w:val="0"/>
            <w:vAlign w:val="center"/>
          </w:tcPr>
          <w:p w14:paraId="42A0936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AA2FE4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4B0782E">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C1912A5">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B8E901E">
            <w:pPr>
              <w:jc w:val="center"/>
              <w:rPr>
                <w:rFonts w:hint="eastAsia" w:asciiTheme="minorEastAsia" w:hAnsiTheme="minorEastAsia" w:eastAsiaTheme="minorEastAsia" w:cstheme="minorEastAsia"/>
                <w:color w:val="auto"/>
                <w:szCs w:val="24"/>
                <w:highlight w:val="none"/>
              </w:rPr>
            </w:pPr>
          </w:p>
        </w:tc>
      </w:tr>
    </w:tbl>
    <w:p w14:paraId="32576E7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color w:val="auto"/>
          <w:highlight w:val="none"/>
        </w:rPr>
        <w:t>注：1</w:t>
      </w:r>
      <w:r>
        <w:rPr>
          <w:rFonts w:hint="eastAsia" w:asciiTheme="minorEastAsia" w:hAnsiTheme="minorEastAsia" w:eastAsiaTheme="minorEastAsia" w:cstheme="minorEastAsia"/>
          <w:b/>
          <w:bCs/>
          <w:color w:val="auto"/>
          <w:highlight w:val="none"/>
        </w:rPr>
        <w:t>.供应商可适当调整该表格式，但不得减少信息内容。</w:t>
      </w:r>
    </w:p>
    <w:p w14:paraId="2CA2D81D">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2.如有多种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，每种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均需注明磋商报价。</w:t>
      </w:r>
    </w:p>
    <w:p w14:paraId="36E9402D">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3.如不提供分项报价，将视为无效响应。</w:t>
      </w:r>
    </w:p>
    <w:p w14:paraId="0D7966F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lang w:val="en-US" w:eastAsia="zh-CN"/>
        </w:rPr>
      </w:pPr>
      <w:r>
        <w:rPr>
          <w:rFonts w:hint="eastAsia" w:asciiTheme="minorEastAsia" w:hAnsiTheme="minorEastAsia" w:eastAsiaTheme="minorEastAsia" w:cstheme="minorEastAsia"/>
          <w:b/>
          <w:bCs/>
          <w:color w:val="auto"/>
          <w:highlight w:val="none"/>
          <w:lang w:val="en-US" w:eastAsia="zh-CN"/>
        </w:rPr>
        <w:t>4.保留小数点后两位。</w:t>
      </w:r>
    </w:p>
    <w:p w14:paraId="476AEA8C">
      <w:pPr>
        <w:pStyle w:val="6"/>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sz w:val="24"/>
          <w:szCs w:val="22"/>
          <w:highlight w:val="none"/>
          <w:lang w:val="en-US" w:eastAsia="zh-CN"/>
        </w:rPr>
      </w:pPr>
    </w:p>
    <w:p w14:paraId="3466107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7D625C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C207C6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3F8E63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供应商名称（公章）：</w:t>
      </w:r>
    </w:p>
    <w:p w14:paraId="0723C6A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szCs w:val="24"/>
          <w:highlight w:val="none"/>
        </w:rPr>
        <w:t>）：</w:t>
      </w:r>
    </w:p>
    <w:p w14:paraId="59A2F3CC">
      <w:pPr>
        <w:pageBreakBefore w:val="0"/>
        <w:wordWrap/>
        <w:overflowPunct/>
        <w:topLinePunct w:val="0"/>
        <w:bidi w:val="0"/>
        <w:adjustRightInd w:val="0"/>
        <w:snapToGrid w:val="0"/>
        <w:spacing w:line="360" w:lineRule="auto"/>
        <w:jc w:val="both"/>
        <w:outlineLvl w:val="2"/>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Theme="minorEastAsia" w:hAnsiTheme="minorEastAsia" w:eastAsiaTheme="minorEastAsia" w:cstheme="minorEastAsia"/>
          <w:color w:val="auto"/>
          <w:szCs w:val="24"/>
          <w:highlight w:val="none"/>
        </w:rPr>
        <w:t>日    期：</w:t>
      </w:r>
      <w:bookmarkEnd w:id="18"/>
      <w:bookmarkEnd w:id="19"/>
    </w:p>
    <w:p w14:paraId="34FBCFC5">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20" w:name="_Toc29363"/>
      <w:bookmarkStart w:id="21" w:name="_Toc12557"/>
      <w:bookmarkStart w:id="22" w:name="_Toc23137"/>
      <w:bookmarkStart w:id="23" w:name="_Toc4855"/>
      <w:bookmarkStart w:id="24" w:name="_Toc14469"/>
      <w:bookmarkStart w:id="25" w:name="_Toc4145"/>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20"/>
      <w:bookmarkEnd w:id="21"/>
      <w:bookmarkEnd w:id="22"/>
      <w:bookmarkEnd w:id="23"/>
      <w:bookmarkEnd w:id="24"/>
      <w:bookmarkEnd w:id="25"/>
    </w:p>
    <w:p w14:paraId="41122DFE">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39DC6518">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40D142A1">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26" w:name="_Toc437333651"/>
      <w:r>
        <w:rPr>
          <w:rFonts w:hint="eastAsia" w:asciiTheme="minorEastAsia" w:hAnsiTheme="minorEastAsia" w:eastAsiaTheme="minorEastAsia" w:cstheme="minorEastAsia"/>
          <w:highlight w:val="none"/>
          <w:lang w:eastAsia="zh-CN"/>
        </w:rPr>
        <w:t>采购包1：</w:t>
      </w:r>
    </w:p>
    <w:p w14:paraId="2B608DDD">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1、营业执照等主体资格证明文件：提供有效合格的具有统一社会信用代码的营业执照，其他组织经营的须提供合法凭证，自然人提供身份证明文件</w:t>
      </w:r>
    </w:p>
    <w:p w14:paraId="5534D285">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2、财务状况报告：提供2024年度</w:t>
      </w:r>
      <w:r>
        <w:rPr>
          <w:rFonts w:hint="eastAsia" w:asciiTheme="minorEastAsia" w:hAnsiTheme="minorEastAsia" w:eastAsiaTheme="minorEastAsia" w:cstheme="minorEastAsia"/>
          <w:highlight w:val="none"/>
          <w:lang w:val="en-US" w:eastAsia="zh-CN"/>
        </w:rPr>
        <w:t>或2025年度</w:t>
      </w:r>
      <w:r>
        <w:rPr>
          <w:rFonts w:hint="eastAsia" w:asciiTheme="minorEastAsia" w:hAnsiTheme="minorEastAsia" w:eastAsiaTheme="minorEastAsia" w:cstheme="minorEastAsia"/>
          <w:highlight w:val="none"/>
          <w:lang w:eastAsia="zh-CN"/>
        </w:rPr>
        <w:t>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14:paraId="7964ACB0">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3、税收缴纳证明：提供</w:t>
      </w:r>
      <w:r>
        <w:rPr>
          <w:rFonts w:hint="eastAsia" w:asciiTheme="minorEastAsia" w:hAnsiTheme="minorEastAsia" w:cstheme="minorEastAsia"/>
          <w:highlight w:val="none"/>
          <w:lang w:val="en-US" w:eastAsia="zh-CN"/>
        </w:rPr>
        <w:t>开标前一年内（不含开标当月）</w:t>
      </w:r>
      <w:r>
        <w:rPr>
          <w:rFonts w:hint="eastAsia" w:asciiTheme="minorEastAsia" w:hAnsiTheme="minorEastAsia" w:eastAsiaTheme="minorEastAsia" w:cstheme="minorEastAsia"/>
          <w:highlight w:val="none"/>
          <w:lang w:eastAsia="zh-CN"/>
        </w:rPr>
        <w:t>已缴纳的至少一个月的纳税证明或完税证明（纳税证明或完税证明上应有代收机构或税务机关的公章或业务专用章），依法免税的单位应提供相关证明材料</w:t>
      </w:r>
    </w:p>
    <w:p w14:paraId="57D7D7F5">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4、社会保障资金缴纳证明：提供</w:t>
      </w:r>
      <w:r>
        <w:rPr>
          <w:rFonts w:hint="eastAsia" w:asciiTheme="minorEastAsia" w:hAnsiTheme="minorEastAsia" w:cstheme="minorEastAsia"/>
          <w:highlight w:val="none"/>
          <w:lang w:val="en-US" w:eastAsia="zh-CN"/>
        </w:rPr>
        <w:t>开标前一年内（不含开标当月）</w:t>
      </w:r>
      <w:r>
        <w:rPr>
          <w:rFonts w:hint="eastAsia" w:asciiTheme="minorEastAsia" w:hAnsiTheme="minorEastAsia" w:eastAsiaTheme="minorEastAsia" w:cstheme="minorEastAsia"/>
          <w:highlight w:val="none"/>
          <w:lang w:eastAsia="zh-CN"/>
        </w:rPr>
        <w:t>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14:paraId="32D628A7">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5、具备履行合同所必须的设备和专业技术能力：具备履行合同所必须的设备和专业技术能力的书面声明</w:t>
      </w:r>
    </w:p>
    <w:p w14:paraId="0BBEECC0">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6、参加政府采购活动前三年内，在经营活动中没有重大违法记录：参加政府采购活动前三年内，在经营活动中没有重大违法记录的书面声明</w:t>
      </w:r>
    </w:p>
    <w:p w14:paraId="173572AC">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7、信用记录：供应商未被列入信用中国网站(www.creditchina.gov.cn)“失信被执行人、重大税收违法失信主体”；不处于中国政府采购网(www.ccgp.gov.cn)“政府采购严重违法失信行为信息记录”中的禁止参加政府采购活动期间</w:t>
      </w:r>
    </w:p>
    <w:p w14:paraId="5CF8E71C">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8、授权委托书：法定代表人授权委托书、被授权人身份证(法定代表人参加开标时,只需提供法定代表人身份证；被授权人参加开标时，须提供开标前三个月内任意一个月的社保参保缴费证明</w:t>
      </w:r>
    </w:p>
    <w:p w14:paraId="2B444419">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9、资质要求：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p w14:paraId="6BF8CB71">
      <w:pPr>
        <w:pStyle w:val="12"/>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val="en-US" w:eastAsia="zh-CN"/>
        </w:rPr>
      </w:pPr>
      <w:bookmarkStart w:id="68" w:name="_GoBack"/>
      <w:bookmarkEnd w:id="68"/>
    </w:p>
    <w:p w14:paraId="712ADDB8">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714D7B38">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654C3607">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31C63633">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186D682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1D99EA7B">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53447CAF">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6C74568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01E8A00C">
      <w:pPr>
        <w:pStyle w:val="11"/>
        <w:rPr>
          <w:rFonts w:hint="eastAsia" w:asciiTheme="minorEastAsia" w:hAnsiTheme="minorEastAsia" w:eastAsiaTheme="minorEastAsia" w:cstheme="minorEastAsia"/>
          <w:color w:val="auto"/>
          <w:highlight w:val="none"/>
        </w:rPr>
      </w:pPr>
    </w:p>
    <w:p w14:paraId="34EC42CC">
      <w:pPr>
        <w:rPr>
          <w:rFonts w:hint="eastAsia" w:asciiTheme="minorEastAsia" w:hAnsiTheme="minorEastAsia" w:eastAsiaTheme="minorEastAsia" w:cstheme="minorEastAsia"/>
          <w:color w:val="auto"/>
          <w:highlight w:val="none"/>
        </w:rPr>
      </w:pPr>
    </w:p>
    <w:p w14:paraId="0B46E552">
      <w:pPr>
        <w:pStyle w:val="10"/>
        <w:rPr>
          <w:rFonts w:hint="eastAsia" w:asciiTheme="minorEastAsia" w:hAnsiTheme="minorEastAsia" w:eastAsiaTheme="minorEastAsia" w:cstheme="minorEastAsia"/>
          <w:color w:val="auto"/>
          <w:highlight w:val="none"/>
        </w:rPr>
      </w:pPr>
    </w:p>
    <w:p w14:paraId="48CED16B">
      <w:pPr>
        <w:pStyle w:val="11"/>
        <w:rPr>
          <w:rFonts w:hint="eastAsia" w:asciiTheme="minorEastAsia" w:hAnsiTheme="minorEastAsia" w:eastAsiaTheme="minorEastAsia" w:cstheme="minorEastAsia"/>
          <w:highlight w:val="none"/>
        </w:rPr>
      </w:pPr>
    </w:p>
    <w:p w14:paraId="28EF2E1D">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5880EA31">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776F5F7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1687480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1FA340C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0C2D3542">
      <w:pPr>
        <w:pStyle w:val="13"/>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67FA64DF">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3B9E6E9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58D6C2A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6D4E22BD">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70B06B76">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1B8AED98">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78C9F180">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65BB8855">
      <w:pPr>
        <w:pStyle w:val="10"/>
        <w:rPr>
          <w:rFonts w:hint="eastAsia" w:asciiTheme="minorEastAsia" w:hAnsiTheme="minorEastAsia" w:eastAsiaTheme="minorEastAsia" w:cstheme="minorEastAsia"/>
          <w:color w:val="auto"/>
          <w:highlight w:val="none"/>
        </w:rPr>
      </w:pPr>
    </w:p>
    <w:p w14:paraId="35999790">
      <w:pPr>
        <w:pStyle w:val="11"/>
        <w:rPr>
          <w:rFonts w:hint="eastAsia" w:asciiTheme="minorEastAsia" w:hAnsiTheme="minorEastAsia" w:eastAsiaTheme="minorEastAsia" w:cstheme="minorEastAsia"/>
          <w:highlight w:val="none"/>
        </w:rPr>
      </w:pPr>
    </w:p>
    <w:p w14:paraId="781D133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57C2C59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3258016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4CDF1091">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146C360">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35D611F0">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0DA8AD3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7E07D68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7CC9A2E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5619533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079B427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05B24E59">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7607BB9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7535ECC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7E1EC3D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4122D17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4F3437D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E45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61497A5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538DE5D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3E911F4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381A1B0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0016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43C3AB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10A90C5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922E9E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6080C38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5ED2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37AB61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4EE8DC0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6209639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00367EC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76C8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533F760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680FAE8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2760A41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44B3BA5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737FD0B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3CD354DA">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0938FE9D">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0808ED80">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22856A20">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6A643F3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2299A436">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332EEF6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6A6DC72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15601989">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382905F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491E3D73">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3E071325">
      <w:pPr>
        <w:pStyle w:val="2"/>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636D9C2B">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7" w:name="_Toc2074_WPSOffice_Level2"/>
      <w:bookmarkStart w:id="28" w:name="_Toc31070_WPSOffice_Level2"/>
      <w:r>
        <w:rPr>
          <w:rFonts w:hint="eastAsia" w:asciiTheme="minorEastAsia" w:hAnsiTheme="minorEastAsia" w:eastAsiaTheme="minorEastAsia" w:cstheme="minorEastAsia"/>
          <w:color w:val="auto"/>
          <w:highlight w:val="none"/>
        </w:rPr>
        <w:t>（1）与供应商单位法定代表人为同一人的其他单位</w:t>
      </w:r>
      <w:bookmarkEnd w:id="27"/>
      <w:bookmarkEnd w:id="28"/>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5C7D2590">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9" w:name="_Toc889_WPSOffice_Level2"/>
      <w:bookmarkStart w:id="30" w:name="_Toc27053_WPSOffice_Level2"/>
      <w:r>
        <w:rPr>
          <w:rFonts w:hint="eastAsia" w:asciiTheme="minorEastAsia" w:hAnsiTheme="minorEastAsia" w:eastAsiaTheme="minorEastAsia" w:cstheme="minorEastAsia"/>
          <w:color w:val="auto"/>
          <w:highlight w:val="none"/>
        </w:rPr>
        <w:t>（2）与供应商存在直接控股、管理关系的其他单位</w:t>
      </w:r>
      <w:bookmarkEnd w:id="29"/>
      <w:bookmarkEnd w:id="3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40DF3B5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4EEA6353">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7242DB40">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46702EA5">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576860E8">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44A26D31">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790496C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09DDC98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54542B3">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7866025A">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7B8211CF">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4DC4654D">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18F38781">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022F1C5D">
      <w:pPr>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60E9628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5871A3DE">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E9BF378">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026976A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eastAsiaTheme="minorEastAsia" w:cstheme="minorEastAsia"/>
                <w:b/>
                <w:color w:val="auto"/>
                <w:szCs w:val="24"/>
                <w:highlight w:val="none"/>
                <w:lang w:val="en-US" w:eastAsia="zh-CN"/>
              </w:rPr>
              <w:t>文件应答</w:t>
            </w:r>
          </w:p>
        </w:tc>
      </w:tr>
      <w:tr w14:paraId="566C1B7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68DFBD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463DA5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F0EE3B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94AAEA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10953E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05DD23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BE9D40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C1FDC1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BF1CD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5BED21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AEB597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CCA23D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91EEFF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8D92A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CDDBAD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AC494B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DFDA6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381B5B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C777C9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0FAF80A">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B096D6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E6D6FC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7D98C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55977EBD">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2CD51F9C">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51333AB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0590FE8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03C56449">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11EA718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A28606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6C963B8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2D320FA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Cs w:val="24"/>
          <w:highlight w:val="none"/>
        </w:rPr>
        <w:t>日    期：</w:t>
      </w:r>
    </w:p>
    <w:p w14:paraId="505363B9">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09256776">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1FD91636">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2C2C50B2">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381A5E9D">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31" w:name="_Toc8555_WPSOffice_Level1"/>
      <w:bookmarkStart w:id="32" w:name="_Toc17675_WPSOffice_Level1"/>
      <w:r>
        <w:rPr>
          <w:rFonts w:hint="eastAsia" w:asciiTheme="minorEastAsia" w:hAnsiTheme="minorEastAsia" w:eastAsiaTheme="minorEastAsia" w:cstheme="minorEastAsia"/>
          <w:b/>
          <w:bCs/>
          <w:color w:val="auto"/>
          <w:sz w:val="30"/>
          <w:szCs w:val="30"/>
          <w:highlight w:val="none"/>
        </w:rPr>
        <w:t>供应商业绩情况</w:t>
      </w:r>
      <w:bookmarkEnd w:id="31"/>
      <w:bookmarkEnd w:id="32"/>
    </w:p>
    <w:p w14:paraId="226C78DB">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50195033">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0FEFD3DE">
      <w:pPr>
        <w:pageBreakBefore w:val="0"/>
        <w:wordWrap/>
        <w:overflowPunct/>
        <w:topLinePunct w:val="0"/>
        <w:bidi w:val="0"/>
        <w:spacing w:line="360" w:lineRule="auto"/>
        <w:jc w:val="both"/>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6B10DC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A5534BE">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722C212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45D5943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4200AA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0BF1DD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1DDFA17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65F2FD6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756B8B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7AFF43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B237F2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50985B0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1E3DC71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98913D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08ACC67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2D05A13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18499F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E9110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15784C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41EC7E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35C3800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EC2D0E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00BDFC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CF8220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302C50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29D0DD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4422C9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4CB19DB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0E8D56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3FF145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61D95BB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07C8576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DFB48A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59E6E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875A77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0D75EA2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2C4973A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9AB8EF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1A4EFC0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C52CE1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32922F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940FA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4AE7FAB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2D98921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6E2F378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36E17DF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722F899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1FE06A9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12CE9F9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075C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7344BF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29E7A7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49322A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333CDF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0BF60AB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62EF08F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6AC3FD5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0C381D52">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358E7222">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581BF7E0">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0AA1BB4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4D0E1A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74B505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49231F01">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2E38F5E9">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26"/>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7CD4850A">
      <w:pPr>
        <w:pStyle w:val="2"/>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6D3B9ECD">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0F20A63A">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33" w:name="_Toc9888"/>
      <w:bookmarkStart w:id="34" w:name="_Toc16104"/>
      <w:bookmarkStart w:id="35" w:name="_Toc14926_WPSOffice_Level1"/>
      <w:bookmarkStart w:id="36" w:name="_Toc9172_WPSOffice_Level1"/>
      <w:bookmarkStart w:id="37" w:name="_Toc15169"/>
      <w:bookmarkStart w:id="38" w:name="_Toc18207"/>
      <w:bookmarkStart w:id="39" w:name="_Toc1059"/>
      <w:bookmarkStart w:id="40" w:name="_Toc10200"/>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33"/>
      <w:bookmarkEnd w:id="34"/>
      <w:bookmarkEnd w:id="35"/>
      <w:bookmarkEnd w:id="36"/>
      <w:bookmarkEnd w:id="37"/>
      <w:bookmarkEnd w:id="38"/>
      <w:bookmarkEnd w:id="39"/>
      <w:bookmarkEnd w:id="40"/>
    </w:p>
    <w:p w14:paraId="01DD92A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68DC0D96">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eastAsia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eastAsia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eastAsia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eastAsia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1A4963AE">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75BF2703">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eastAsia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6、附件7</w:t>
      </w:r>
      <w:r>
        <w:rPr>
          <w:rFonts w:hint="eastAsia" w:asciiTheme="minorEastAsia" w:hAnsiTheme="minorEastAsia" w:eastAsiaTheme="minorEastAsia" w:cstheme="minorEastAsia"/>
          <w:bCs/>
          <w:color w:val="auto"/>
          <w:kern w:val="2"/>
          <w:szCs w:val="24"/>
          <w:highlight w:val="none"/>
        </w:rPr>
        <w:t>。</w:t>
      </w:r>
    </w:p>
    <w:p w14:paraId="5F8DF8DA">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50AAF4F4">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3CBD3A69">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41" w:name="_Toc403077656"/>
      <w:bookmarkStart w:id="42" w:name="_Toc363474033"/>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1B9177A8">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43" w:name="_Toc22246_WPSOffice_Level1"/>
      <w:bookmarkStart w:id="44" w:name="_Toc10827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43"/>
      <w:bookmarkEnd w:id="44"/>
    </w:p>
    <w:p w14:paraId="121C3C27">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79D76E34">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3CF541BC">
      <w:pPr>
        <w:pStyle w:val="2"/>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kern w:val="0"/>
          <w:sz w:val="24"/>
          <w:szCs w:val="22"/>
          <w:highlight w:val="none"/>
        </w:rPr>
        <w:t>：</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1285AF0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2CAE10D">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4DA8806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06942C7C">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5FA59DC9">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169DBD4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EBA3BD4">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410D5C9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7AFA7E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29122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CBA513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2824E2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014A63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70136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2D09AB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F641ED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5016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668165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551F93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3DD51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727585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416BD1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D9FA8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2B35A7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431AA0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DF078F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AB041A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056B0B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5782FC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46EE39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C38B5C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64148E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47D68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65EB3C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9B1870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588ACE0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9F8061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2AD51B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253E29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A3CA56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65E3172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0825518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5A92E7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65A39B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AB19CE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F4D302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32837F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F0ED25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640FBF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587A992E">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77AE15E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2271E0F6">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5DC96C7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7C270E3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59BB7680">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7B59468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41739221">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6ADFB088">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45" w:name="_Toc18588_WPSOffice_Level1"/>
      <w:bookmarkStart w:id="46" w:name="_Toc1563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45"/>
      <w:bookmarkEnd w:id="46"/>
    </w:p>
    <w:p w14:paraId="263DE354">
      <w:pPr>
        <w:pStyle w:val="14"/>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47" w:name="_Toc567"/>
      <w:bookmarkStart w:id="48" w:name="_Toc1330"/>
      <w:bookmarkStart w:id="49" w:name="_Toc1530"/>
      <w:bookmarkStart w:id="50" w:name="_Toc13771"/>
      <w:bookmarkStart w:id="51" w:name="_Toc24116"/>
      <w:bookmarkStart w:id="52" w:name="_Toc7114"/>
      <w:bookmarkStart w:id="53" w:name="_Toc17717"/>
      <w:bookmarkStart w:id="54" w:name="_Toc375"/>
      <w:bookmarkStart w:id="55" w:name="_Toc7860"/>
      <w:r>
        <w:rPr>
          <w:rFonts w:hint="eastAsia" w:asciiTheme="minorEastAsia" w:hAnsiTheme="minorEastAsia" w:eastAsiaTheme="minorEastAsia" w:cstheme="minorEastAsia"/>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0A21BC3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7E68242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43E50897">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p>
    <w:tbl>
      <w:tblPr>
        <w:tblStyle w:val="8"/>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3052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9EBE415">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08AA0576">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234069A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654022B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27C7E8E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52C262D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59288F1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01E9B47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18E9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5F3BA7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9B2A91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E59518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1163DE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DFB02D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70AAB5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E19AB2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244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6DCF79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5B7DE3E">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27D450E">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C5DE1B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C1703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1F2EEC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205674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DF4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DC22D9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8242DC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1C7523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7CB6D6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4D88D3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106CD0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EDD8A5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144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62B6F3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7CC08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A97E32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ED7E02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79D2C0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12BF15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0DB6F0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C3A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076BDC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1B8CCC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27AE7B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4080DC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8A2901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B20F29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2E066F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9CE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142F55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7BE099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2BBE53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55FA1E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6A006A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9269A3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749E18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CB4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54A7A0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6ABDF5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064024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5FF129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FE82BE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E5E316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66CB61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107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DA4C83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836A00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BE8D6B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F7985A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746EEE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006E64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FB5224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360F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B2A56E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A0436A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46181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719441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DCD946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ED9F75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3EC462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DED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7A817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223385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C2E8637">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2EFF4FD">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F2E8AB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0A45B2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6B1BF9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1F4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269A28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5168A6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CDD4A2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A66224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B5486C3">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EF54C7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36C120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067A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FF1AA2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82EBD9F">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EC252E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E14620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59EB4C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249897B">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809C7F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71E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316AA0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77554B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E470BC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7DE7A6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642BF4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0FFE331">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2A309A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83F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BFA9CD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402453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EDC0B20">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5FD633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E3FEFA9">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E87EE4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A00CF7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2BFA6143">
      <w:pPr>
        <w:pStyle w:val="16"/>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0637CB09">
      <w:pPr>
        <w:pStyle w:val="1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6CBEA1D0">
      <w:pPr>
        <w:pStyle w:val="1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3F3AC308">
      <w:pPr>
        <w:pStyle w:val="1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5C43201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773EF4A3">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74396C93">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7A2FD367">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56" w:name="_Toc25698_WPSOffice_Level1"/>
      <w:bookmarkStart w:id="57" w:name="_Toc1002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eastAsia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56"/>
      <w:bookmarkEnd w:id="57"/>
    </w:p>
    <w:p w14:paraId="29D7B713">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8" w:name="_Toc30631_WPSOffice_Level1"/>
      <w:bookmarkStart w:id="59"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8"/>
      <w:bookmarkEnd w:id="59"/>
    </w:p>
    <w:p w14:paraId="6A6E9F95">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55FEBD2E">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2AF74D8E">
      <w:pPr>
        <w:pageBreakBefore w:val="0"/>
        <w:wordWrap/>
        <w:overflowPunct/>
        <w:topLinePunct w:val="0"/>
        <w:bidi w:val="0"/>
        <w:spacing w:line="360" w:lineRule="auto"/>
        <w:jc w:val="both"/>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r>
        <w:rPr>
          <w:rFonts w:hint="eastAsia" w:asciiTheme="minorEastAsia" w:hAnsiTheme="minorEastAsia" w:eastAsiaTheme="minorEastAsia" w:cstheme="minorEastAsia"/>
          <w:b/>
          <w:color w:val="auto"/>
          <w:sz w:val="24"/>
          <w:szCs w:val="24"/>
          <w:highlight w:val="none"/>
        </w:rPr>
        <w:t xml:space="preserve"> </w:t>
      </w:r>
    </w:p>
    <w:tbl>
      <w:tblPr>
        <w:tblStyle w:val="8"/>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E3887F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438DF7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4D9189B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01BA1A9">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79ABE12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8C60DA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62C99051">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7555A85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34D4CB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4480D9D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792979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5DC27B2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AF2A43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624E8C6C">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2C9A0E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A45562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443D47F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DA82A6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67459F9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28291CA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FEA00DD">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8268F0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1EADF9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245F71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DC458A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1C11FD8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7F70939">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6B26A89B">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27462E5">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D9DF93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3F007A5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37805A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0AFE113A">
            <w:pPr>
              <w:pStyle w:val="15"/>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00EC2E88">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6D7B554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34382BC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563A1742">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EFBF095">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209839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B22D7E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1E16EA4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76BF33BF">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0F113BF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4BAF27C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A2CE57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1052DC0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E9EF72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3AB339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1A083E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B71B8A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1A49218">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669462A9">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2C839D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0F54982">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D911890">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2DAEDCB">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6271C8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0D5FE8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3318B0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50BAA0">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42639A9">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97F6D5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92FE9A9">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1CD0334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9E03B2C">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9E2CE46">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FA23242">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D743AF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0F0230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0EB01B9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FACA6B6">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575686C">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3C3C2B8">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9195715">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511CAD2">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3A61CE1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6F170A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969BAC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FD941EE">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5EA204A">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A23BB14">
            <w:pPr>
              <w:pStyle w:val="1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53329521">
      <w:pPr>
        <w:pStyle w:val="16"/>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40B36787">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3826F671">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425E0800">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7B728C7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color w:val="auto"/>
          <w:szCs w:val="24"/>
          <w:highlight w:val="none"/>
        </w:rPr>
        <w:t>日    期：</w:t>
      </w:r>
    </w:p>
    <w:p w14:paraId="1431A23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附件</w:t>
      </w: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w:t>
      </w:r>
    </w:p>
    <w:p w14:paraId="47B9C736">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本项目拟投入</w:t>
      </w:r>
      <w:r>
        <w:rPr>
          <w:rFonts w:hint="eastAsia" w:asciiTheme="minorEastAsia" w:hAnsiTheme="minorEastAsia" w:eastAsiaTheme="minorEastAsia" w:cstheme="minorEastAsia"/>
          <w:b/>
          <w:bCs/>
          <w:color w:val="auto"/>
          <w:sz w:val="24"/>
          <w:szCs w:val="24"/>
          <w:highlight w:val="none"/>
          <w:lang w:val="en-US" w:eastAsia="zh-CN"/>
        </w:rPr>
        <w:t>设备</w:t>
      </w:r>
      <w:r>
        <w:rPr>
          <w:rFonts w:hint="eastAsia" w:asciiTheme="minorEastAsia" w:hAnsiTheme="minorEastAsia" w:eastAsiaTheme="minorEastAsia" w:cstheme="minorEastAsia"/>
          <w:b/>
          <w:bCs/>
          <w:color w:val="auto"/>
          <w:sz w:val="24"/>
          <w:szCs w:val="24"/>
          <w:highlight w:val="none"/>
        </w:rPr>
        <w:t>汇总表</w:t>
      </w:r>
    </w:p>
    <w:p w14:paraId="0C9A5BA4">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项目名称：</w:t>
      </w:r>
    </w:p>
    <w:p w14:paraId="13F9F9D1">
      <w:pPr>
        <w:jc w:val="left"/>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项目编号：</w:t>
      </w:r>
    </w:p>
    <w:p w14:paraId="6FAA6B70">
      <w:pPr>
        <w:pStyle w:val="5"/>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color w:val="auto"/>
          <w:kern w:val="0"/>
          <w:sz w:val="20"/>
          <w:szCs w:val="20"/>
          <w:highlight w:val="none"/>
        </w:rPr>
      </w:pPr>
      <w:r>
        <w:rPr>
          <w:rFonts w:hint="eastAsia" w:asciiTheme="minorEastAsia" w:hAnsiTheme="minorEastAsia" w:eastAsiaTheme="minorEastAsia" w:cstheme="minorEastAsia"/>
          <w:b/>
          <w:bCs w:val="0"/>
          <w:color w:val="auto"/>
          <w:sz w:val="24"/>
          <w:szCs w:val="24"/>
          <w:highlight w:val="none"/>
          <w:lang w:val="en-US" w:eastAsia="zh-CN"/>
        </w:rPr>
        <w:t>标 段 号：</w:t>
      </w:r>
    </w:p>
    <w:tbl>
      <w:tblPr>
        <w:tblStyle w:val="8"/>
        <w:tblW w:w="8265" w:type="dxa"/>
        <w:tblInd w:w="-110" w:type="dxa"/>
        <w:tblLayout w:type="fixed"/>
        <w:tblCellMar>
          <w:top w:w="0" w:type="dxa"/>
          <w:left w:w="0" w:type="dxa"/>
          <w:bottom w:w="0" w:type="dxa"/>
          <w:right w:w="0" w:type="dxa"/>
        </w:tblCellMar>
      </w:tblPr>
      <w:tblGrid>
        <w:gridCol w:w="632"/>
        <w:gridCol w:w="1516"/>
        <w:gridCol w:w="1646"/>
        <w:gridCol w:w="1515"/>
        <w:gridCol w:w="1310"/>
        <w:gridCol w:w="1646"/>
      </w:tblGrid>
      <w:tr w14:paraId="7144F1C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F11254">
            <w:pPr>
              <w:pStyle w:val="15"/>
              <w:keepLines w:val="0"/>
              <w:pageBreakBefore w:val="0"/>
              <w:wordWrap/>
              <w:overflowPunct/>
              <w:topLinePunct w:val="0"/>
              <w:bidi w:val="0"/>
              <w:spacing w:line="360" w:lineRule="auto"/>
              <w:ind w:left="0" w:leftChars="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序号</w:t>
            </w: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50BC63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设备名称</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1CE649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规格型号</w:t>
            </w: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DE5234E">
            <w:pPr>
              <w:pStyle w:val="15"/>
              <w:keepLines w:val="0"/>
              <w:pageBreakBefore w:val="0"/>
              <w:wordWrap/>
              <w:overflowPunct/>
              <w:topLinePunct w:val="0"/>
              <w:bidi w:val="0"/>
              <w:spacing w:line="360" w:lineRule="auto"/>
              <w:ind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单位</w:t>
            </w: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4939BF4">
            <w:pPr>
              <w:pStyle w:val="15"/>
              <w:keepLines w:val="0"/>
              <w:pageBreakBefore w:val="0"/>
              <w:wordWrap/>
              <w:overflowPunct/>
              <w:topLinePunct w:val="0"/>
              <w:bidi w:val="0"/>
              <w:spacing w:line="360" w:lineRule="auto"/>
              <w:ind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数量</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DCFF151">
            <w:pPr>
              <w:pStyle w:val="15"/>
              <w:keepLines w:val="0"/>
              <w:pageBreakBefore w:val="0"/>
              <w:wordWrap/>
              <w:overflowPunct/>
              <w:topLinePunct w:val="0"/>
              <w:bidi w:val="0"/>
              <w:spacing w:line="360" w:lineRule="auto"/>
              <w:ind w:left="0" w:leftChars="0"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备注</w:t>
            </w:r>
          </w:p>
        </w:tc>
      </w:tr>
      <w:tr w14:paraId="73290CF0">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D5D6E5A">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E4A417">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507ACE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825B7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BACBA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D1CF12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0D3CEAC4">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67D125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82E852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BB564D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E5FDF1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07E49F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5AF80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27930E2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2E72B8C">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57B8F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D666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DA0B7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94B0A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2D2277">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272A1F98">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F24471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10001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60339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5569B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771335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D4F98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294DBB5">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5E8DCC">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CFD2F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F9ACA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4030A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E0BD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695132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AD8310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4C8C2D5">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6124CA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46E29C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720D866">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0880A0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EA3898A">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bl>
    <w:p w14:paraId="3525633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注：1.在填写时，如本表不适合供应商实际情况，可根据本表格式自行划表填写。</w:t>
      </w:r>
    </w:p>
    <w:p w14:paraId="2B4187AC">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2.附以上</w:t>
      </w:r>
      <w:r>
        <w:rPr>
          <w:rFonts w:hint="eastAsia" w:asciiTheme="minorEastAsia" w:hAnsiTheme="minorEastAsia" w:eastAsiaTheme="minorEastAsia" w:cstheme="minorEastAsia"/>
          <w:color w:val="auto"/>
          <w:sz w:val="20"/>
          <w:szCs w:val="20"/>
          <w:highlight w:val="none"/>
          <w:lang w:val="en-US" w:eastAsia="zh-CN"/>
        </w:rPr>
        <w:t>设备</w:t>
      </w:r>
      <w:r>
        <w:rPr>
          <w:rFonts w:hint="eastAsia" w:asciiTheme="minorEastAsia" w:hAnsiTheme="minorEastAsia" w:eastAsiaTheme="minorEastAsia" w:cstheme="minorEastAsia"/>
          <w:color w:val="auto"/>
          <w:sz w:val="20"/>
          <w:szCs w:val="20"/>
          <w:highlight w:val="none"/>
        </w:rPr>
        <w:t>相关证明材料。</w:t>
      </w:r>
    </w:p>
    <w:p w14:paraId="46C584A4">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7D28E115">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r>
        <w:rPr>
          <w:rFonts w:hint="eastAsia" w:asciiTheme="minorEastAsia" w:hAnsiTheme="minorEastAsia" w:eastAsiaTheme="minorEastAsia" w:cstheme="minorEastAsia"/>
          <w:color w:val="auto"/>
          <w:sz w:val="20"/>
          <w:szCs w:val="20"/>
          <w:highlight w:val="none"/>
        </w:rPr>
        <w:t>名称（公章）</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 xml:space="preserve">          </w:t>
      </w:r>
    </w:p>
    <w:p w14:paraId="2D568209">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法定代表人/被授权人</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p>
    <w:p w14:paraId="046282A9">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val="0"/>
          <w:bCs w:val="0"/>
          <w:color w:val="auto"/>
          <w:sz w:val="20"/>
          <w:szCs w:val="20"/>
          <w:highlight w:val="none"/>
        </w:rPr>
        <w:t>日    期：</w:t>
      </w:r>
    </w:p>
    <w:p w14:paraId="72A3B127">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41"/>
      <w:bookmarkEnd w:id="42"/>
      <w:bookmarkStart w:id="60" w:name="_Toc106"/>
      <w:bookmarkStart w:id="61" w:name="_Toc27079_WPSOffice_Level1"/>
      <w:bookmarkStart w:id="62" w:name="_Toc9738"/>
      <w:bookmarkStart w:id="63" w:name="_Toc26645"/>
      <w:bookmarkStart w:id="64" w:name="_Toc4204_WPSOffice_Level1"/>
      <w:bookmarkStart w:id="65" w:name="_Toc19969"/>
      <w:bookmarkStart w:id="66" w:name="_Toc16990"/>
      <w:bookmarkStart w:id="67" w:name="_Toc19960"/>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60"/>
      <w:bookmarkEnd w:id="61"/>
      <w:bookmarkEnd w:id="62"/>
      <w:bookmarkEnd w:id="63"/>
      <w:bookmarkEnd w:id="64"/>
      <w:bookmarkEnd w:id="65"/>
      <w:bookmarkEnd w:id="66"/>
      <w:bookmarkEnd w:id="67"/>
    </w:p>
    <w:p w14:paraId="685BB3C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6A60D3D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4B0D747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7FE7C56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6826A39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23D24C3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3260A4F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4CBCC18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3EBFE71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18BCCE8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61DD81A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11E7632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23B4AE5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012B200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4F795DC2">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371F2A7A">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b/>
          <w:sz w:val="32"/>
          <w:szCs w:val="18"/>
          <w:highlight w:val="none"/>
        </w:rPr>
      </w:pPr>
      <w:r>
        <w:rPr>
          <w:rFonts w:hint="eastAsia" w:asciiTheme="minorEastAsia" w:hAnsiTheme="minorEastAsia" w:eastAsiaTheme="minorEastAsia" w:cstheme="minorEastAsia"/>
          <w:color w:val="auto"/>
          <w:szCs w:val="24"/>
          <w:highlight w:val="none"/>
        </w:rPr>
        <w:t>时间：</w:t>
      </w:r>
    </w:p>
    <w:p w14:paraId="06599F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A7B9D">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8625E">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D8625E">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779C4"/>
    <w:rsid w:val="3B081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next w:val="2"/>
    <w:qFormat/>
    <w:uiPriority w:val="0"/>
    <w:pPr>
      <w:tabs>
        <w:tab w:val="center" w:pos="4153"/>
        <w:tab w:val="right" w:pos="8306"/>
      </w:tabs>
      <w:snapToGrid w:val="0"/>
      <w:jc w:val="left"/>
    </w:pPr>
    <w:rPr>
      <w:sz w:val="18"/>
    </w:rPr>
  </w:style>
  <w:style w:type="paragraph" w:styleId="5">
    <w:name w:val="index 1"/>
    <w:basedOn w:val="1"/>
    <w:next w:val="1"/>
    <w:qFormat/>
    <w:uiPriority w:val="0"/>
  </w:style>
  <w:style w:type="paragraph" w:styleId="6">
    <w:name w:val="Body Text First Indent"/>
    <w:basedOn w:val="2"/>
    <w:next w:val="7"/>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7">
    <w:name w:val="Body Text First Indent 2"/>
    <w:basedOn w:val="3"/>
    <w:next w:val="1"/>
    <w:unhideWhenUsed/>
    <w:qFormat/>
    <w:uiPriority w:val="99"/>
    <w:pPr>
      <w:ind w:firstLine="0"/>
    </w:pPr>
    <w:rPr>
      <w:rFonts w:cs="Times New Roman"/>
    </w:rPr>
  </w:style>
  <w:style w:type="paragraph" w:customStyle="1" w:styleId="1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ind w:firstLine="420" w:firstLineChars="200"/>
    </w:p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kern w:val="0"/>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4718</Words>
  <Characters>4859</Characters>
  <Lines>0</Lines>
  <Paragraphs>0</Paragraphs>
  <TotalTime>0</TotalTime>
  <ScaleCrop>false</ScaleCrop>
  <LinksUpToDate>false</LinksUpToDate>
  <CharactersWithSpaces>5614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2026-06-01T11:49:00Z</dcterms:created>
  <dc:creator>Admin</dc:creator>
  <cp:lastModifiedBy>WPS_1544074700</cp:lastModifiedBy>
  <dcterms:modified xsi:type="dcterms:W3CDTF">2026-06-02T02:07:14Z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687F89A411D542AEA40B5EDC801E0356_12</vt:lpwstr>
  </property>
</Properties>
</file>