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52CF9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业绩</w:t>
      </w:r>
    </w:p>
    <w:p w14:paraId="55CCD624">
      <w:pPr>
        <w:rPr>
          <w:rFonts w:hint="default" w:ascii="Times New Roman" w:hAnsi="Times New Roman" w:eastAsia="方正公文仿宋" w:cs="Times New Roman"/>
          <w:sz w:val="24"/>
          <w:lang w:val="en-US" w:eastAsia="zh-CN"/>
        </w:rPr>
      </w:pPr>
      <w:r>
        <w:rPr>
          <w:rFonts w:hint="eastAsia" w:ascii="Times New Roman" w:hAnsi="Times New Roman" w:eastAsia="方正公文仿宋" w:cs="Times New Roman"/>
          <w:sz w:val="24"/>
          <w:lang w:val="en-US" w:eastAsia="zh-CN"/>
        </w:rPr>
        <w:t>根据磋商文件评标办法，自行拟定本项目方案，无固定格式</w:t>
      </w:r>
    </w:p>
    <w:p w14:paraId="6B1CE6C4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AD3EAB17-EBA0-492A-88CC-C6943982FB5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D61895A-43A3-40AF-ACA1-BBB51BC650C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F467DC"/>
    <w:rsid w:val="37F467DC"/>
    <w:rsid w:val="4C5E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0</TotalTime>
  <ScaleCrop>false</ScaleCrop>
  <LinksUpToDate>false</LinksUpToDate>
  <CharactersWithSpaces>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2026-04-03T03:13:00Z</dcterms:created>
  <dc:creator>左左</dc:creator>
  <cp:lastModifiedBy>小小小肥羊</cp:lastModifiedBy>
  <dcterms:modified xsi:type="dcterms:W3CDTF">2026-05-08T07:19:54Z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E557D0A1DDFB4320927A59F0BE4D41A3_11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