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34A30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磋商方案</w:t>
      </w:r>
    </w:p>
    <w:p w14:paraId="1643E325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商务响应评审</w:t>
      </w:r>
    </w:p>
    <w:p w14:paraId="1CDAD9B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00D0D9E1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服务要求</w:t>
      </w:r>
      <w:r>
        <w:rPr>
          <w:rFonts w:hint="eastAsia"/>
          <w:lang w:val="en-US" w:eastAsia="zh-CN"/>
        </w:rPr>
        <w:t xml:space="preserve"> - 技术参数与性能指标</w:t>
      </w:r>
      <w:r>
        <w:rPr>
          <w:rFonts w:hint="default"/>
          <w:lang w:val="en-US" w:eastAsia="zh-CN"/>
        </w:rPr>
        <w:t>响应情况</w:t>
      </w:r>
    </w:p>
    <w:p w14:paraId="6E655A30"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br w:type="page"/>
      </w:r>
    </w:p>
    <w:p w14:paraId="5A7FF145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（三）</w:t>
      </w:r>
      <w:r>
        <w:rPr>
          <w:rFonts w:hint="default"/>
          <w:lang w:val="en-US" w:eastAsia="zh-CN"/>
        </w:rPr>
        <w:t>业绩</w:t>
      </w:r>
    </w:p>
    <w:p w14:paraId="5B0E1EAB">
      <w:pPr>
        <w:jc w:val="left"/>
        <w:rPr>
          <w:rFonts w:hint="default"/>
          <w:lang w:val="en-US" w:eastAsia="zh-CN"/>
        </w:rPr>
      </w:pPr>
    </w:p>
    <w:p w14:paraId="6D0693EE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类似项目业绩表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962"/>
        <w:gridCol w:w="1997"/>
        <w:gridCol w:w="1997"/>
      </w:tblGrid>
      <w:tr w14:paraId="25FC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4" w:type="dxa"/>
            <w:vAlign w:val="center"/>
          </w:tcPr>
          <w:p w14:paraId="1BFB0A8B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1962" w:type="dxa"/>
            <w:vAlign w:val="center"/>
          </w:tcPr>
          <w:p w14:paraId="6D11AF34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997" w:type="dxa"/>
            <w:vAlign w:val="center"/>
          </w:tcPr>
          <w:p w14:paraId="0ADC7599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合同内容</w:t>
            </w:r>
          </w:p>
        </w:tc>
        <w:tc>
          <w:tcPr>
            <w:tcW w:w="1997" w:type="dxa"/>
            <w:vAlign w:val="center"/>
          </w:tcPr>
          <w:p w14:paraId="1529FFE9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签订时间</w:t>
            </w:r>
          </w:p>
        </w:tc>
      </w:tr>
      <w:tr w14:paraId="15C38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4" w:type="dxa"/>
            <w:vAlign w:val="center"/>
          </w:tcPr>
          <w:p w14:paraId="4373E05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962" w:type="dxa"/>
            <w:vAlign w:val="center"/>
          </w:tcPr>
          <w:p w14:paraId="1832EC3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251D0C5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684AD9A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E6D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4" w:type="dxa"/>
            <w:vAlign w:val="center"/>
          </w:tcPr>
          <w:p w14:paraId="205FA8A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962" w:type="dxa"/>
            <w:vAlign w:val="center"/>
          </w:tcPr>
          <w:p w14:paraId="6A7669E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6326A33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0D913B8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198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4" w:type="dxa"/>
            <w:vAlign w:val="center"/>
          </w:tcPr>
          <w:p w14:paraId="66EB80C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962" w:type="dxa"/>
            <w:vAlign w:val="center"/>
          </w:tcPr>
          <w:p w14:paraId="63AED30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4F7008A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140214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24F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4" w:type="dxa"/>
            <w:vAlign w:val="center"/>
          </w:tcPr>
          <w:p w14:paraId="63D2727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962" w:type="dxa"/>
            <w:vAlign w:val="center"/>
          </w:tcPr>
          <w:p w14:paraId="6ACEB14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2100455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297CCF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76AB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4" w:type="dxa"/>
            <w:vAlign w:val="center"/>
          </w:tcPr>
          <w:p w14:paraId="1EEFB8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962" w:type="dxa"/>
            <w:vAlign w:val="center"/>
          </w:tcPr>
          <w:p w14:paraId="53F82EE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1C6D0C4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346000A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523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4" w:type="dxa"/>
            <w:vAlign w:val="center"/>
          </w:tcPr>
          <w:p w14:paraId="472C2D2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……</w:t>
            </w:r>
          </w:p>
        </w:tc>
        <w:tc>
          <w:tcPr>
            <w:tcW w:w="1962" w:type="dxa"/>
            <w:vAlign w:val="center"/>
          </w:tcPr>
          <w:p w14:paraId="7842A72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03263BF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vAlign w:val="center"/>
          </w:tcPr>
          <w:p w14:paraId="7F959C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9CA1D16">
      <w:pPr>
        <w:ind w:firstLine="210" w:firstLineChars="1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注:后附合同复印件</w:t>
      </w:r>
    </w:p>
    <w:p w14:paraId="76963F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59BB1127">
      <w:pPr>
        <w:ind w:firstLine="210" w:firstLineChars="1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（四）增值服务</w:t>
      </w:r>
    </w:p>
    <w:p w14:paraId="3BF018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29D6377C">
      <w:pPr>
        <w:ind w:firstLine="210" w:firstLineChars="1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（五）售后服务</w:t>
      </w:r>
    </w:p>
    <w:p w14:paraId="60123B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050AA2E">
      <w:pPr>
        <w:ind w:firstLine="210" w:firstLineChars="1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（六）节能产品或环境标志产品</w:t>
      </w:r>
    </w:p>
    <w:p w14:paraId="29FB26E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365C3385">
      <w:pPr>
        <w:ind w:firstLine="210" w:firstLineChars="1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（七）</w:t>
      </w:r>
      <w:r>
        <w:rPr>
          <w:rFonts w:hint="default"/>
          <w:lang w:val="en-US" w:eastAsia="zh-CN"/>
        </w:rPr>
        <w:t>实施方案</w:t>
      </w:r>
    </w:p>
    <w:p w14:paraId="4918DE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04F1028F">
      <w:pPr>
        <w:ind w:firstLine="210" w:firstLineChars="1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（八）其他内容</w:t>
      </w:r>
    </w:p>
    <w:p w14:paraId="12FED6C1">
      <w:pPr>
        <w:ind w:firstLine="210" w:firstLineChars="100"/>
        <w:jc w:val="left"/>
        <w:rPr>
          <w:rFonts w:hint="default"/>
          <w:lang w:val="en-US" w:eastAsia="zh-CN"/>
        </w:rPr>
      </w:pPr>
    </w:p>
    <w:p w14:paraId="5F83EAEA">
      <w:pPr>
        <w:ind w:firstLine="210" w:firstLineChars="10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512AE"/>
    <w:rsid w:val="07232269"/>
    <w:rsid w:val="0E61483F"/>
    <w:rsid w:val="3F00384A"/>
    <w:rsid w:val="74EE3422"/>
    <w:rsid w:val="74F0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110</Words>
  <Characters>110</Characters>
  <Lines>0</Lines>
  <Paragraphs>0</Paragraphs>
  <TotalTime>1</TotalTime>
  <ScaleCrop>false</ScaleCrop>
  <LinksUpToDate>false</LinksUpToDate>
  <CharactersWithSpaces>110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2026-05-12T00:52:00Z</dcterms:created>
  <dc:creator>Administrator</dc:creator>
  <cp:lastModifiedBy>芒果</cp:lastModifiedBy>
  <dcterms:modified xsi:type="dcterms:W3CDTF">2026-08-18T09:47:50Z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65AB9DDF3B1D4AF88C65F6913F720D8B_12</vt:lpwstr>
  </property>
</Properties>
</file>