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版本号：MZ2026-CS104220260817004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辅警服装采购项目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MZ2026-CS1042</w:t>
      </w:r>
      <w:r>
        <w:br/>
      </w:r>
      <w:r>
        <w:br/>
      </w:r>
      <w:r>
        <w:br/>
      </w:r>
    </w:p>
    <w:p>
      <w:pPr>
        <w:pStyle w:val="null3"/>
        <w:jc w:val="center"/>
        <w:outlineLvl w:val="2"/>
      </w:pPr>
      <w:r>
        <w:rPr>
          <w:rFonts w:ascii="仿宋_GB2312" w:hAnsi="仿宋_GB2312" w:cs="仿宋_GB2312" w:eastAsia="仿宋_GB2312"/>
          <w:sz w:val="28"/>
          <w:b/>
        </w:rPr>
        <w:t>西安市公安局交通管理支队高新大队</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西安市公安局交通管理支队高新大队</w:t>
      </w:r>
      <w:r>
        <w:rPr>
          <w:rFonts w:ascii="仿宋_GB2312" w:hAnsi="仿宋_GB2312" w:cs="仿宋_GB2312" w:eastAsia="仿宋_GB2312"/>
        </w:rPr>
        <w:t>委托，拟对</w:t>
      </w:r>
      <w:r>
        <w:rPr>
          <w:rFonts w:ascii="仿宋_GB2312" w:hAnsi="仿宋_GB2312" w:cs="仿宋_GB2312" w:eastAsia="仿宋_GB2312"/>
        </w:rPr>
        <w:t>辅警服装采购项目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MZ2026-CS1042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辅警服装采购项目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西安市公安局交通管理支队高新大队辅警服装采购项目，具体内容详见采购文件第三章。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采购包1（辅警服装采购）：属于专门面向中小企业采购。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授权书：法定代表人直接参加磋商的，须出具法定代表人身份证明及法人身份证；法定代表人授权代表参加磋商的，须出具法定代表人授权书及授权代表身份证并提供开标前连续三个月授权代表在本单位的社保缴纳证明</w:t>
      </w:r>
    </w:p>
    <w:p>
      <w:pPr>
        <w:pStyle w:val="null3"/>
      </w:pPr>
      <w:r>
        <w:rPr>
          <w:rFonts w:ascii="仿宋_GB2312" w:hAnsi="仿宋_GB2312" w:cs="仿宋_GB2312" w:eastAsia="仿宋_GB2312"/>
        </w:rPr>
        <w:t>3、本项目不接受联合体磋商：本项目不接受联合体磋商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西安市公安局交通管理支队高新大队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西安市长安区丈八七路18号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029-89199037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韩微 代洋洋 王雪娟 乔艳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029-8755160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采购包1：1,845,520.00元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按照预算收取，参考《国家计委关于印发〈招标代理服务费管理暂行办法〉的通知》（计价格【2002】1980号）、《国家发展和改革委员会办公厅关于招标代理服务收费有关问题的通知》（发改办价格〔2003〕857号）规定收取。具体金额将在结果公告中公布。 成交单位的代理服务费交纳信息 银行户名：陕西明正招标有限公司 开户银行：招商银行股份有限公司西安白沙路支行 账 号：129907967910101 联系人：韩乐乐 联系电话：029-87551611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西安市公安局交通管理支队高新大队</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西安市公安局交通管理支队高新大队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西安市公安局交通管理支队高新大队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联系人：代洋洋</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地址：西安市雁塔区二环南路西段88号老三届世纪星大厦30楼AB座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西安市公安局交通管理支队高新大队辅警服装采购项目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1,845,520.00</w:t>
      </w:r>
    </w:p>
    <w:p>
      <w:pPr>
        <w:pStyle w:val="null3"/>
      </w:pPr>
      <w:r>
        <w:rPr>
          <w:rFonts w:ascii="仿宋_GB2312" w:hAnsi="仿宋_GB2312" w:cs="仿宋_GB2312" w:eastAsia="仿宋_GB2312"/>
        </w:rPr>
        <w:t>采购包最高限价（元）: 1,845,520.00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辅警服装采购项目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1,845,520.00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标的名称：辅警服装采购项目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28"/>
              <w:gridCol w:w="518"/>
              <w:gridCol w:w="177"/>
              <w:gridCol w:w="320"/>
              <w:gridCol w:w="1703"/>
              <w:gridCol w:w="228"/>
            </w:tblGrid>
            <w:tr>
              <w:tc>
                <w:tcPr>
                  <w:tcW w:type="dxa" w:w="228"/>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pPr>
                  <w:r>
                    <w:rPr>
                      <w:rFonts w:ascii="仿宋_GB2312" w:hAnsi="仿宋_GB2312" w:cs="仿宋_GB2312" w:eastAsia="仿宋_GB2312"/>
                      <w:sz w:val="20"/>
                    </w:rPr>
                    <w:t>序号</w:t>
                  </w:r>
                </w:p>
              </w:tc>
              <w:tc>
                <w:tcPr>
                  <w:tcW w:type="dxa" w:w="518"/>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pPr>
                  <w:r>
                    <w:rPr>
                      <w:rFonts w:ascii="仿宋_GB2312" w:hAnsi="仿宋_GB2312" w:cs="仿宋_GB2312" w:eastAsia="仿宋_GB2312"/>
                      <w:sz w:val="20"/>
                    </w:rPr>
                    <w:t>产品名称</w:t>
                  </w:r>
                </w:p>
              </w:tc>
              <w:tc>
                <w:tcPr>
                  <w:tcW w:type="dxa" w:w="177"/>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pPr>
                  <w:r>
                    <w:rPr>
                      <w:rFonts w:ascii="仿宋_GB2312" w:hAnsi="仿宋_GB2312" w:cs="仿宋_GB2312" w:eastAsia="仿宋_GB2312"/>
                      <w:sz w:val="20"/>
                    </w:rPr>
                    <w:t>数量</w:t>
                  </w:r>
                </w:p>
              </w:tc>
              <w:tc>
                <w:tcPr>
                  <w:tcW w:type="dxa" w:w="320"/>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pPr>
                  <w:r>
                    <w:rPr>
                      <w:rFonts w:ascii="仿宋_GB2312" w:hAnsi="仿宋_GB2312" w:cs="仿宋_GB2312" w:eastAsia="仿宋_GB2312"/>
                      <w:sz w:val="20"/>
                    </w:rPr>
                    <w:t>单位</w:t>
                  </w:r>
                </w:p>
              </w:tc>
              <w:tc>
                <w:tcPr>
                  <w:tcW w:type="dxa" w:w="1703"/>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pPr>
                  <w:r>
                    <w:rPr>
                      <w:rFonts w:ascii="仿宋_GB2312" w:hAnsi="仿宋_GB2312" w:cs="仿宋_GB2312" w:eastAsia="仿宋_GB2312"/>
                      <w:sz w:val="20"/>
                    </w:rPr>
                    <w:t>产品</w:t>
                  </w:r>
                </w:p>
              </w:tc>
              <w:tc>
                <w:tcPr>
                  <w:tcW w:type="dxa" w:w="228"/>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pPr>
                  <w:r>
                    <w:rPr>
                      <w:rFonts w:ascii="仿宋_GB2312" w:hAnsi="仿宋_GB2312" w:cs="仿宋_GB2312" w:eastAsia="仿宋_GB2312"/>
                      <w:sz w:val="20"/>
                    </w:rPr>
                    <w:t>备注</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常服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1、面料：涤粘仿毛哔叽（藏蓝色）。</w:t>
                  </w:r>
                  <w:r>
                    <w:br/>
                  </w:r>
                  <w:r>
                    <w:rPr>
                      <w:rFonts w:ascii="仿宋_GB2312" w:hAnsi="仿宋_GB2312" w:cs="仿宋_GB2312" w:eastAsia="仿宋_GB2312"/>
                      <w:sz w:val="20"/>
                    </w:rPr>
                    <w:t>2、规格参数：涤纶 80%，粘胶纤维 20%，单位面积质量：230g/㎡。</w:t>
                  </w:r>
                  <w:r>
                    <w:br/>
                  </w:r>
                  <w:r>
                    <w:rPr>
                      <w:rFonts w:ascii="仿宋_GB2312" w:hAnsi="仿宋_GB2312" w:cs="仿宋_GB2312" w:eastAsia="仿宋_GB2312"/>
                      <w:sz w:val="20"/>
                    </w:rPr>
                    <w:t>3、执行标准：《辅警服装 男常服》（试用稿）。</w:t>
                  </w:r>
                  <w:r>
                    <w:br/>
                  </w:r>
                  <w:r>
                    <w:rPr>
                      <w:rFonts w:ascii="仿宋_GB2312" w:hAnsi="仿宋_GB2312" w:cs="仿宋_GB2312" w:eastAsia="仿宋_GB2312"/>
                      <w:sz w:val="20"/>
                    </w:rPr>
                    <w:t>4、水洗尺寸变化率:≥-1.5%</w:t>
                  </w:r>
                </w:p>
                <w:p>
                  <w:pPr>
                    <w:pStyle w:val="null3"/>
                  </w:pPr>
                  <w:r>
                    <w:rPr>
                      <w:rFonts w:ascii="仿宋_GB2312" w:hAnsi="仿宋_GB2312" w:cs="仿宋_GB2312" w:eastAsia="仿宋_GB2312"/>
                      <w:sz w:val="20"/>
                    </w:rPr>
                    <w:t>5、pH值:5.0~8.5</w:t>
                  </w:r>
                </w:p>
                <w:p>
                  <w:pPr>
                    <w:pStyle w:val="null3"/>
                  </w:pPr>
                  <w:r>
                    <w:rPr>
                      <w:rFonts w:ascii="仿宋_GB2312" w:hAnsi="仿宋_GB2312" w:cs="仿宋_GB2312" w:eastAsia="仿宋_GB2312"/>
                      <w:sz w:val="20"/>
                    </w:rPr>
                    <w:t>6、甲醛含量(mg/kg)≤75</w:t>
                  </w:r>
                </w:p>
                <w:p>
                  <w:pPr>
                    <w:pStyle w:val="null3"/>
                  </w:pPr>
                  <w:r>
                    <w:rPr>
                      <w:rFonts w:ascii="仿宋_GB2312" w:hAnsi="仿宋_GB2312" w:cs="仿宋_GB2312" w:eastAsia="仿宋_GB2312"/>
                      <w:sz w:val="20"/>
                    </w:rPr>
                    <w:t>7、洗后外观质量:敷衬部位无起泡、脱胶，各部位的缝合线路无明显抽皱</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内穿衬衣</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件</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1、面料：棉涤斜纹布（浅蓝色）。</w:t>
                  </w:r>
                  <w:r>
                    <w:br/>
                  </w:r>
                  <w:r>
                    <w:rPr>
                      <w:rFonts w:ascii="仿宋_GB2312" w:hAnsi="仿宋_GB2312" w:cs="仿宋_GB2312" w:eastAsia="仿宋_GB2312"/>
                      <w:sz w:val="20"/>
                    </w:rPr>
                    <w:t>2、规格参数：棉 60%，涤纶 40%，单位面积质量：130g/</w:t>
                  </w:r>
                  <w:r>
                    <w:rPr>
                      <w:rFonts w:ascii="仿宋_GB2312" w:hAnsi="仿宋_GB2312" w:cs="仿宋_GB2312" w:eastAsia="仿宋_GB2312"/>
                      <w:sz w:val="20"/>
                    </w:rPr>
                    <w:t>㎡。</w:t>
                  </w:r>
                  <w:r>
                    <w:br/>
                  </w:r>
                  <w:r>
                    <w:rPr>
                      <w:rFonts w:ascii="仿宋_GB2312" w:hAnsi="仿宋_GB2312" w:cs="仿宋_GB2312" w:eastAsia="仿宋_GB2312"/>
                      <w:sz w:val="20"/>
                    </w:rPr>
                    <w:t>3、执行标准：《辅警服装 内穿衬衣》（试用稿）。</w:t>
                  </w:r>
                  <w:r>
                    <w:br/>
                  </w:r>
                  <w:r>
                    <w:rPr>
                      <w:rFonts w:ascii="仿宋_GB2312" w:hAnsi="仿宋_GB2312" w:cs="仿宋_GB2312" w:eastAsia="仿宋_GB2312"/>
                      <w:sz w:val="20"/>
                    </w:rPr>
                    <w:t>4、水洗尺寸变化率:≥-1.5%</w:t>
                  </w:r>
                </w:p>
                <w:p>
                  <w:pPr>
                    <w:pStyle w:val="null3"/>
                  </w:pPr>
                  <w:r>
                    <w:rPr>
                      <w:rFonts w:ascii="仿宋_GB2312" w:hAnsi="仿宋_GB2312" w:cs="仿宋_GB2312" w:eastAsia="仿宋_GB2312"/>
                      <w:sz w:val="20"/>
                    </w:rPr>
                    <w:t>5、pH值:4.0~8.5</w:t>
                  </w:r>
                </w:p>
                <w:p>
                  <w:pPr>
                    <w:pStyle w:val="null3"/>
                  </w:pPr>
                  <w:r>
                    <w:rPr>
                      <w:rFonts w:ascii="仿宋_GB2312" w:hAnsi="仿宋_GB2312" w:cs="仿宋_GB2312" w:eastAsia="仿宋_GB2312"/>
                      <w:sz w:val="20"/>
                    </w:rPr>
                    <w:t>6、甲醛含量(mg/kg)≤75</w:t>
                  </w:r>
                </w:p>
                <w:p>
                  <w:pPr>
                    <w:pStyle w:val="null3"/>
                  </w:pPr>
                  <w:r>
                    <w:rPr>
                      <w:rFonts w:ascii="仿宋_GB2312" w:hAnsi="仿宋_GB2312" w:cs="仿宋_GB2312" w:eastAsia="仿宋_GB2312"/>
                      <w:sz w:val="20"/>
                    </w:rPr>
                    <w:t>7、洗后外观质量:敷衬部位无起泡、脱胶，各部位的缝合线路无明显抽皱</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夏执勤服（文职款）</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件</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1、面料：多异聚酯复合纱平纹布（浅蓝色）。</w:t>
                  </w:r>
                  <w:r>
                    <w:br/>
                  </w:r>
                  <w:r>
                    <w:rPr>
                      <w:rFonts w:ascii="仿宋_GB2312" w:hAnsi="仿宋_GB2312" w:cs="仿宋_GB2312" w:eastAsia="仿宋_GB2312"/>
                      <w:sz w:val="20"/>
                    </w:rPr>
                    <w:t>2、规格参数：99.8%复合聚酯纤维,0.2%导电纤维，单位面积质量:160g/㎡。</w:t>
                  </w:r>
                  <w:r>
                    <w:br/>
                  </w:r>
                  <w:r>
                    <w:rPr>
                      <w:rFonts w:ascii="仿宋_GB2312" w:hAnsi="仿宋_GB2312" w:cs="仿宋_GB2312" w:eastAsia="仿宋_GB2312"/>
                      <w:sz w:val="20"/>
                    </w:rPr>
                    <w:t>3、执行标准：《辅警服装 文职夏执勤服》（试用稿）。</w:t>
                  </w:r>
                  <w:r>
                    <w:br/>
                  </w:r>
                  <w:r>
                    <w:rPr>
                      <w:rFonts w:ascii="仿宋_GB2312" w:hAnsi="仿宋_GB2312" w:cs="仿宋_GB2312" w:eastAsia="仿宋_GB2312"/>
                      <w:sz w:val="20"/>
                    </w:rPr>
                    <w:t>4、水洗尺寸变化率:≥-1.5%</w:t>
                  </w:r>
                </w:p>
                <w:p>
                  <w:pPr>
                    <w:pStyle w:val="null3"/>
                  </w:pPr>
                  <w:r>
                    <w:rPr>
                      <w:rFonts w:ascii="仿宋_GB2312" w:hAnsi="仿宋_GB2312" w:cs="仿宋_GB2312" w:eastAsia="仿宋_GB2312"/>
                      <w:sz w:val="20"/>
                    </w:rPr>
                    <w:t>5、pH值:4.0~8.5</w:t>
                  </w:r>
                </w:p>
                <w:p>
                  <w:pPr>
                    <w:pStyle w:val="null3"/>
                  </w:pPr>
                  <w:r>
                    <w:rPr>
                      <w:rFonts w:ascii="仿宋_GB2312" w:hAnsi="仿宋_GB2312" w:cs="仿宋_GB2312" w:eastAsia="仿宋_GB2312"/>
                      <w:sz w:val="20"/>
                    </w:rPr>
                    <w:t>6、甲醛含量(mg/kg)≤75</w:t>
                  </w:r>
                </w:p>
                <w:p>
                  <w:pPr>
                    <w:pStyle w:val="null3"/>
                  </w:pPr>
                  <w:r>
                    <w:rPr>
                      <w:rFonts w:ascii="仿宋_GB2312" w:hAnsi="仿宋_GB2312" w:cs="仿宋_GB2312" w:eastAsia="仿宋_GB2312"/>
                      <w:sz w:val="20"/>
                    </w:rPr>
                    <w:t>7、洗后外观质量:敷衬部位无起泡、脱胶，各部位的缝合线路无明显抽皱</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长袖制式衬衣（文职款）</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件</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1、面料：多异聚酯复合纱平纹布（浅蓝色）。</w:t>
                  </w:r>
                  <w:r>
                    <w:br/>
                  </w:r>
                  <w:r>
                    <w:rPr>
                      <w:rFonts w:ascii="仿宋_GB2312" w:hAnsi="仿宋_GB2312" w:cs="仿宋_GB2312" w:eastAsia="仿宋_GB2312"/>
                      <w:sz w:val="20"/>
                    </w:rPr>
                    <w:t>2、规格参数：99.8%复合聚酯纤维，0.2%导电纤维，单位面积质量:170g/m²。</w:t>
                  </w:r>
                  <w:r>
                    <w:br/>
                  </w:r>
                  <w:r>
                    <w:rPr>
                      <w:rFonts w:ascii="仿宋_GB2312" w:hAnsi="仿宋_GB2312" w:cs="仿宋_GB2312" w:eastAsia="仿宋_GB2312"/>
                      <w:sz w:val="20"/>
                    </w:rPr>
                    <w:t>3、执行标准：《辅警服装 文职长袖制式衬衣》（试用稿）。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5</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单裤（文职款）</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条</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1、面料：聚酯仿毛华达呢（藏蓝色）。</w:t>
                  </w:r>
                  <w:r>
                    <w:br/>
                  </w:r>
                  <w:r>
                    <w:rPr>
                      <w:rFonts w:ascii="仿宋_GB2312" w:hAnsi="仿宋_GB2312" w:cs="仿宋_GB2312" w:eastAsia="仿宋_GB2312"/>
                      <w:sz w:val="20"/>
                    </w:rPr>
                    <w:t>2、规格参数：异型聚酯纤维(含导电纤维)100%，单位面积质量:175g/㎡。</w:t>
                  </w:r>
                  <w:r>
                    <w:br/>
                  </w:r>
                  <w:r>
                    <w:rPr>
                      <w:rFonts w:ascii="仿宋_GB2312" w:hAnsi="仿宋_GB2312" w:cs="仿宋_GB2312" w:eastAsia="仿宋_GB2312"/>
                      <w:sz w:val="20"/>
                    </w:rPr>
                    <w:t>3、执行标准：《辅警服装 文职单裤》（试用稿）。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6</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裙子（文职款）</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条</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1、面料：聚酯仿毛华达呢（藏蓝色）。</w:t>
                  </w:r>
                  <w:r>
                    <w:br/>
                  </w:r>
                  <w:r>
                    <w:rPr>
                      <w:rFonts w:ascii="仿宋_GB2312" w:hAnsi="仿宋_GB2312" w:cs="仿宋_GB2312" w:eastAsia="仿宋_GB2312"/>
                      <w:sz w:val="20"/>
                    </w:rPr>
                    <w:t>2、规格参数：异型聚酯纤维(含导电纤维)100%，单位面积质量:175g/㎡。</w:t>
                  </w:r>
                  <w:r>
                    <w:br/>
                  </w:r>
                  <w:r>
                    <w:rPr>
                      <w:rFonts w:ascii="仿宋_GB2312" w:hAnsi="仿宋_GB2312" w:cs="仿宋_GB2312" w:eastAsia="仿宋_GB2312"/>
                      <w:sz w:val="20"/>
                    </w:rPr>
                    <w:t>3、执行标准：《辅警服装 裙子》（试用稿）。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7</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春秋执勤服（文职款）</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1、面料：聚酯仿毛哔叽（藏蓝色）。</w:t>
                  </w:r>
                  <w:r>
                    <w:br/>
                  </w:r>
                  <w:r>
                    <w:rPr>
                      <w:rFonts w:ascii="仿宋_GB2312" w:hAnsi="仿宋_GB2312" w:cs="仿宋_GB2312" w:eastAsia="仿宋_GB2312"/>
                      <w:sz w:val="20"/>
                    </w:rPr>
                    <w:t>2、规格参数：异型聚酯纤维 56%，聚酯纤维 44%（含导电纤维），单位面积质量：260g/㎡。</w:t>
                  </w:r>
                  <w:r>
                    <w:br/>
                  </w:r>
                  <w:r>
                    <w:rPr>
                      <w:rFonts w:ascii="仿宋_GB2312" w:hAnsi="仿宋_GB2312" w:cs="仿宋_GB2312" w:eastAsia="仿宋_GB2312"/>
                      <w:sz w:val="20"/>
                    </w:rPr>
                    <w:t>3、执行标准：《辅警服装 文职春秋执勤服》（试用稿）。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8</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冬执勤服（文职款）</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1、面料：聚酯仿毛哔叽（藏蓝色）。</w:t>
                  </w:r>
                  <w:r>
                    <w:br/>
                  </w:r>
                  <w:r>
                    <w:rPr>
                      <w:rFonts w:ascii="仿宋_GB2312" w:hAnsi="仿宋_GB2312" w:cs="仿宋_GB2312" w:eastAsia="仿宋_GB2312"/>
                      <w:sz w:val="20"/>
                    </w:rPr>
                    <w:t>2、规格参数：异型聚酯纤维 56%，聚酯纤维 44%（含导电纤维），单位面积质量：260g/㎡。</w:t>
                  </w:r>
                  <w:r>
                    <w:br/>
                  </w:r>
                  <w:r>
                    <w:rPr>
                      <w:rFonts w:ascii="仿宋_GB2312" w:hAnsi="仿宋_GB2312" w:cs="仿宋_GB2312" w:eastAsia="仿宋_GB2312"/>
                      <w:sz w:val="20"/>
                    </w:rPr>
                    <w:t>3、执行标准：《辅警服装 文职冬执勤服》（试用稿）。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9</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夏执勤服（勤务款）</w:t>
                  </w:r>
                  <w:r>
                    <w:rPr>
                      <w:rFonts w:ascii="仿宋_GB2312" w:hAnsi="仿宋_GB2312" w:cs="仿宋_GB2312" w:eastAsia="仿宋_GB2312"/>
                      <w:sz w:val="20"/>
                    </w:rPr>
                    <w:t>（核心产品）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件</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1、面料：多异聚酯复合纱平纹布（浅蓝色）。</w:t>
                  </w:r>
                  <w:r>
                    <w:br/>
                  </w:r>
                  <w:r>
                    <w:rPr>
                      <w:rFonts w:ascii="仿宋_GB2312" w:hAnsi="仿宋_GB2312" w:cs="仿宋_GB2312" w:eastAsia="仿宋_GB2312"/>
                      <w:sz w:val="20"/>
                    </w:rPr>
                    <w:t>2、规格参数：99.8%复合聚酯纤维，0.2%导电纤维，单位面积质量:170g/㎡。</w:t>
                  </w:r>
                  <w:r>
                    <w:br/>
                  </w:r>
                  <w:r>
                    <w:rPr>
                      <w:rFonts w:ascii="仿宋_GB2312" w:hAnsi="仿宋_GB2312" w:cs="仿宋_GB2312" w:eastAsia="仿宋_GB2312"/>
                      <w:sz w:val="21"/>
                    </w:rPr>
                    <w:t>▲</w:t>
                  </w:r>
                  <w:r>
                    <w:rPr>
                      <w:rFonts w:ascii="仿宋_GB2312" w:hAnsi="仿宋_GB2312" w:cs="仿宋_GB2312" w:eastAsia="仿宋_GB2312"/>
                      <w:sz w:val="20"/>
                    </w:rPr>
                    <w:t>3、执行标准：《辅警服装 勤务夏执勤服》（试用稿）。提供具有检测资质的第三方检验检测机构出具的面料检验报告，提供复印件加盖投标人公章。</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10</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长袖制式</w:t>
                  </w:r>
                  <w:r>
                    <w:rPr>
                      <w:rFonts w:ascii="仿宋_GB2312" w:hAnsi="仿宋_GB2312" w:cs="仿宋_GB2312" w:eastAsia="仿宋_GB2312"/>
                      <w:sz w:val="20"/>
                    </w:rPr>
                    <w:t>衬衣</w:t>
                  </w:r>
                  <w:r>
                    <w:rPr>
                      <w:rFonts w:ascii="仿宋_GB2312" w:hAnsi="仿宋_GB2312" w:cs="仿宋_GB2312" w:eastAsia="仿宋_GB2312"/>
                      <w:sz w:val="20"/>
                    </w:rPr>
                    <w:t>（勤务款）</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件</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1、面料：多异聚酯复合纱平纹布（浅蓝色）。</w:t>
                  </w:r>
                  <w:r>
                    <w:br/>
                  </w:r>
                  <w:r>
                    <w:rPr>
                      <w:rFonts w:ascii="仿宋_GB2312" w:hAnsi="仿宋_GB2312" w:cs="仿宋_GB2312" w:eastAsia="仿宋_GB2312"/>
                      <w:sz w:val="20"/>
                    </w:rPr>
                    <w:t>2、规格参数：99.8%复合聚酯纤维，0.2%导电纤维，单位面积质量:170g/㎡。</w:t>
                  </w:r>
                  <w:r>
                    <w:br/>
                  </w:r>
                  <w:r>
                    <w:rPr>
                      <w:rFonts w:ascii="仿宋_GB2312" w:hAnsi="仿宋_GB2312" w:cs="仿宋_GB2312" w:eastAsia="仿宋_GB2312"/>
                      <w:sz w:val="20"/>
                    </w:rPr>
                    <w:t>3、执行标准：《辅警服装 勤务长袖制式衬衣》（试用稿）。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11</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单裤（勤务款）</w:t>
                  </w:r>
                  <w:r>
                    <w:rPr>
                      <w:rFonts w:ascii="仿宋_GB2312" w:hAnsi="仿宋_GB2312" w:cs="仿宋_GB2312" w:eastAsia="仿宋_GB2312"/>
                      <w:sz w:val="20"/>
                    </w:rPr>
                    <w:t>（核心产品）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条</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1、面料：复合聚酯四面弹力平纹布（藏蓝色）。</w:t>
                  </w:r>
                  <w:r>
                    <w:br/>
                  </w:r>
                  <w:r>
                    <w:rPr>
                      <w:rFonts w:ascii="仿宋_GB2312" w:hAnsi="仿宋_GB2312" w:cs="仿宋_GB2312" w:eastAsia="仿宋_GB2312"/>
                      <w:sz w:val="20"/>
                    </w:rPr>
                    <w:t>2、规格参数：82%复合聚酯弹性纤维，18%莱赛尔，单位面积质量：150g/㎡。</w:t>
                  </w:r>
                  <w:r>
                    <w:br/>
                  </w:r>
                  <w:r>
                    <w:rPr>
                      <w:rFonts w:ascii="仿宋_GB2312" w:hAnsi="仿宋_GB2312" w:cs="仿宋_GB2312" w:eastAsia="仿宋_GB2312"/>
                      <w:sz w:val="20"/>
                    </w:rPr>
                    <w:t>3、执行标准：《辅警服装 勤务单裤》（试用稿）。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12</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夏作训服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1、面料：棉聚酯纬弹斜纹布(藏蓝色)。</w:t>
                  </w:r>
                  <w:r>
                    <w:br/>
                  </w:r>
                  <w:r>
                    <w:rPr>
                      <w:rFonts w:ascii="仿宋_GB2312" w:hAnsi="仿宋_GB2312" w:cs="仿宋_GB2312" w:eastAsia="仿宋_GB2312"/>
                      <w:sz w:val="20"/>
                    </w:rPr>
                    <w:t>2、规格参数：58%新疆棉，42%复合聚酯弹性纤维；单位面积质量:160g/m²。</w:t>
                  </w:r>
                  <w:r>
                    <w:br/>
                  </w:r>
                  <w:r>
                    <w:rPr>
                      <w:rFonts w:ascii="仿宋_GB2312" w:hAnsi="仿宋_GB2312" w:cs="仿宋_GB2312" w:eastAsia="仿宋_GB2312"/>
                      <w:sz w:val="20"/>
                    </w:rPr>
                    <w:t>3、执行标准：《辅警服装 夏作训服》（试用稿）。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13</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春秋执勤服（勤务款）</w:t>
                  </w:r>
                  <w:r>
                    <w:rPr>
                      <w:rFonts w:ascii="仿宋_GB2312" w:hAnsi="仿宋_GB2312" w:cs="仿宋_GB2312" w:eastAsia="仿宋_GB2312"/>
                      <w:sz w:val="20"/>
                    </w:rPr>
                    <w:t>/春秋作训服</w:t>
                  </w:r>
                  <w:r>
                    <w:br/>
                  </w:r>
                  <w:r>
                    <w:rPr>
                      <w:rFonts w:ascii="仿宋_GB2312" w:hAnsi="仿宋_GB2312" w:cs="仿宋_GB2312" w:eastAsia="仿宋_GB2312"/>
                      <w:sz w:val="20"/>
                    </w:rPr>
                    <w:t>（核心产品）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1、面料：棉涤纬弹加厚斜纹布(藏蓝色)。</w:t>
                  </w:r>
                  <w:r>
                    <w:br/>
                  </w:r>
                  <w:r>
                    <w:rPr>
                      <w:rFonts w:ascii="仿宋_GB2312" w:hAnsi="仿宋_GB2312" w:cs="仿宋_GB2312" w:eastAsia="仿宋_GB2312"/>
                      <w:sz w:val="20"/>
                    </w:rPr>
                    <w:t>2、规格参数：58%新疆棉，42%复合聚酯弹性纤维；单位面积质量:240g/m²。</w:t>
                  </w:r>
                  <w:r>
                    <w:br/>
                  </w:r>
                  <w:r>
                    <w:rPr>
                      <w:rFonts w:ascii="仿宋_GB2312" w:hAnsi="仿宋_GB2312" w:cs="仿宋_GB2312" w:eastAsia="仿宋_GB2312"/>
                      <w:sz w:val="21"/>
                    </w:rPr>
                    <w:t>▲</w:t>
                  </w:r>
                  <w:r>
                    <w:rPr>
                      <w:rFonts w:ascii="仿宋_GB2312" w:hAnsi="仿宋_GB2312" w:cs="仿宋_GB2312" w:eastAsia="仿宋_GB2312"/>
                      <w:sz w:val="20"/>
                    </w:rPr>
                    <w:t>3、执行标准：《辅警服装 春秋作训服/勤务春秋执勤服》（试用稿）。提供具有检测资质的第三方检验检测机构出具的面料检验报告，复印件加盖投标人公章。</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14</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冬执勤服（勤务款）</w:t>
                  </w:r>
                  <w:r>
                    <w:rPr>
                      <w:rFonts w:ascii="仿宋_GB2312" w:hAnsi="仿宋_GB2312" w:cs="仿宋_GB2312" w:eastAsia="仿宋_GB2312"/>
                      <w:sz w:val="20"/>
                    </w:rPr>
                    <w:t>/冬作训服</w:t>
                  </w:r>
                  <w:r>
                    <w:rPr>
                      <w:rFonts w:ascii="仿宋_GB2312" w:hAnsi="仿宋_GB2312" w:cs="仿宋_GB2312" w:eastAsia="仿宋_GB2312"/>
                      <w:sz w:val="20"/>
                    </w:rPr>
                    <w:t>（核心产品）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1、面料：棉涤纬弹加厚斜纹布（藏蓝色）。</w:t>
                  </w:r>
                  <w:r>
                    <w:br/>
                  </w:r>
                  <w:r>
                    <w:rPr>
                      <w:rFonts w:ascii="仿宋_GB2312" w:hAnsi="仿宋_GB2312" w:cs="仿宋_GB2312" w:eastAsia="仿宋_GB2312"/>
                      <w:sz w:val="20"/>
                    </w:rPr>
                    <w:t>2、规格参数：58%新疆棉，42%复合聚酯弹性纤维，单位面积质量:240g/㎡。</w:t>
                  </w:r>
                  <w:r>
                    <w:br/>
                  </w:r>
                  <w:r>
                    <w:rPr>
                      <w:rFonts w:ascii="仿宋_GB2312" w:hAnsi="仿宋_GB2312" w:cs="仿宋_GB2312" w:eastAsia="仿宋_GB2312"/>
                      <w:sz w:val="21"/>
                    </w:rPr>
                    <w:t>▲</w:t>
                  </w:r>
                  <w:r>
                    <w:rPr>
                      <w:rFonts w:ascii="仿宋_GB2312" w:hAnsi="仿宋_GB2312" w:cs="仿宋_GB2312" w:eastAsia="仿宋_GB2312"/>
                      <w:sz w:val="20"/>
                    </w:rPr>
                    <w:t>3、执行标准：《辅警服装 冬作训服/勤务冬执勤服》（试用稿）。提供具有检测资质的第三方检验检测机构出具的面料检验报告，复印件加盖投标人公章。</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15</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多功能服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1、面料：防水透湿复合布（藏蓝色）。</w:t>
                  </w:r>
                  <w:r>
                    <w:br/>
                  </w:r>
                  <w:r>
                    <w:rPr>
                      <w:rFonts w:ascii="仿宋_GB2312" w:hAnsi="仿宋_GB2312" w:cs="仿宋_GB2312" w:eastAsia="仿宋_GB2312"/>
                      <w:sz w:val="20"/>
                    </w:rPr>
                    <w:t>2、规格参数：规格参数：110dtex/144F×167dtex/144F，热熔聚氨酯膜复合；单位面积质量210g/㎡；</w:t>
                  </w:r>
                  <w:r>
                    <w:br/>
                  </w:r>
                  <w:r>
                    <w:rPr>
                      <w:rFonts w:ascii="仿宋_GB2312" w:hAnsi="仿宋_GB2312" w:cs="仿宋_GB2312" w:eastAsia="仿宋_GB2312"/>
                      <w:sz w:val="20"/>
                    </w:rPr>
                    <w:t>3、执行标准：《辅警服装 多功能服》（试用稿）。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16</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荧光黄多功能服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1、面料：防水透湿复合布（荧光黄）。</w:t>
                  </w:r>
                  <w:r>
                    <w:br/>
                  </w:r>
                  <w:r>
                    <w:rPr>
                      <w:rFonts w:ascii="仿宋_GB2312" w:hAnsi="仿宋_GB2312" w:cs="仿宋_GB2312" w:eastAsia="仿宋_GB2312"/>
                      <w:sz w:val="20"/>
                    </w:rPr>
                    <w:t>2、规格参数：110dtex/144F×167dtex/144F，热熔聚氨酯膜复合；单位面积质量210g/㎡；</w:t>
                  </w:r>
                  <w:r>
                    <w:br/>
                  </w:r>
                  <w:r>
                    <w:rPr>
                      <w:rFonts w:ascii="仿宋_GB2312" w:hAnsi="仿宋_GB2312" w:cs="仿宋_GB2312" w:eastAsia="仿宋_GB2312"/>
                      <w:sz w:val="20"/>
                    </w:rPr>
                    <w:t>3、荧光黄多功能服：反光字/条颜色:反光银色，反光字：后背辅警标志；反光条：前胸反光条：宽度：25mm.材料要求：GA 446。</w:t>
                  </w:r>
                  <w:r>
                    <w:br/>
                  </w:r>
                  <w:r>
                    <w:rPr>
                      <w:rFonts w:ascii="仿宋_GB2312" w:hAnsi="仿宋_GB2312" w:cs="仿宋_GB2312" w:eastAsia="仿宋_GB2312"/>
                      <w:sz w:val="20"/>
                    </w:rPr>
                    <w:t>4、执行标准：《辅警服装 多功能服》（试用稿）。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17</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反光背心</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件</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1、基底材料：荧光网眼布（荧光黄色）。</w:t>
                  </w:r>
                  <w:r>
                    <w:br/>
                  </w:r>
                  <w:r>
                    <w:rPr>
                      <w:rFonts w:ascii="仿宋_GB2312" w:hAnsi="仿宋_GB2312" w:cs="仿宋_GB2312" w:eastAsia="仿宋_GB2312"/>
                      <w:sz w:val="20"/>
                    </w:rPr>
                    <w:t>2、规格参数：荧光网眼布为 300D/96f×2（FDY）聚酯长丝经编布，网眼形状为六角形。</w:t>
                  </w:r>
                  <w:r>
                    <w:br/>
                  </w:r>
                  <w:r>
                    <w:rPr>
                      <w:rFonts w:ascii="仿宋_GB2312" w:hAnsi="仿宋_GB2312" w:cs="仿宋_GB2312" w:eastAsia="仿宋_GB2312"/>
                      <w:sz w:val="20"/>
                    </w:rPr>
                    <w:t>3、晶格反光条带:最小逆反射系数cd/(lx·㎡)观测角12′、入射角5°，逆反射系数:≥500；晶格反光条带:最小逆反射系数cd/(lx·㎡)观测角20′、入射角5°，逆反射系数:≥300；</w:t>
                  </w:r>
                  <w:r>
                    <w:br/>
                  </w:r>
                  <w:r>
                    <w:rPr>
                      <w:rFonts w:ascii="仿宋_GB2312" w:hAnsi="仿宋_GB2312" w:cs="仿宋_GB2312" w:eastAsia="仿宋_GB2312"/>
                      <w:sz w:val="20"/>
                    </w:rPr>
                    <w:t>4、执行标准：《辅警服装 反光背心》（试用稿）。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18</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雨衣</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1、面料：聚氨酯湿法涂层复合雨衣布。（荧光黄、藏蓝色）</w:t>
                  </w:r>
                  <w:r>
                    <w:br/>
                  </w:r>
                  <w:r>
                    <w:rPr>
                      <w:rFonts w:ascii="仿宋_GB2312" w:hAnsi="仿宋_GB2312" w:cs="仿宋_GB2312" w:eastAsia="仿宋_GB2312"/>
                      <w:sz w:val="20"/>
                    </w:rPr>
                    <w:t>2、规格参数：面层：100%聚酯纤维；中间层：聚氨酯微多孔涂层；里层：100%聚酯纤维；</w:t>
                  </w:r>
                  <w:r>
                    <w:br/>
                  </w:r>
                  <w:r>
                    <w:rPr>
                      <w:rFonts w:ascii="仿宋_GB2312" w:hAnsi="仿宋_GB2312" w:cs="仿宋_GB2312" w:eastAsia="仿宋_GB2312"/>
                      <w:sz w:val="20"/>
                    </w:rPr>
                    <w:t>3、执行标准：《辅警服装 雨衣》（试用稿）。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19</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大檐帽</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顶</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1、面料：涤粘仿毛哔叽（藏蓝色）。</w:t>
                  </w:r>
                  <w:r>
                    <w:br/>
                  </w:r>
                  <w:r>
                    <w:rPr>
                      <w:rFonts w:ascii="仿宋_GB2312" w:hAnsi="仿宋_GB2312" w:cs="仿宋_GB2312" w:eastAsia="仿宋_GB2312"/>
                      <w:sz w:val="20"/>
                    </w:rPr>
                    <w:t>2、规格参数：涤纶 80%，粘胶 20%。</w:t>
                  </w:r>
                  <w:r>
                    <w:br/>
                  </w:r>
                  <w:r>
                    <w:rPr>
                      <w:rFonts w:ascii="仿宋_GB2312" w:hAnsi="仿宋_GB2312" w:cs="仿宋_GB2312" w:eastAsia="仿宋_GB2312"/>
                      <w:sz w:val="20"/>
                    </w:rPr>
                    <w:t>3、执行标准：《辅警帽 大檐帽》(试用稿)。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20</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卷檐帽</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顶</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1、面料：涤粘仿毛哔叽（藏蓝色）。</w:t>
                  </w:r>
                  <w:r>
                    <w:br/>
                  </w:r>
                  <w:r>
                    <w:rPr>
                      <w:rFonts w:ascii="仿宋_GB2312" w:hAnsi="仿宋_GB2312" w:cs="仿宋_GB2312" w:eastAsia="仿宋_GB2312"/>
                      <w:sz w:val="20"/>
                    </w:rPr>
                    <w:t>2、规格参数：涤纶 80%，粘胶 20%。</w:t>
                  </w:r>
                  <w:r>
                    <w:br/>
                  </w:r>
                  <w:r>
                    <w:rPr>
                      <w:rFonts w:ascii="仿宋_GB2312" w:hAnsi="仿宋_GB2312" w:cs="仿宋_GB2312" w:eastAsia="仿宋_GB2312"/>
                      <w:sz w:val="20"/>
                    </w:rPr>
                    <w:t>3、执行标准：《辅警帽 卷檐帽》(试用稿)。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21</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布面执勤帽</w:t>
                  </w:r>
                  <w:r>
                    <w:rPr>
                      <w:rFonts w:ascii="仿宋_GB2312" w:hAnsi="仿宋_GB2312" w:cs="仿宋_GB2312" w:eastAsia="仿宋_GB2312"/>
                      <w:sz w:val="20"/>
                    </w:rPr>
                    <w:t>/作训帽</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顶</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1、面料：聚酯仿毛哔叽（藏蓝色）。</w:t>
                  </w:r>
                  <w:r>
                    <w:br/>
                  </w:r>
                  <w:r>
                    <w:rPr>
                      <w:rFonts w:ascii="仿宋_GB2312" w:hAnsi="仿宋_GB2312" w:cs="仿宋_GB2312" w:eastAsia="仿宋_GB2312"/>
                      <w:sz w:val="20"/>
                    </w:rPr>
                    <w:t>2、规格参数：56%异型聚酯纤维，44%聚酯纤维（含导电纤维），单位面积质量：260g/㎡。</w:t>
                  </w:r>
                  <w:r>
                    <w:br/>
                  </w:r>
                  <w:r>
                    <w:rPr>
                      <w:rFonts w:ascii="仿宋_GB2312" w:hAnsi="仿宋_GB2312" w:cs="仿宋_GB2312" w:eastAsia="仿宋_GB2312"/>
                      <w:sz w:val="20"/>
                    </w:rPr>
                    <w:t>3、执行标准：《辅警帽 布面作训帽》(试用稿)。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22</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网眼执勤帽</w:t>
                  </w:r>
                  <w:r>
                    <w:rPr>
                      <w:rFonts w:ascii="仿宋_GB2312" w:hAnsi="仿宋_GB2312" w:cs="仿宋_GB2312" w:eastAsia="仿宋_GB2312"/>
                      <w:sz w:val="20"/>
                    </w:rPr>
                    <w:t>/作训帽</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顶</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1、面料：聚酯仿毛华达呢（藏蓝色）。</w:t>
                  </w:r>
                  <w:r>
                    <w:br/>
                  </w:r>
                  <w:r>
                    <w:rPr>
                      <w:rFonts w:ascii="仿宋_GB2312" w:hAnsi="仿宋_GB2312" w:cs="仿宋_GB2312" w:eastAsia="仿宋_GB2312"/>
                      <w:sz w:val="20"/>
                    </w:rPr>
                    <w:t>2、规格参数：100%异型聚酯纤维（含导电纤维），单位面积质量：175g/㎡。</w:t>
                  </w:r>
                  <w:r>
                    <w:br/>
                  </w:r>
                  <w:r>
                    <w:rPr>
                      <w:rFonts w:ascii="仿宋_GB2312" w:hAnsi="仿宋_GB2312" w:cs="仿宋_GB2312" w:eastAsia="仿宋_GB2312"/>
                      <w:sz w:val="20"/>
                    </w:rPr>
                    <w:t>3、执行标准：《辅警帽 网眼作训帽》（试用稿）。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23</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栽绒帽</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顶</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1、面料：聚酯仿毛哔叽（藏蓝色）。</w:t>
                  </w:r>
                  <w:r>
                    <w:br/>
                  </w:r>
                  <w:r>
                    <w:rPr>
                      <w:rFonts w:ascii="仿宋_GB2312" w:hAnsi="仿宋_GB2312" w:cs="仿宋_GB2312" w:eastAsia="仿宋_GB2312"/>
                      <w:sz w:val="20"/>
                    </w:rPr>
                    <w:t>2、规格参数：异形聚酯纤维56%，聚酯纤维44%（含导电纤维）平剪绒:地纱：167dtex/48F涤纶低弹丝，起绒纱：28公支超柔软腈纶；毛长：10.5mm。</w:t>
                  </w:r>
                  <w:r>
                    <w:br/>
                  </w:r>
                  <w:r>
                    <w:rPr>
                      <w:rFonts w:ascii="仿宋_GB2312" w:hAnsi="仿宋_GB2312" w:cs="仿宋_GB2312" w:eastAsia="仿宋_GB2312"/>
                      <w:sz w:val="20"/>
                    </w:rPr>
                    <w:t>3、执行标准：《辅警帽 栽绒帽》（试用稿）。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24</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单皮鞋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双</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1、前帮、后帮、后条皮、鞋舌、鞋耳、鞋耳里、统口:黑色全粒面黄牛帮面革，厚度 1.3mm～1.5mm。</w:t>
                  </w:r>
                  <w:r>
                    <w:br/>
                  </w:r>
                  <w:r>
                    <w:rPr>
                      <w:rFonts w:ascii="仿宋_GB2312" w:hAnsi="仿宋_GB2312" w:cs="仿宋_GB2312" w:eastAsia="仿宋_GB2312"/>
                      <w:sz w:val="20"/>
                    </w:rPr>
                    <w:t>2、统口里:黑色超细纤维革，厚度 0.5mm～0.7mm。</w:t>
                  </w:r>
                  <w:r>
                    <w:br/>
                  </w:r>
                  <w:r>
                    <w:rPr>
                      <w:rFonts w:ascii="仿宋_GB2312" w:hAnsi="仿宋_GB2312" w:cs="仿宋_GB2312" w:eastAsia="仿宋_GB2312"/>
                      <w:sz w:val="20"/>
                    </w:rPr>
                    <w:t>3、后帮里、鞋舌里、内垫:浅黄色鞋里革，厚度 0.5mm～0.7mm。</w:t>
                  </w:r>
                  <w:r>
                    <w:br/>
                  </w:r>
                  <w:r>
                    <w:rPr>
                      <w:rFonts w:ascii="仿宋_GB2312" w:hAnsi="仿宋_GB2312" w:cs="仿宋_GB2312" w:eastAsia="仿宋_GB2312"/>
                      <w:sz w:val="20"/>
                    </w:rPr>
                    <w:t>4、后跟里:浅黄色超细纤维透气革，厚度 0.5mm～0.7mm。</w:t>
                  </w:r>
                  <w:r>
                    <w:br/>
                  </w:r>
                  <w:r>
                    <w:rPr>
                      <w:rFonts w:ascii="仿宋_GB2312" w:hAnsi="仿宋_GB2312" w:cs="仿宋_GB2312" w:eastAsia="仿宋_GB2312"/>
                      <w:sz w:val="20"/>
                    </w:rPr>
                    <w:t>5、鞋底部位:外底，发泡橡胶主体+防滑片+耐磨片。</w:t>
                  </w:r>
                  <w:r>
                    <w:br/>
                  </w:r>
                  <w:r>
                    <w:rPr>
                      <w:rFonts w:ascii="仿宋_GB2312" w:hAnsi="仿宋_GB2312" w:cs="仿宋_GB2312" w:eastAsia="仿宋_GB2312"/>
                      <w:sz w:val="20"/>
                    </w:rPr>
                    <w:t>6、执行标准：《辅警鞋 男单皮鞋》（试用稿）。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25</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冬执勤靴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双</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1、面料：黑色全粒面黄牛帮面革。</w:t>
                  </w:r>
                  <w:r>
                    <w:br/>
                  </w:r>
                  <w:r>
                    <w:rPr>
                      <w:rFonts w:ascii="仿宋_GB2312" w:hAnsi="仿宋_GB2312" w:cs="仿宋_GB2312" w:eastAsia="仿宋_GB2312"/>
                      <w:sz w:val="20"/>
                    </w:rPr>
                    <w:t>2、前帮,厚度 1.8mm～2.0mm。</w:t>
                  </w:r>
                  <w:r>
                    <w:br/>
                  </w:r>
                  <w:r>
                    <w:rPr>
                      <w:rFonts w:ascii="仿宋_GB2312" w:hAnsi="仿宋_GB2312" w:cs="仿宋_GB2312" w:eastAsia="仿宋_GB2312"/>
                      <w:sz w:val="20"/>
                    </w:rPr>
                    <w:t>3、后帮、鞋耳上、鞋耳下、领口、领口撘扣、后条皮、后包跟下,厚度 1.6mm～1.8mm。</w:t>
                  </w:r>
                  <w:r>
                    <w:br/>
                  </w:r>
                  <w:r>
                    <w:rPr>
                      <w:rFonts w:ascii="仿宋_GB2312" w:hAnsi="仿宋_GB2312" w:cs="仿宋_GB2312" w:eastAsia="仿宋_GB2312"/>
                      <w:sz w:val="20"/>
                    </w:rPr>
                    <w:t>4、鞋舌上、鞋舌下、拉链挡片,厚度 1.2mm～1.4mm。</w:t>
                  </w:r>
                  <w:r>
                    <w:br/>
                  </w:r>
                  <w:r>
                    <w:rPr>
                      <w:rFonts w:ascii="仿宋_GB2312" w:hAnsi="仿宋_GB2312" w:cs="仿宋_GB2312" w:eastAsia="仿宋_GB2312"/>
                      <w:sz w:val="20"/>
                    </w:rPr>
                    <w:t>5、鞋耳里、舌翼、领口里，厚度 0.8mm～1.0mm。</w:t>
                  </w:r>
                  <w:r>
                    <w:br/>
                  </w:r>
                  <w:r>
                    <w:rPr>
                      <w:rFonts w:ascii="仿宋_GB2312" w:hAnsi="仿宋_GB2312" w:cs="仿宋_GB2312" w:eastAsia="仿宋_GB2312"/>
                      <w:sz w:val="20"/>
                    </w:rPr>
                    <w:t>6、鞋底部位:外底，EVA中底+橡胶外底+橡胶防滑片。</w:t>
                  </w:r>
                  <w:r>
                    <w:br/>
                  </w:r>
                  <w:r>
                    <w:rPr>
                      <w:rFonts w:ascii="仿宋_GB2312" w:hAnsi="仿宋_GB2312" w:cs="仿宋_GB2312" w:eastAsia="仿宋_GB2312"/>
                      <w:sz w:val="20"/>
                    </w:rPr>
                    <w:t>7、执行标准：《辅警鞋 冬执勤靴》（试用稿）。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26</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作训鞋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双</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1、鞋帮复合帆布，黑色面布涤60/维20/棉20,30s/3、2/2方平+深灰389dtex涤丝皱组织里布用于春秋款前帮布面、鞋舌、统口面。</w:t>
                  </w:r>
                  <w:r>
                    <w:br/>
                  </w:r>
                  <w:r>
                    <w:rPr>
                      <w:rFonts w:ascii="仿宋_GB2312" w:hAnsi="仿宋_GB2312" w:cs="仿宋_GB2312" w:eastAsia="仿宋_GB2312"/>
                      <w:sz w:val="20"/>
                    </w:rPr>
                    <w:t>2、鞋帮三维立体网眼布，三维立体网眼间隔经编而成，黑色用于夏款前帮布面、鞋舌、统口面。</w:t>
                  </w:r>
                  <w:r>
                    <w:br/>
                  </w:r>
                  <w:r>
                    <w:rPr>
                      <w:rFonts w:ascii="仿宋_GB2312" w:hAnsi="仿宋_GB2312" w:cs="仿宋_GB2312" w:eastAsia="仿宋_GB2312"/>
                      <w:sz w:val="20"/>
                    </w:rPr>
                    <w:t>3、橡胶外底、EVA中底+勾心胶粘复合，黑色用于鞋底部位。</w:t>
                  </w:r>
                  <w:r>
                    <w:br/>
                  </w:r>
                  <w:r>
                    <w:rPr>
                      <w:rFonts w:ascii="仿宋_GB2312" w:hAnsi="仿宋_GB2312" w:cs="仿宋_GB2312" w:eastAsia="仿宋_GB2312"/>
                      <w:sz w:val="20"/>
                    </w:rPr>
                    <w:t>4、执行标准：《辅警鞋 作训鞋》（试用稿）。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27</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雨靴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双</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1、靴面,黑色，厚度 1.4mm。</w:t>
                  </w:r>
                  <w:r>
                    <w:br/>
                  </w:r>
                  <w:r>
                    <w:rPr>
                      <w:rFonts w:ascii="仿宋_GB2312" w:hAnsi="仿宋_GB2312" w:cs="仿宋_GB2312" w:eastAsia="仿宋_GB2312"/>
                      <w:sz w:val="20"/>
                    </w:rPr>
                    <w:t>2、前帮衬，前帮补强，黑色，厚度 1.2mm。</w:t>
                  </w:r>
                  <w:r>
                    <w:br/>
                  </w:r>
                  <w:r>
                    <w:rPr>
                      <w:rFonts w:ascii="仿宋_GB2312" w:hAnsi="仿宋_GB2312" w:cs="仿宋_GB2312" w:eastAsia="仿宋_GB2312"/>
                      <w:sz w:val="20"/>
                    </w:rPr>
                    <w:t>3、后沿条，靴筒后沿条，黑色，宽度 22.0mm。</w:t>
                  </w:r>
                  <w:r>
                    <w:br/>
                  </w:r>
                  <w:r>
                    <w:rPr>
                      <w:rFonts w:ascii="仿宋_GB2312" w:hAnsi="仿宋_GB2312" w:cs="仿宋_GB2312" w:eastAsia="仿宋_GB2312"/>
                      <w:sz w:val="20"/>
                    </w:rPr>
                    <w:t>4、靴底沿条，加强帮底，荧光黄，宽度：35.0mm、厚度 1.2mm。</w:t>
                  </w:r>
                  <w:r>
                    <w:br/>
                  </w:r>
                  <w:r>
                    <w:rPr>
                      <w:rFonts w:ascii="仿宋_GB2312" w:hAnsi="仿宋_GB2312" w:cs="仿宋_GB2312" w:eastAsia="仿宋_GB2312"/>
                      <w:sz w:val="20"/>
                    </w:rPr>
                    <w:t>5、鞋底抗刺穿性(N):≥1100。</w:t>
                  </w:r>
                  <w:r>
                    <w:br/>
                  </w:r>
                  <w:r>
                    <w:rPr>
                      <w:rFonts w:ascii="仿宋_GB2312" w:hAnsi="仿宋_GB2312" w:cs="仿宋_GB2312" w:eastAsia="仿宋_GB2312"/>
                      <w:sz w:val="20"/>
                    </w:rPr>
                    <w:t>6、外包跟，后跟衬，后跟补强，荧光黄，厚度 1.2mm。</w:t>
                  </w:r>
                  <w:r>
                    <w:br/>
                  </w:r>
                  <w:r>
                    <w:rPr>
                      <w:rFonts w:ascii="仿宋_GB2312" w:hAnsi="仿宋_GB2312" w:cs="仿宋_GB2312" w:eastAsia="仿宋_GB2312"/>
                      <w:sz w:val="20"/>
                    </w:rPr>
                    <w:t>7、外底，鞋底部位，黑色橡胶，模压成型。</w:t>
                  </w:r>
                  <w:r>
                    <w:br/>
                  </w:r>
                  <w:r>
                    <w:rPr>
                      <w:rFonts w:ascii="仿宋_GB2312" w:hAnsi="仿宋_GB2312" w:cs="仿宋_GB2312" w:eastAsia="仿宋_GB2312"/>
                      <w:sz w:val="20"/>
                    </w:rPr>
                    <w:t>8、执行标准：《辅警鞋 雨靴》（试用稿）。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28</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帽徽（金属）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个</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1、①徽体：锌合金（材料规格：YZZnAl4A）；②样式结构：帽徽正面图案由五星光芒衬托的中华人民共和国国徽、长城、盾牌、松枝叶及带有“辅”“警”和“AUXILIARY POLICE”字样的飘带组成。③颜色：光亮银白色（铬色）。</w:t>
                  </w:r>
                  <w:r>
                    <w:br/>
                  </w:r>
                  <w:r>
                    <w:rPr>
                      <w:rFonts w:ascii="仿宋_GB2312" w:hAnsi="仿宋_GB2312" w:cs="仿宋_GB2312" w:eastAsia="仿宋_GB2312"/>
                      <w:sz w:val="20"/>
                    </w:rPr>
                    <w:t>2、执行标准：《辅警服饰 金属帽徽》（试用稿）。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29</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领花（金属）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个</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1、①领花体：锌合金（材料规格：YZZnAl4A）；②样式结构：领花正面图案由五角星、盾牌、橄榄枝及结带组成。③颜色：光亮银白色（铬色）。</w:t>
                  </w:r>
                  <w:r>
                    <w:br/>
                  </w:r>
                  <w:r>
                    <w:rPr>
                      <w:rFonts w:ascii="仿宋_GB2312" w:hAnsi="仿宋_GB2312" w:cs="仿宋_GB2312" w:eastAsia="仿宋_GB2312"/>
                      <w:sz w:val="20"/>
                    </w:rPr>
                    <w:t>2、执行标准：《辅警服饰 金属领花》（试用稿）。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30</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胸徽（金属）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个</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①胸徽体：锌合金（材料规格：YZZnAl4A）；②样式结构：胸徽正面图案由部门名称或地区名称字样、五角星、橄榄枝组成。③颜色：胸徽体颜色为光亮银白色（铬色）；文字图案颜色为白色；底色为蓝色；锁扣体为黑色。</w:t>
                  </w:r>
                  <w:r>
                    <w:br/>
                  </w:r>
                  <w:r>
                    <w:rPr>
                      <w:rFonts w:ascii="仿宋_GB2312" w:hAnsi="仿宋_GB2312" w:cs="仿宋_GB2312" w:eastAsia="仿宋_GB2312"/>
                      <w:sz w:val="20"/>
                    </w:rPr>
                    <w:t>2、执行标准：《辅警服饰 金属胸徽》（试用稿）。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31</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号牌（金属）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个</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1、①号牌体：锌合金（材料规格：YZZnAl4A）；②样式结构：号牌正面图案由中文“辅警”和 6 位阿拉伯数字组成。③颜色：</w:t>
                  </w:r>
                  <w:r>
                    <w:br/>
                  </w:r>
                  <w:r>
                    <w:rPr>
                      <w:rFonts w:ascii="仿宋_GB2312" w:hAnsi="仿宋_GB2312" w:cs="仿宋_GB2312" w:eastAsia="仿宋_GB2312"/>
                      <w:sz w:val="20"/>
                    </w:rPr>
                    <w:t>号牌体颜色为光亮银白色（铬色）；</w:t>
                  </w:r>
                  <w:r>
                    <w:rPr>
                      <w:rFonts w:ascii="仿宋_GB2312" w:hAnsi="仿宋_GB2312" w:cs="仿宋_GB2312" w:eastAsia="仿宋_GB2312"/>
                      <w:sz w:val="20"/>
                    </w:rPr>
                    <w:t>“辅警”和 6 位阿拉伯数字颜色为白色；底色为蓝色；锁扣体为黑色。</w:t>
                  </w:r>
                  <w:r>
                    <w:br/>
                  </w:r>
                  <w:r>
                    <w:rPr>
                      <w:rFonts w:ascii="仿宋_GB2312" w:hAnsi="仿宋_GB2312" w:cs="仿宋_GB2312" w:eastAsia="仿宋_GB2312"/>
                      <w:sz w:val="20"/>
                    </w:rPr>
                    <w:t>2、执行标准：《辅警服饰 金属号牌》（试用稿）。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32</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硬式肩章</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副</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1、版面：粘胶长丝织带。</w:t>
                  </w:r>
                  <w:r>
                    <w:br/>
                  </w:r>
                  <w:r>
                    <w:rPr>
                      <w:rFonts w:ascii="仿宋_GB2312" w:hAnsi="仿宋_GB2312" w:cs="仿宋_GB2312" w:eastAsia="仿宋_GB2312"/>
                      <w:sz w:val="20"/>
                    </w:rPr>
                    <w:t>2、材料规格：经纱：涤纶长丝双股纱 29tex×2、19.5tex×2交并纬纱：粘胶长丝 150D。</w:t>
                  </w:r>
                  <w:r>
                    <w:br/>
                  </w:r>
                  <w:r>
                    <w:rPr>
                      <w:rFonts w:ascii="仿宋_GB2312" w:hAnsi="仿宋_GB2312" w:cs="仿宋_GB2312" w:eastAsia="仿宋_GB2312"/>
                      <w:sz w:val="20"/>
                    </w:rPr>
                    <w:t>3、样式结构：硬式肩章为弧形肩章。由硬式肩章板与其上规定位置钉缀的金属辅警衔标识件构成。</w:t>
                  </w:r>
                  <w:r>
                    <w:br/>
                  </w:r>
                  <w:r>
                    <w:rPr>
                      <w:rFonts w:ascii="仿宋_GB2312" w:hAnsi="仿宋_GB2312" w:cs="仿宋_GB2312" w:eastAsia="仿宋_GB2312"/>
                      <w:sz w:val="20"/>
                    </w:rPr>
                    <w:t>4、颜色：硬式肩章版面颜色为蓝色；金属辅警衔标识件颜色为光亮银白色（铬色）；缝纫线面线的颜色与版面颜色相同；底布、袢带和缝纫线底线的颜色为藏蓝色。</w:t>
                  </w:r>
                  <w:r>
                    <w:br/>
                  </w:r>
                  <w:r>
                    <w:rPr>
                      <w:rFonts w:ascii="仿宋_GB2312" w:hAnsi="仿宋_GB2312" w:cs="仿宋_GB2312" w:eastAsia="仿宋_GB2312"/>
                      <w:sz w:val="20"/>
                    </w:rPr>
                    <w:t>5、执行标准：《辅警服饰 硬式肩章》（试用稿）。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33</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软式肩章</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副</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1、版面：涤纶低弹丝提花机织布。</w:t>
                  </w:r>
                  <w:r>
                    <w:br/>
                  </w:r>
                  <w:r>
                    <w:rPr>
                      <w:rFonts w:ascii="仿宋_GB2312" w:hAnsi="仿宋_GB2312" w:cs="仿宋_GB2312" w:eastAsia="仿宋_GB2312"/>
                      <w:sz w:val="20"/>
                    </w:rPr>
                    <w:t>2、材料规格：75D。</w:t>
                  </w:r>
                  <w:r>
                    <w:br/>
                  </w:r>
                  <w:r>
                    <w:rPr>
                      <w:rFonts w:ascii="仿宋_GB2312" w:hAnsi="仿宋_GB2312" w:cs="仿宋_GB2312" w:eastAsia="仿宋_GB2312"/>
                      <w:sz w:val="20"/>
                    </w:rPr>
                    <w:t>3、样式结构：软式肩章为穿袢式弧形肩章。软式肩章的辅警衔图案，由版面上规定位置丝织提花的辅警衔标识图案构成。</w:t>
                  </w:r>
                  <w:r>
                    <w:br/>
                  </w:r>
                  <w:r>
                    <w:rPr>
                      <w:rFonts w:ascii="仿宋_GB2312" w:hAnsi="仿宋_GB2312" w:cs="仿宋_GB2312" w:eastAsia="仿宋_GB2312"/>
                      <w:sz w:val="20"/>
                    </w:rPr>
                    <w:t xml:space="preserve"> </w:t>
                  </w:r>
                  <w:r>
                    <w:rPr>
                      <w:rFonts w:ascii="仿宋_GB2312" w:hAnsi="仿宋_GB2312" w:cs="仿宋_GB2312" w:eastAsia="仿宋_GB2312"/>
                      <w:sz w:val="20"/>
                    </w:rPr>
                    <w:t>4、颜色：软式肩章版面颜色为蓝色；版面提花辅警衔标识图案颜色为丝织荧光漂白色；缝纫线面线的颜色与版面颜色相同；底布、穿袢和缝纫线底线的颜色为藏蓝色。</w:t>
                  </w:r>
                  <w:r>
                    <w:br/>
                  </w:r>
                  <w:r>
                    <w:rPr>
                      <w:rFonts w:ascii="仿宋_GB2312" w:hAnsi="仿宋_GB2312" w:cs="仿宋_GB2312" w:eastAsia="仿宋_GB2312"/>
                      <w:sz w:val="20"/>
                    </w:rPr>
                    <w:t>5、执行标准：《辅警服饰 软式肩章》（试用稿）。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34</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套式肩章</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副</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1、版面：涤纶低弹丝提花机织布。</w:t>
                  </w:r>
                  <w:r>
                    <w:br/>
                  </w:r>
                  <w:r>
                    <w:rPr>
                      <w:rFonts w:ascii="仿宋_GB2312" w:hAnsi="仿宋_GB2312" w:cs="仿宋_GB2312" w:eastAsia="仿宋_GB2312"/>
                      <w:sz w:val="20"/>
                    </w:rPr>
                    <w:t>2、材料规格：75D。</w:t>
                  </w:r>
                  <w:r>
                    <w:br/>
                  </w:r>
                  <w:r>
                    <w:rPr>
                      <w:rFonts w:ascii="仿宋_GB2312" w:hAnsi="仿宋_GB2312" w:cs="仿宋_GB2312" w:eastAsia="仿宋_GB2312"/>
                      <w:sz w:val="20"/>
                    </w:rPr>
                    <w:t>3、样式结构：套式肩章的辅警衔图案，由版面上规定位置丝织提花的辅警衔标识图案构成。</w:t>
                  </w:r>
                  <w:r>
                    <w:br/>
                  </w:r>
                  <w:r>
                    <w:rPr>
                      <w:rFonts w:ascii="仿宋_GB2312" w:hAnsi="仿宋_GB2312" w:cs="仿宋_GB2312" w:eastAsia="仿宋_GB2312"/>
                      <w:sz w:val="20"/>
                    </w:rPr>
                    <w:t xml:space="preserve"> </w:t>
                  </w:r>
                  <w:r>
                    <w:rPr>
                      <w:rFonts w:ascii="仿宋_GB2312" w:hAnsi="仿宋_GB2312" w:cs="仿宋_GB2312" w:eastAsia="仿宋_GB2312"/>
                      <w:sz w:val="20"/>
                    </w:rPr>
                    <w:t>4、颜色：套式肩章版面颜色为蓝色；版面提花辅警衔标识图案颜色为丝织荧光漂白色；缝纫线、锁边线颜色与版面颜色相同；</w:t>
                  </w:r>
                  <w:r>
                    <w:br/>
                  </w:r>
                  <w:r>
                    <w:rPr>
                      <w:rFonts w:ascii="仿宋_GB2312" w:hAnsi="仿宋_GB2312" w:cs="仿宋_GB2312" w:eastAsia="仿宋_GB2312"/>
                      <w:sz w:val="20"/>
                    </w:rPr>
                    <w:t>5、执行标准：《辅警服饰 套式肩章》（试用稿）。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35</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丝织帽徽</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个</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1、丝织版面：涤纶低弹丝提花机织布。</w:t>
                  </w:r>
                  <w:r>
                    <w:br/>
                  </w:r>
                  <w:r>
                    <w:rPr>
                      <w:rFonts w:ascii="仿宋_GB2312" w:hAnsi="仿宋_GB2312" w:cs="仿宋_GB2312" w:eastAsia="仿宋_GB2312"/>
                      <w:sz w:val="20"/>
                    </w:rPr>
                    <w:t>2、材料规格：涤纶低弹丝经纱：75D，涤纶低弹丝纬纱：75D 白色有光丝；经密 57 根/cm 纬密 200 根/cm。</w:t>
                  </w:r>
                  <w:r>
                    <w:br/>
                  </w:r>
                  <w:r>
                    <w:rPr>
                      <w:rFonts w:ascii="仿宋_GB2312" w:hAnsi="仿宋_GB2312" w:cs="仿宋_GB2312" w:eastAsia="仿宋_GB2312"/>
                      <w:sz w:val="20"/>
                    </w:rPr>
                    <w:t>3、样式结构：丝织帽徽中的帽徽图案以标样为准。结构由丝织版面、无纺粘合衬、锁边线构成。</w:t>
                  </w:r>
                  <w:r>
                    <w:br/>
                  </w:r>
                  <w:r>
                    <w:rPr>
                      <w:rFonts w:ascii="仿宋_GB2312" w:hAnsi="仿宋_GB2312" w:cs="仿宋_GB2312" w:eastAsia="仿宋_GB2312"/>
                      <w:sz w:val="20"/>
                    </w:rPr>
                    <w:t>4、颜色：丝织帽徽的图案颜色为荧光漂白色，底色和锁边线颜色为蓝色。</w:t>
                  </w:r>
                  <w:r>
                    <w:br/>
                  </w:r>
                  <w:r>
                    <w:rPr>
                      <w:rFonts w:ascii="仿宋_GB2312" w:hAnsi="仿宋_GB2312" w:cs="仿宋_GB2312" w:eastAsia="仿宋_GB2312"/>
                      <w:sz w:val="20"/>
                    </w:rPr>
                    <w:t>5、执行标准：《辅警服饰 丝织帽徽》（试用稿）。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36</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臂章</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个</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1、丝织版面：涤纶低弹丝提花机织布。</w:t>
                  </w:r>
                  <w:r>
                    <w:br/>
                  </w:r>
                  <w:r>
                    <w:rPr>
                      <w:rFonts w:ascii="仿宋_GB2312" w:hAnsi="仿宋_GB2312" w:cs="仿宋_GB2312" w:eastAsia="仿宋_GB2312"/>
                      <w:sz w:val="20"/>
                    </w:rPr>
                    <w:t>2、材料规格：蓝色涤纶低弹丝、天蓝色涤纶低弹丝、橘黄色涤纶低弹丝、灰色涤纶低弹丝：75D，银白色涤纶低弹丝75D有光丝、土黄色涤纶低弹丝100D、银白色涤纶低弹丝75D ；经密 57 根/cm 纬密 200 根/cm。</w:t>
                  </w:r>
                  <w:r>
                    <w:br/>
                  </w:r>
                  <w:r>
                    <w:rPr>
                      <w:rFonts w:ascii="仿宋_GB2312" w:hAnsi="仿宋_GB2312" w:cs="仿宋_GB2312" w:eastAsia="仿宋_GB2312"/>
                      <w:sz w:val="20"/>
                    </w:rPr>
                    <w:t>3、样式结构及性能：臂章正面图案由“中华人民共和国”、“AUXILIARY POLICE”“辅警”、五角星、长城及外环、“公安”和橄榄枝构成。粘合强度：不低于10N/cm2；耐用性：经过1000次往返粘合测试后，产品的粘合强度应保持在初始强度的90%以上；抗温性能：产品应能够在-20C至60C的温度范围内正常使用，且粘合强度不低于初始强度的80%。</w:t>
                  </w:r>
                  <w:r>
                    <w:br/>
                  </w:r>
                  <w:r>
                    <w:rPr>
                      <w:rFonts w:ascii="仿宋_GB2312" w:hAnsi="仿宋_GB2312" w:cs="仿宋_GB2312" w:eastAsia="仿宋_GB2312"/>
                      <w:sz w:val="20"/>
                    </w:rPr>
                    <w:t>4、颜色：</w:t>
                  </w:r>
                  <w:r>
                    <w:br/>
                  </w:r>
                  <w:r>
                    <w:rPr>
                      <w:rFonts w:ascii="仿宋_GB2312" w:hAnsi="仿宋_GB2312" w:cs="仿宋_GB2312" w:eastAsia="仿宋_GB2312"/>
                      <w:sz w:val="20"/>
                    </w:rPr>
                    <w:t>（</w:t>
                  </w:r>
                  <w:r>
                    <w:rPr>
                      <w:rFonts w:ascii="仿宋_GB2312" w:hAnsi="仿宋_GB2312" w:cs="仿宋_GB2312" w:eastAsia="仿宋_GB2312"/>
                      <w:sz w:val="20"/>
                    </w:rPr>
                    <w:t>1）“中华人民共和国”、五角星、长城浅色为橘黄色。</w:t>
                  </w:r>
                  <w:r>
                    <w:br/>
                  </w:r>
                  <w:r>
                    <w:rPr>
                      <w:rFonts w:ascii="仿宋_GB2312" w:hAnsi="仿宋_GB2312" w:cs="仿宋_GB2312" w:eastAsia="仿宋_GB2312"/>
                      <w:sz w:val="20"/>
                    </w:rPr>
                    <w:t>（</w:t>
                  </w:r>
                  <w:r>
                    <w:rPr>
                      <w:rFonts w:ascii="仿宋_GB2312" w:hAnsi="仿宋_GB2312" w:cs="仿宋_GB2312" w:eastAsia="仿宋_GB2312"/>
                      <w:sz w:val="20"/>
                    </w:rPr>
                    <w:t>2）“辅警”“AUXILIARY POLICE”、长城外框为荧光漂白色。</w:t>
                  </w:r>
                  <w:r>
                    <w:br/>
                  </w:r>
                  <w:r>
                    <w:rPr>
                      <w:rFonts w:ascii="仿宋_GB2312" w:hAnsi="仿宋_GB2312" w:cs="仿宋_GB2312" w:eastAsia="仿宋_GB2312"/>
                      <w:sz w:val="20"/>
                    </w:rPr>
                    <w:t>（</w:t>
                  </w:r>
                  <w:r>
                    <w:rPr>
                      <w:rFonts w:ascii="仿宋_GB2312" w:hAnsi="仿宋_GB2312" w:cs="仿宋_GB2312" w:eastAsia="仿宋_GB2312"/>
                      <w:sz w:val="20"/>
                    </w:rPr>
                    <w:t>3）五角星边框为天蓝色。</w:t>
                  </w:r>
                  <w:r>
                    <w:br/>
                  </w:r>
                  <w:r>
                    <w:rPr>
                      <w:rFonts w:ascii="仿宋_GB2312" w:hAnsi="仿宋_GB2312" w:cs="仿宋_GB2312" w:eastAsia="仿宋_GB2312"/>
                      <w:sz w:val="20"/>
                    </w:rPr>
                    <w:t>（</w:t>
                  </w:r>
                  <w:r>
                    <w:rPr>
                      <w:rFonts w:ascii="仿宋_GB2312" w:hAnsi="仿宋_GB2312" w:cs="仿宋_GB2312" w:eastAsia="仿宋_GB2312"/>
                      <w:sz w:val="20"/>
                    </w:rPr>
                    <w:t>4）长城深色为土黄色</w:t>
                  </w:r>
                  <w:r>
                    <w:br/>
                  </w:r>
                  <w:r>
                    <w:rPr>
                      <w:rFonts w:ascii="仿宋_GB2312" w:hAnsi="仿宋_GB2312" w:cs="仿宋_GB2312" w:eastAsia="仿宋_GB2312"/>
                      <w:sz w:val="20"/>
                    </w:rPr>
                    <w:t>（</w:t>
                  </w:r>
                  <w:r>
                    <w:rPr>
                      <w:rFonts w:ascii="仿宋_GB2312" w:hAnsi="仿宋_GB2312" w:cs="仿宋_GB2312" w:eastAsia="仿宋_GB2312"/>
                      <w:sz w:val="20"/>
                    </w:rPr>
                    <w:t>5）版面底色、“公安”为蓝色</w:t>
                  </w:r>
                  <w:r>
                    <w:br/>
                  </w:r>
                  <w:r>
                    <w:rPr>
                      <w:rFonts w:ascii="仿宋_GB2312" w:hAnsi="仿宋_GB2312" w:cs="仿宋_GB2312" w:eastAsia="仿宋_GB2312"/>
                      <w:sz w:val="20"/>
                    </w:rPr>
                    <w:t>（</w:t>
                  </w:r>
                  <w:r>
                    <w:rPr>
                      <w:rFonts w:ascii="仿宋_GB2312" w:hAnsi="仿宋_GB2312" w:cs="仿宋_GB2312" w:eastAsia="仿宋_GB2312"/>
                      <w:sz w:val="20"/>
                    </w:rPr>
                    <w:t>6）“公安”底色、橄榄枝、锁边线为灰色。</w:t>
                  </w:r>
                  <w:r>
                    <w:br/>
                  </w:r>
                  <w:r>
                    <w:rPr>
                      <w:rFonts w:ascii="仿宋_GB2312" w:hAnsi="仿宋_GB2312" w:cs="仿宋_GB2312" w:eastAsia="仿宋_GB2312"/>
                      <w:sz w:val="20"/>
                    </w:rPr>
                    <w:t>5、执行标准：《辅警服饰 臂章》（试用稿）。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37</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胸徽（丝织）</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个</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1、丝织版面：涤纶低弹丝提花机织布。</w:t>
                  </w:r>
                  <w:r>
                    <w:br/>
                  </w:r>
                  <w:r>
                    <w:rPr>
                      <w:rFonts w:ascii="仿宋_GB2312" w:hAnsi="仿宋_GB2312" w:cs="仿宋_GB2312" w:eastAsia="仿宋_GB2312"/>
                      <w:sz w:val="20"/>
                    </w:rPr>
                    <w:t>2、材料规格：涤纶低弹丝经纱：75D，涤纶低弹丝纬纱：75D 白色有光丝；经密 107 根/cm 纬密 64 根/cm。</w:t>
                  </w:r>
                  <w:r>
                    <w:br/>
                  </w:r>
                  <w:r>
                    <w:rPr>
                      <w:rFonts w:ascii="仿宋_GB2312" w:hAnsi="仿宋_GB2312" w:cs="仿宋_GB2312" w:eastAsia="仿宋_GB2312"/>
                      <w:sz w:val="20"/>
                    </w:rPr>
                    <w:t>3、样式结构：丝织胸徽正面图案由部门名称或地区名称字样、五角星和橄榄枝组成。</w:t>
                  </w:r>
                  <w:r>
                    <w:br/>
                  </w:r>
                  <w:r>
                    <w:rPr>
                      <w:rFonts w:ascii="仿宋_GB2312" w:hAnsi="仿宋_GB2312" w:cs="仿宋_GB2312" w:eastAsia="仿宋_GB2312"/>
                      <w:sz w:val="20"/>
                    </w:rPr>
                    <w:t>4、颜色：部门名称或地区名称字样、五角星和橄榄枝为荧光漂白色；底色和锁边线颜色为蓝色；粘扣带钩面为黑色（粘扣带圈面颜色与服装颜色相同）。</w:t>
                  </w:r>
                  <w:r>
                    <w:br/>
                  </w:r>
                  <w:r>
                    <w:rPr>
                      <w:rFonts w:ascii="仿宋_GB2312" w:hAnsi="仿宋_GB2312" w:cs="仿宋_GB2312" w:eastAsia="仿宋_GB2312"/>
                      <w:sz w:val="20"/>
                    </w:rPr>
                    <w:t>5、执行标准：《辅警服饰 丝织胸徽》（试用稿）。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38</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号牌（丝织）</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个</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1、丝织版面：涤纶低弹丝提花机织布。</w:t>
                  </w:r>
                  <w:r>
                    <w:br/>
                  </w:r>
                  <w:r>
                    <w:rPr>
                      <w:rFonts w:ascii="仿宋_GB2312" w:hAnsi="仿宋_GB2312" w:cs="仿宋_GB2312" w:eastAsia="仿宋_GB2312"/>
                      <w:sz w:val="20"/>
                    </w:rPr>
                    <w:t>2、材料规格：涤纶低弹丝经纱：75D，涤纶低弹丝纬纱：75D 白色有光丝；经密 107 根/cm 纬密 64 根/cm。</w:t>
                  </w:r>
                  <w:r>
                    <w:br/>
                  </w:r>
                  <w:r>
                    <w:rPr>
                      <w:rFonts w:ascii="仿宋_GB2312" w:hAnsi="仿宋_GB2312" w:cs="仿宋_GB2312" w:eastAsia="仿宋_GB2312"/>
                      <w:sz w:val="20"/>
                    </w:rPr>
                    <w:t>3、样式结构：丝织号牌正面图案由中文“辅警”和 6 位阿拉伯数字组成，字体为长黑体。</w:t>
                  </w:r>
                  <w:r>
                    <w:br/>
                  </w:r>
                  <w:r>
                    <w:rPr>
                      <w:rFonts w:ascii="仿宋_GB2312" w:hAnsi="仿宋_GB2312" w:cs="仿宋_GB2312" w:eastAsia="仿宋_GB2312"/>
                      <w:sz w:val="20"/>
                    </w:rPr>
                    <w:t xml:space="preserve">4、颜色：文字数字为荧光漂白色；号牌底色和锁边线颜色为蓝色；粘扣带钩面为黑色（粘扣带圈面颜色与服装颜色相同）。 </w:t>
                  </w:r>
                  <w:r>
                    <w:br/>
                  </w:r>
                  <w:r>
                    <w:rPr>
                      <w:rFonts w:ascii="仿宋_GB2312" w:hAnsi="仿宋_GB2312" w:cs="仿宋_GB2312" w:eastAsia="仿宋_GB2312"/>
                      <w:sz w:val="20"/>
                    </w:rPr>
                    <w:t>5、执行标准：《辅警服饰 丝织号牌》（试用稿）。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39</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领带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条</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1、面料：涤纶低弹丝。</w:t>
                  </w:r>
                  <w:r>
                    <w:br/>
                  </w:r>
                  <w:r>
                    <w:rPr>
                      <w:rFonts w:ascii="仿宋_GB2312" w:hAnsi="仿宋_GB2312" w:cs="仿宋_GB2312" w:eastAsia="仿宋_GB2312"/>
                      <w:sz w:val="20"/>
                    </w:rPr>
                    <w:t>2、材料规格：面料经纱 56dtex（50D），密度 114 根/cm；面料纬纱 84dtex（75D），密度 57 根/cm。</w:t>
                  </w:r>
                  <w:r>
                    <w:br/>
                  </w:r>
                  <w:r>
                    <w:rPr>
                      <w:rFonts w:ascii="仿宋_GB2312" w:hAnsi="仿宋_GB2312" w:cs="仿宋_GB2312" w:eastAsia="仿宋_GB2312"/>
                      <w:sz w:val="20"/>
                    </w:rPr>
                    <w:t>3、样式结构：领带为一拉得式结构。通过拉链调节颈带大小，通过拉链头自锁；颈带后端有保险扣。</w:t>
                  </w:r>
                  <w:r>
                    <w:br/>
                  </w:r>
                  <w:r>
                    <w:rPr>
                      <w:rFonts w:ascii="仿宋_GB2312" w:hAnsi="仿宋_GB2312" w:cs="仿宋_GB2312" w:eastAsia="仿宋_GB2312"/>
                      <w:sz w:val="20"/>
                    </w:rPr>
                    <w:t>4、颜色：领带颜色为藏蓝色；机织提花辅警徽标图案颜色为浅于领带面料颜色的蓝色。</w:t>
                  </w:r>
                  <w:r>
                    <w:br/>
                  </w:r>
                  <w:r>
                    <w:rPr>
                      <w:rFonts w:ascii="仿宋_GB2312" w:hAnsi="仿宋_GB2312" w:cs="仿宋_GB2312" w:eastAsia="仿宋_GB2312"/>
                      <w:sz w:val="20"/>
                    </w:rPr>
                    <w:t>5、执行标准：《辅警服饰 领带》（试用稿）。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40</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内腰带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条</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1、①钎扣主体：锌合金（材料规格：YZZnAl4A）；②样式结构：内腰带由钎扣与双层粘合单线缝制的双面贴膜皮革带体组合而成。③颜色：钎扣颜色为亚光银白色（镍色）。带体颜色为黑色。</w:t>
                  </w:r>
                  <w:r>
                    <w:br/>
                  </w:r>
                  <w:r>
                    <w:rPr>
                      <w:rFonts w:ascii="仿宋_GB2312" w:hAnsi="仿宋_GB2312" w:cs="仿宋_GB2312" w:eastAsia="仿宋_GB2312"/>
                      <w:sz w:val="20"/>
                    </w:rPr>
                    <w:t>2、执行标准：《辅警服饰 内腰带》（试用稿）。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41</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执勤腰带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条</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1、①钎扣：压铸锌合金（材料规格：YZZnAl4A）；②样式结构：执勤腰带的结构由钎扣、带体、带箍组成。③颜色：钎扣颜色为哑光黑色。带体、带箍及缝纫线为黑色。</w:t>
                  </w:r>
                  <w:r>
                    <w:br/>
                  </w:r>
                  <w:r>
                    <w:rPr>
                      <w:rFonts w:ascii="仿宋_GB2312" w:hAnsi="仿宋_GB2312" w:cs="仿宋_GB2312" w:eastAsia="仿宋_GB2312"/>
                      <w:sz w:val="20"/>
                    </w:rPr>
                    <w:t>2、带体与钎扣结合力（N):≥170。</w:t>
                  </w:r>
                  <w:r>
                    <w:br/>
                  </w:r>
                  <w:r>
                    <w:rPr>
                      <w:rFonts w:ascii="仿宋_GB2312" w:hAnsi="仿宋_GB2312" w:cs="仿宋_GB2312" w:eastAsia="仿宋_GB2312"/>
                      <w:sz w:val="20"/>
                    </w:rPr>
                    <w:t>3、执行标准：《辅警服饰 执勤腰带》（试用稿）。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42</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短袖</w:t>
                  </w:r>
                  <w:r>
                    <w:rPr>
                      <w:rFonts w:ascii="仿宋_GB2312" w:hAnsi="仿宋_GB2312" w:cs="仿宋_GB2312" w:eastAsia="仿宋_GB2312"/>
                      <w:sz w:val="20"/>
                    </w:rPr>
                    <w:t>T恤衫</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件</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圆领针织</w:t>
                  </w:r>
                  <w:r>
                    <w:rPr>
                      <w:rFonts w:ascii="仿宋_GB2312" w:hAnsi="仿宋_GB2312" w:cs="仿宋_GB2312" w:eastAsia="仿宋_GB2312"/>
                      <w:sz w:val="20"/>
                    </w:rPr>
                    <w:t>T恤衫，执行公安部《GB/T 22849-2014针织T恤衫》标准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43</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白针织手套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副</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面料要求、针距、边距、缝制要求、大指、手指、下口、成品搭配均符合《</w:t>
                  </w:r>
                  <w:r>
                    <w:rPr>
                      <w:rFonts w:ascii="仿宋_GB2312" w:hAnsi="仿宋_GB2312" w:cs="仿宋_GB2312" w:eastAsia="仿宋_GB2312"/>
                      <w:sz w:val="20"/>
                    </w:rPr>
                    <w:t>QB/T1617-92氨纶手套》要求。</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44</w:t>
                  </w:r>
                </w:p>
              </w:tc>
              <w:tc>
                <w:tcPr>
                  <w:tcW w:type="dxa" w:w="51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防刺反光背心</w:t>
                  </w:r>
                  <w:r>
                    <w:br/>
                  </w:r>
                  <w:r>
                    <w:rPr>
                      <w:rFonts w:ascii="仿宋_GB2312" w:hAnsi="仿宋_GB2312" w:cs="仿宋_GB2312" w:eastAsia="仿宋_GB2312"/>
                      <w:sz w:val="20"/>
                    </w:rPr>
                    <w:t>（核心产品）</w:t>
                  </w:r>
                </w:p>
              </w:tc>
              <w:tc>
                <w:tcPr>
                  <w:tcW w:type="dxa" w:w="17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件</w:t>
                  </w:r>
                </w:p>
              </w:tc>
              <w:tc>
                <w:tcPr>
                  <w:tcW w:type="dxa" w:w="170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防刺服要求：</w:t>
                  </w:r>
                  <w:r>
                    <w:br/>
                  </w:r>
                  <w:r>
                    <w:rPr>
                      <w:rFonts w:ascii="仿宋_GB2312" w:hAnsi="仿宋_GB2312" w:cs="仿宋_GB2312" w:eastAsia="仿宋_GB2312"/>
                      <w:sz w:val="20"/>
                    </w:rPr>
                    <w:t>1、防护面积≥0.25平方米；</w:t>
                  </w:r>
                  <w:r>
                    <w:br/>
                  </w:r>
                  <w:r>
                    <w:rPr>
                      <w:rFonts w:ascii="仿宋_GB2312" w:hAnsi="仿宋_GB2312" w:cs="仿宋_GB2312" w:eastAsia="仿宋_GB2312"/>
                      <w:sz w:val="20"/>
                    </w:rPr>
                    <w:t>2、质量：防刺层质量＜1.5kg；</w:t>
                  </w:r>
                  <w:r>
                    <w:br/>
                  </w:r>
                  <w:r>
                    <w:rPr>
                      <w:rFonts w:ascii="仿宋_GB2312" w:hAnsi="仿宋_GB2312" w:cs="仿宋_GB2312" w:eastAsia="仿宋_GB2312"/>
                      <w:sz w:val="20"/>
                    </w:rPr>
                    <w:t>3、防刺层厚度：≤8.5mm；</w:t>
                  </w:r>
                  <w:r>
                    <w:br/>
                  </w:r>
                  <w:r>
                    <w:rPr>
                      <w:rFonts w:ascii="仿宋_GB2312" w:hAnsi="仿宋_GB2312" w:cs="仿宋_GB2312" w:eastAsia="仿宋_GB2312"/>
                      <w:sz w:val="20"/>
                    </w:rPr>
                    <w:t>★4、防刺内芯材料：由碳纤维防刺层和芳纶基布层等组成；</w:t>
                  </w:r>
                  <w:r>
                    <w:br/>
                  </w:r>
                  <w:r>
                    <w:rPr>
                      <w:rFonts w:ascii="仿宋_GB2312" w:hAnsi="仿宋_GB2312" w:cs="仿宋_GB2312" w:eastAsia="仿宋_GB2312"/>
                      <w:sz w:val="20"/>
                    </w:rPr>
                    <w:t>5、成衣防剌性能：用D1刀具、测试体以24J±0.5J撞击能量对防刺服进行穿刺，在有效穿刺情况下，防剌服不出现穿透；</w:t>
                  </w:r>
                  <w:r>
                    <w:br/>
                  </w:r>
                  <w:r>
                    <w:rPr>
                      <w:rFonts w:ascii="仿宋_GB2312" w:hAnsi="仿宋_GB2312" w:cs="仿宋_GB2312" w:eastAsia="仿宋_GB2312"/>
                      <w:sz w:val="20"/>
                    </w:rPr>
                    <w:t>6、防刺层防刺性能：用D1刀具、测试体以24J±0.5J撞击能量对防刺层（在高温状态下50℃±5℃，去掉防刺服外套)进行穿刺，防刺层不应出现穿透；</w:t>
                  </w:r>
                  <w:r>
                    <w:br/>
                  </w:r>
                  <w:r>
                    <w:rPr>
                      <w:rFonts w:ascii="仿宋_GB2312" w:hAnsi="仿宋_GB2312" w:cs="仿宋_GB2312" w:eastAsia="仿宋_GB2312"/>
                      <w:sz w:val="20"/>
                    </w:rPr>
                    <w:t>7、耐浸水性能：常温下，防刺服在水中浸泡30min后，应符合防刺性能要求；</w:t>
                  </w:r>
                  <w:r>
                    <w:br/>
                  </w:r>
                  <w:r>
                    <w:rPr>
                      <w:rFonts w:ascii="仿宋_GB2312" w:hAnsi="仿宋_GB2312" w:cs="仿宋_GB2312" w:eastAsia="仿宋_GB2312"/>
                      <w:sz w:val="20"/>
                    </w:rPr>
                    <w:t>8、温度适应性：≤-20℃---≥55℃；</w:t>
                  </w:r>
                  <w:r>
                    <w:br/>
                  </w:r>
                  <w:r>
                    <w:rPr>
                      <w:rFonts w:ascii="仿宋_GB2312" w:hAnsi="仿宋_GB2312" w:cs="仿宋_GB2312" w:eastAsia="仿宋_GB2312"/>
                      <w:sz w:val="20"/>
                    </w:rPr>
                    <w:t>9、防刺内芯通过魔术贴与外套相连接，可以任意拆卸；</w:t>
                  </w:r>
                  <w:r>
                    <w:br/>
                  </w:r>
                  <w:r>
                    <w:rPr>
                      <w:rFonts w:ascii="仿宋_GB2312" w:hAnsi="仿宋_GB2312" w:cs="仿宋_GB2312" w:eastAsia="仿宋_GB2312"/>
                      <w:sz w:val="21"/>
                    </w:rPr>
                    <w:t>▲</w:t>
                  </w:r>
                  <w:r>
                    <w:rPr>
                      <w:rFonts w:ascii="仿宋_GB2312" w:hAnsi="仿宋_GB2312" w:cs="仿宋_GB2312" w:eastAsia="仿宋_GB2312"/>
                      <w:sz w:val="20"/>
                    </w:rPr>
                    <w:t>10、执行标准：符合 GA68-2024 警用防刺服中关于防刺性能的要求，提供国家认可的第三方检测机构出具的检测报告复印件。报告应具有CNAS和CMA标识），提供复印件加盖投标人公章。</w:t>
                  </w:r>
                  <w:r>
                    <w:br/>
                  </w:r>
                  <w:r>
                    <w:rPr>
                      <w:rFonts w:ascii="仿宋_GB2312" w:hAnsi="仿宋_GB2312" w:cs="仿宋_GB2312" w:eastAsia="仿宋_GB2312"/>
                      <w:sz w:val="20"/>
                    </w:rPr>
                    <w:t>另外：</w:t>
                  </w:r>
                  <w:r>
                    <w:br/>
                  </w:r>
                  <w:r>
                    <w:rPr>
                      <w:rFonts w:ascii="仿宋_GB2312" w:hAnsi="仿宋_GB2312" w:cs="仿宋_GB2312" w:eastAsia="仿宋_GB2312"/>
                      <w:sz w:val="20"/>
                    </w:rPr>
                    <w:t>防刺反光背心（成品）须在防刺服基础上加装反光背心，其中反光背心要求如下：</w:t>
                  </w:r>
                  <w:r>
                    <w:br/>
                  </w:r>
                  <w:r>
                    <w:rPr>
                      <w:rFonts w:ascii="仿宋_GB2312" w:hAnsi="仿宋_GB2312" w:cs="仿宋_GB2312" w:eastAsia="仿宋_GB2312"/>
                      <w:sz w:val="20"/>
                    </w:rPr>
                    <w:t>1、左右胸前设计竖向可用魔术贴粘合的立体式口袋，左胸立体口袋后设计可拉链拉和的横向隐藏式口袋；左前腹设计需用双魔术贴粘合的可放置大件物品的立体式大口袋，右前腹设计并列单个魔术贴粘合的可放置对讲机的立体式双口袋。</w:t>
                  </w:r>
                  <w:r>
                    <w:br/>
                  </w:r>
                  <w:r>
                    <w:rPr>
                      <w:rFonts w:ascii="仿宋_GB2312" w:hAnsi="仿宋_GB2312" w:cs="仿宋_GB2312" w:eastAsia="仿宋_GB2312"/>
                      <w:sz w:val="20"/>
                    </w:rPr>
                    <w:t>2、反光背心采用银灰色反光布包边，前后身分别为三道横向反光晶格带。前胸横向反光晶格带为银色W纹路反光晶格带，且左前胸反光晶格上缝制蓝色反光小警标，与之对应后背位置为蓝白相间反光晶格带；腹部横向为连贯印有“POLICE”银色反光晶格带；下摆横向为连贯蓝白相间反光晶格带。左右后肩分别有蓝白相间反光晶格带连接第后背横向反光带。后背反光标志须有“警察”和“POLICE”字样。</w:t>
                  </w:r>
                  <w:r>
                    <w:br/>
                  </w:r>
                  <w:r>
                    <w:rPr>
                      <w:rFonts w:ascii="仿宋_GB2312" w:hAnsi="仿宋_GB2312" w:cs="仿宋_GB2312" w:eastAsia="仿宋_GB2312"/>
                      <w:sz w:val="20"/>
                    </w:rPr>
                    <w:t>3、反光背心前胸左右分别缀钉对讲机袢，执法记录仪袢以及胸徽、警号和魔术贴，并且不遮挡警衔。</w:t>
                  </w:r>
                  <w:r>
                    <w:br/>
                  </w:r>
                  <w:r>
                    <w:rPr>
                      <w:rFonts w:ascii="仿宋_GB2312" w:hAnsi="仿宋_GB2312" w:cs="仿宋_GB2312" w:eastAsia="仿宋_GB2312"/>
                      <w:sz w:val="20"/>
                    </w:rPr>
                    <w:t>4、反光晶格带：晶格材料符合GA446 2003公安部标准中相关要求，宽度：50mm。</w:t>
                  </w:r>
                </w:p>
                <w:p>
                  <w:pPr>
                    <w:pStyle w:val="null3"/>
                  </w:pPr>
                  <w:r>
                    <w:rPr>
                      <w:rFonts w:ascii="仿宋_GB2312" w:hAnsi="仿宋_GB2312" w:cs="仿宋_GB2312" w:eastAsia="仿宋_GB2312"/>
                      <w:sz w:val="21"/>
                    </w:rPr>
                    <w:t>▲</w:t>
                  </w:r>
                  <w:r>
                    <w:rPr>
                      <w:rFonts w:ascii="仿宋_GB2312" w:hAnsi="仿宋_GB2312" w:cs="仿宋_GB2312" w:eastAsia="仿宋_GB2312"/>
                      <w:sz w:val="20"/>
                    </w:rPr>
                    <w:t>5.提供提供具有检测资质的第三方检验检测机构出具的检测报告，报告应具有CNAS和CMA标识），复印件加盖投标人公章。</w:t>
                  </w:r>
                </w:p>
                <w:p>
                  <w:pPr>
                    <w:pStyle w:val="null3"/>
                  </w:p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45</w:t>
                  </w:r>
                </w:p>
              </w:tc>
              <w:tc>
                <w:tcPr>
                  <w:tcW w:type="dxa" w:w="51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肩灯</w:t>
                  </w:r>
                </w:p>
              </w:tc>
              <w:tc>
                <w:tcPr>
                  <w:tcW w:type="dxa" w:w="1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个</w:t>
                  </w:r>
                </w:p>
              </w:tc>
              <w:tc>
                <w:tcPr>
                  <w:tcW w:type="dxa" w:w="170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一、主要功能</w:t>
                  </w:r>
                  <w:r>
                    <w:br/>
                  </w:r>
                  <w:r>
                    <w:rPr>
                      <w:rFonts w:ascii="仿宋_GB2312" w:hAnsi="仿宋_GB2312" w:cs="仿宋_GB2312" w:eastAsia="仿宋_GB2312"/>
                      <w:sz w:val="20"/>
                    </w:rPr>
                    <w:t>红蓝闪烁、红蓝呼吸灯、照明</w:t>
                  </w:r>
                  <w:r>
                    <w:br/>
                  </w:r>
                  <w:r>
                    <w:rPr>
                      <w:rFonts w:ascii="仿宋_GB2312" w:hAnsi="仿宋_GB2312" w:cs="仿宋_GB2312" w:eastAsia="仿宋_GB2312"/>
                      <w:sz w:val="20"/>
                    </w:rPr>
                    <w:t>二、使用说明</w:t>
                  </w:r>
                  <w:r>
                    <w:br/>
                  </w:r>
                  <w:r>
                    <w:rPr>
                      <w:rFonts w:ascii="仿宋_GB2312" w:hAnsi="仿宋_GB2312" w:cs="仿宋_GB2312" w:eastAsia="仿宋_GB2312"/>
                      <w:sz w:val="20"/>
                    </w:rPr>
                    <w:t>1、长按按键2秒开机。</w:t>
                  </w:r>
                  <w:r>
                    <w:br/>
                  </w:r>
                  <w:r>
                    <w:rPr>
                      <w:rFonts w:ascii="仿宋_GB2312" w:hAnsi="仿宋_GB2312" w:cs="仿宋_GB2312" w:eastAsia="仿宋_GB2312"/>
                      <w:sz w:val="20"/>
                    </w:rPr>
                    <w:t>2、每次短按按键，工作模式在单边红蓝闪烁（内外侧防闪眼）、双边红蓝频闪、红蓝呼吸灯、照明之间切换。</w:t>
                  </w:r>
                  <w:r>
                    <w:br/>
                  </w:r>
                  <w:r>
                    <w:rPr>
                      <w:rFonts w:ascii="仿宋_GB2312" w:hAnsi="仿宋_GB2312" w:cs="仿宋_GB2312" w:eastAsia="仿宋_GB2312"/>
                      <w:sz w:val="20"/>
                    </w:rPr>
                    <w:t>3、再次长按按键2秒关机。</w:t>
                  </w:r>
                  <w:r>
                    <w:br/>
                  </w:r>
                  <w:r>
                    <w:rPr>
                      <w:rFonts w:ascii="仿宋_GB2312" w:hAnsi="仿宋_GB2312" w:cs="仿宋_GB2312" w:eastAsia="仿宋_GB2312"/>
                      <w:sz w:val="20"/>
                    </w:rPr>
                    <w:t>4、每次关机，自动保存当前工作模式，开机后恢复。</w:t>
                  </w:r>
                  <w:r>
                    <w:br/>
                  </w:r>
                  <w:r>
                    <w:rPr>
                      <w:rFonts w:ascii="仿宋_GB2312" w:hAnsi="仿宋_GB2312" w:cs="仿宋_GB2312" w:eastAsia="仿宋_GB2312"/>
                      <w:sz w:val="20"/>
                    </w:rPr>
                    <w:t>5、关机状态下，短按按键，四档电量显示。</w:t>
                  </w:r>
                  <w:r>
                    <w:br/>
                  </w:r>
                  <w:r>
                    <w:rPr>
                      <w:rFonts w:ascii="仿宋_GB2312" w:hAnsi="仿宋_GB2312" w:cs="仿宋_GB2312" w:eastAsia="仿宋_GB2312"/>
                      <w:sz w:val="20"/>
                    </w:rPr>
                    <w:t>三、技术参数</w:t>
                  </w:r>
                  <w:r>
                    <w:br/>
                  </w:r>
                  <w:r>
                    <w:rPr>
                      <w:rFonts w:ascii="仿宋_GB2312" w:hAnsi="仿宋_GB2312" w:cs="仿宋_GB2312" w:eastAsia="仿宋_GB2312"/>
                      <w:sz w:val="20"/>
                    </w:rPr>
                    <w:t>1、工作温度： -20°C—+55°C。</w:t>
                  </w:r>
                  <w:r>
                    <w:br/>
                  </w:r>
                  <w:r>
                    <w:rPr>
                      <w:rFonts w:ascii="仿宋_GB2312" w:hAnsi="仿宋_GB2312" w:cs="仿宋_GB2312" w:eastAsia="仿宋_GB2312"/>
                      <w:sz w:val="20"/>
                    </w:rPr>
                    <w:t>2、频闪频率：5±0.5Hz。</w:t>
                  </w:r>
                  <w:r>
                    <w:br/>
                  </w:r>
                  <w:r>
                    <w:rPr>
                      <w:rFonts w:ascii="仿宋_GB2312" w:hAnsi="仿宋_GB2312" w:cs="仿宋_GB2312" w:eastAsia="仿宋_GB2312"/>
                      <w:sz w:val="20"/>
                    </w:rPr>
                    <w:t>3、供电电源： 聚合物锂电池。</w:t>
                  </w:r>
                  <w:r>
                    <w:br/>
                  </w:r>
                  <w:r>
                    <w:rPr>
                      <w:rFonts w:ascii="仿宋_GB2312" w:hAnsi="仿宋_GB2312" w:cs="仿宋_GB2312" w:eastAsia="仿宋_GB2312"/>
                      <w:sz w:val="20"/>
                    </w:rPr>
                    <w:t>4、电池容量：500mAh。</w:t>
                  </w:r>
                  <w:r>
                    <w:br/>
                  </w:r>
                  <w:r>
                    <w:rPr>
                      <w:rFonts w:ascii="仿宋_GB2312" w:hAnsi="仿宋_GB2312" w:cs="仿宋_GB2312" w:eastAsia="仿宋_GB2312"/>
                      <w:sz w:val="20"/>
                    </w:rPr>
                    <w:t xml:space="preserve">5、控制方式：轻触数控。 </w:t>
                  </w:r>
                  <w:r>
                    <w:br/>
                  </w:r>
                  <w:r>
                    <w:rPr>
                      <w:rFonts w:ascii="仿宋_GB2312" w:hAnsi="仿宋_GB2312" w:cs="仿宋_GB2312" w:eastAsia="仿宋_GB2312"/>
                      <w:sz w:val="20"/>
                    </w:rPr>
                    <w:t>6、电源适配器：DC5V/1000mA。</w:t>
                  </w:r>
                  <w:r>
                    <w:br/>
                  </w:r>
                  <w:r>
                    <w:rPr>
                      <w:rFonts w:ascii="仿宋_GB2312" w:hAnsi="仿宋_GB2312" w:cs="仿宋_GB2312" w:eastAsia="仿宋_GB2312"/>
                      <w:sz w:val="20"/>
                    </w:rPr>
                    <w:t>7、充电时间： ＜4小时。</w:t>
                  </w:r>
                  <w:r>
                    <w:br/>
                  </w:r>
                  <w:r>
                    <w:rPr>
                      <w:rFonts w:ascii="仿宋_GB2312" w:hAnsi="仿宋_GB2312" w:cs="仿宋_GB2312" w:eastAsia="仿宋_GB2312"/>
                      <w:sz w:val="20"/>
                    </w:rPr>
                    <w:t>8、电量显示：四只LED灯指示。</w:t>
                  </w:r>
                  <w:r>
                    <w:br/>
                  </w:r>
                  <w:r>
                    <w:rPr>
                      <w:rFonts w:ascii="仿宋_GB2312" w:hAnsi="仿宋_GB2312" w:cs="仿宋_GB2312" w:eastAsia="仿宋_GB2312"/>
                      <w:sz w:val="20"/>
                    </w:rPr>
                    <w:t>★9、频闪模式最大发光强度：2±0.5cd。</w:t>
                  </w:r>
                  <w:r>
                    <w:br/>
                  </w:r>
                  <w:r>
                    <w:rPr>
                      <w:rFonts w:ascii="仿宋_GB2312" w:hAnsi="仿宋_GB2312" w:cs="仿宋_GB2312" w:eastAsia="仿宋_GB2312"/>
                      <w:sz w:val="20"/>
                    </w:rPr>
                    <w:t>10、红蓝LED灯组工作时间：红蓝频闪模式＞12小时，呼吸灯模式≥12小时。</w:t>
                  </w:r>
                  <w:r>
                    <w:br/>
                  </w:r>
                  <w:r>
                    <w:rPr>
                      <w:rFonts w:ascii="仿宋_GB2312" w:hAnsi="仿宋_GB2312" w:cs="仿宋_GB2312" w:eastAsia="仿宋_GB2312"/>
                      <w:sz w:val="20"/>
                    </w:rPr>
                    <w:t>11、照明初始照度：距样机300mm处，照度＞103 lx。</w:t>
                  </w:r>
                  <w:r>
                    <w:br/>
                  </w:r>
                  <w:r>
                    <w:rPr>
                      <w:rFonts w:ascii="仿宋_GB2312" w:hAnsi="仿宋_GB2312" w:cs="仿宋_GB2312" w:eastAsia="仿宋_GB2312"/>
                      <w:sz w:val="20"/>
                    </w:rPr>
                    <w:t>12、照明工作时间：照明总工作时间≥ 10 小时，连续工作2h，距样机300mm处，照度＞85 lx。</w:t>
                  </w:r>
                  <w:r>
                    <w:br/>
                  </w:r>
                  <w:r>
                    <w:rPr>
                      <w:rFonts w:ascii="仿宋_GB2312" w:hAnsi="仿宋_GB2312" w:cs="仿宋_GB2312" w:eastAsia="仿宋_GB2312"/>
                      <w:sz w:val="20"/>
                    </w:rPr>
                    <w:t>13、自由跌落： 跌落高度1.8m，试验后，各组成部件无松动脱落、开裂、破碎。</w:t>
                  </w:r>
                  <w:r>
                    <w:br/>
                  </w:r>
                  <w:r>
                    <w:rPr>
                      <w:rFonts w:ascii="仿宋_GB2312" w:hAnsi="仿宋_GB2312" w:cs="仿宋_GB2312" w:eastAsia="仿宋_GB2312"/>
                      <w:sz w:val="20"/>
                    </w:rPr>
                    <w:t>14、开关可靠性： 30000次。</w:t>
                  </w:r>
                  <w:r>
                    <w:br/>
                  </w:r>
                  <w:r>
                    <w:rPr>
                      <w:rFonts w:ascii="仿宋_GB2312" w:hAnsi="仿宋_GB2312" w:cs="仿宋_GB2312" w:eastAsia="仿宋_GB2312"/>
                      <w:sz w:val="20"/>
                    </w:rPr>
                    <w:t>15、静电放电抗扰度：符合GB/T17626.2-2018中规定的3级</w:t>
                  </w:r>
                  <w:r>
                    <w:br/>
                  </w:r>
                  <w:r>
                    <w:rPr>
                      <w:rFonts w:ascii="仿宋_GB2312" w:hAnsi="仿宋_GB2312" w:cs="仿宋_GB2312" w:eastAsia="仿宋_GB2312"/>
                      <w:sz w:val="20"/>
                    </w:rPr>
                    <w:t xml:space="preserve">16、配戴方式：不锈钢背夹。 </w:t>
                  </w:r>
                  <w:r>
                    <w:br/>
                  </w:r>
                  <w:r>
                    <w:rPr>
                      <w:rFonts w:ascii="仿宋_GB2312" w:hAnsi="仿宋_GB2312" w:cs="仿宋_GB2312" w:eastAsia="仿宋_GB2312"/>
                      <w:sz w:val="20"/>
                    </w:rPr>
                    <w:t>17、防护等级：IP65。</w:t>
                  </w:r>
                  <w:r>
                    <w:br/>
                  </w:r>
                  <w:r>
                    <w:rPr>
                      <w:rFonts w:ascii="仿宋_GB2312" w:hAnsi="仿宋_GB2312" w:cs="仿宋_GB2312" w:eastAsia="仿宋_GB2312"/>
                      <w:sz w:val="20"/>
                    </w:rPr>
                    <w:t>18、外形尺寸：(长72mm x宽43mm x高27mm )±2mm(含背夹)。</w:t>
                  </w:r>
                  <w:r>
                    <w:br/>
                  </w:r>
                  <w:r>
                    <w:rPr>
                      <w:rFonts w:ascii="仿宋_GB2312" w:hAnsi="仿宋_GB2312" w:cs="仿宋_GB2312" w:eastAsia="仿宋_GB2312"/>
                      <w:sz w:val="20"/>
                    </w:rPr>
                    <w:t>19、重量：55±1g。</w:t>
                  </w:r>
                </w:p>
                <w:p>
                  <w:pPr>
                    <w:pStyle w:val="null3"/>
                  </w:pPr>
                  <w:r>
                    <w:rPr>
                      <w:rFonts w:ascii="仿宋_GB2312" w:hAnsi="仿宋_GB2312" w:cs="仿宋_GB2312" w:eastAsia="仿宋_GB2312"/>
                      <w:sz w:val="21"/>
                    </w:rPr>
                    <w:t>▲</w:t>
                  </w:r>
                  <w:r>
                    <w:rPr>
                      <w:rFonts w:ascii="仿宋_GB2312" w:hAnsi="仿宋_GB2312" w:cs="仿宋_GB2312" w:eastAsia="仿宋_GB2312"/>
                      <w:sz w:val="20"/>
                    </w:rPr>
                    <w:t>20、提供具有检测资质的第三方检验检测机构出具的检测报告，复印件加盖投标人公章</w:t>
                  </w:r>
                </w:p>
              </w:tc>
              <w:tc>
                <w:tcPr>
                  <w:tcW w:type="dxa" w:w="2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46</w:t>
                  </w:r>
                </w:p>
              </w:tc>
              <w:tc>
                <w:tcPr>
                  <w:tcW w:type="dxa" w:w="51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腰灯</w:t>
                  </w:r>
                </w:p>
              </w:tc>
              <w:tc>
                <w:tcPr>
                  <w:tcW w:type="dxa" w:w="1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个</w:t>
                  </w:r>
                </w:p>
              </w:tc>
              <w:tc>
                <w:tcPr>
                  <w:tcW w:type="dxa" w:w="170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一、产品简介</w:t>
                  </w:r>
                  <w:r>
                    <w:br/>
                  </w:r>
                  <w:r>
                    <w:rPr>
                      <w:rFonts w:ascii="仿宋_GB2312" w:hAnsi="仿宋_GB2312" w:cs="仿宋_GB2312" w:eastAsia="仿宋_GB2312"/>
                      <w:sz w:val="20"/>
                    </w:rPr>
                    <w:t>磁吸腰灯是一款用于安全防护的多功能产品，它外形小巧、携带轻便、操作简单，可用于路政、交通、巡逻执勤、高速等领域，起到警示提醒与导流效果。</w:t>
                  </w:r>
                  <w:r>
                    <w:br/>
                  </w:r>
                  <w:r>
                    <w:rPr>
                      <w:rFonts w:ascii="仿宋_GB2312" w:hAnsi="仿宋_GB2312" w:cs="仿宋_GB2312" w:eastAsia="仿宋_GB2312"/>
                      <w:sz w:val="20"/>
                    </w:rPr>
                    <w:t>二、主要功能</w:t>
                  </w:r>
                  <w:r>
                    <w:br/>
                  </w:r>
                  <w:r>
                    <w:rPr>
                      <w:rFonts w:ascii="仿宋_GB2312" w:hAnsi="仿宋_GB2312" w:cs="仿宋_GB2312" w:eastAsia="仿宋_GB2312"/>
                      <w:sz w:val="20"/>
                    </w:rPr>
                    <w:t>1、显示方式：侧面红蓝闪烁、正面红蓝闪烁、侧面与正面同时红蓝闪烁、旋转流水警示。</w:t>
                  </w:r>
                  <w:r>
                    <w:br/>
                  </w:r>
                  <w:r>
                    <w:rPr>
                      <w:rFonts w:ascii="仿宋_GB2312" w:hAnsi="仿宋_GB2312" w:cs="仿宋_GB2312" w:eastAsia="仿宋_GB2312"/>
                      <w:sz w:val="20"/>
                    </w:rPr>
                    <w:t>2、作为腰灯使用时，将背夹挂在腰带上，再把警示灯吸附在背夹表面（扣槽对齐入孔）。</w:t>
                  </w:r>
                  <w:r>
                    <w:br/>
                  </w:r>
                  <w:r>
                    <w:rPr>
                      <w:rFonts w:ascii="仿宋_GB2312" w:hAnsi="仿宋_GB2312" w:cs="仿宋_GB2312" w:eastAsia="仿宋_GB2312"/>
                      <w:sz w:val="20"/>
                    </w:rPr>
                    <w:t>3、腰灯背部带有磁吸，可吸附在铁质金属表面。</w:t>
                  </w:r>
                  <w:r>
                    <w:br/>
                  </w:r>
                  <w:r>
                    <w:rPr>
                      <w:rFonts w:ascii="仿宋_GB2312" w:hAnsi="仿宋_GB2312" w:cs="仿宋_GB2312" w:eastAsia="仿宋_GB2312"/>
                      <w:sz w:val="20"/>
                    </w:rPr>
                    <w:t>4、腰灯配有挂绳，可悬挂在背包或其他非金属物体上。</w:t>
                  </w:r>
                  <w:r>
                    <w:br/>
                  </w:r>
                  <w:r>
                    <w:rPr>
                      <w:rFonts w:ascii="仿宋_GB2312" w:hAnsi="仿宋_GB2312" w:cs="仿宋_GB2312" w:eastAsia="仿宋_GB2312"/>
                      <w:sz w:val="20"/>
                    </w:rPr>
                    <w:t>三、技术参数</w:t>
                  </w:r>
                  <w:r>
                    <w:br/>
                  </w:r>
                  <w:r>
                    <w:rPr>
                      <w:rFonts w:ascii="仿宋_GB2312" w:hAnsi="仿宋_GB2312" w:cs="仿宋_GB2312" w:eastAsia="仿宋_GB2312"/>
                      <w:sz w:val="20"/>
                    </w:rPr>
                    <w:t>1、工作温度：-25°C—+55°C。</w:t>
                  </w:r>
                  <w:r>
                    <w:br/>
                  </w:r>
                  <w:r>
                    <w:rPr>
                      <w:rFonts w:ascii="仿宋_GB2312" w:hAnsi="仿宋_GB2312" w:cs="仿宋_GB2312" w:eastAsia="仿宋_GB2312"/>
                      <w:sz w:val="20"/>
                    </w:rPr>
                    <w:t>2、闪烁频率：(8±0.5)Hz。</w:t>
                  </w:r>
                  <w:r>
                    <w:br/>
                  </w:r>
                  <w:r>
                    <w:rPr>
                      <w:rFonts w:ascii="仿宋_GB2312" w:hAnsi="仿宋_GB2312" w:cs="仿宋_GB2312" w:eastAsia="仿宋_GB2312"/>
                      <w:sz w:val="20"/>
                    </w:rPr>
                    <w:t>3、供电电源：聚合物锂电池。</w:t>
                  </w:r>
                  <w:r>
                    <w:br/>
                  </w:r>
                  <w:r>
                    <w:rPr>
                      <w:rFonts w:ascii="仿宋_GB2312" w:hAnsi="仿宋_GB2312" w:cs="仿宋_GB2312" w:eastAsia="仿宋_GB2312"/>
                      <w:sz w:val="20"/>
                    </w:rPr>
                    <w:t>4、电池容量：800mAh。</w:t>
                  </w:r>
                  <w:r>
                    <w:br/>
                  </w:r>
                  <w:r>
                    <w:rPr>
                      <w:rFonts w:ascii="仿宋_GB2312" w:hAnsi="仿宋_GB2312" w:cs="仿宋_GB2312" w:eastAsia="仿宋_GB2312"/>
                      <w:sz w:val="20"/>
                    </w:rPr>
                    <w:t>5、控制方式：轻触数控。</w:t>
                  </w:r>
                  <w:r>
                    <w:br/>
                  </w:r>
                  <w:r>
                    <w:rPr>
                      <w:rFonts w:ascii="仿宋_GB2312" w:hAnsi="仿宋_GB2312" w:cs="仿宋_GB2312" w:eastAsia="仿宋_GB2312"/>
                      <w:sz w:val="20"/>
                    </w:rPr>
                    <w:t>6、电源适配器：DC5V/1000mA。</w:t>
                  </w:r>
                  <w:r>
                    <w:br/>
                  </w:r>
                  <w:r>
                    <w:rPr>
                      <w:rFonts w:ascii="仿宋_GB2312" w:hAnsi="仿宋_GB2312" w:cs="仿宋_GB2312" w:eastAsia="仿宋_GB2312"/>
                      <w:sz w:val="20"/>
                    </w:rPr>
                    <w:t>7、充电时间：＜3小时。</w:t>
                  </w:r>
                  <w:r>
                    <w:br/>
                  </w:r>
                  <w:r>
                    <w:rPr>
                      <w:rFonts w:ascii="仿宋_GB2312" w:hAnsi="仿宋_GB2312" w:cs="仿宋_GB2312" w:eastAsia="仿宋_GB2312"/>
                      <w:sz w:val="20"/>
                    </w:rPr>
                    <w:t>★8、电量显示：关闭状态下，短按开机键，由绿灯闪烁次数显示电量。</w:t>
                  </w:r>
                  <w:r>
                    <w:br/>
                  </w:r>
                  <w:r>
                    <w:rPr>
                      <w:rFonts w:ascii="仿宋_GB2312" w:hAnsi="仿宋_GB2312" w:cs="仿宋_GB2312" w:eastAsia="仿宋_GB2312"/>
                      <w:sz w:val="20"/>
                    </w:rPr>
                    <w:t>9、工作时间：侧面≥15颗，红蓝LED闪烁工作时间 ＞ 20小时；正面≥5颗红蓝LED闪烁工作时间＞20小时；正面侧面LED同时闪烁模式下工作时间 ＞ 10小时；LED旋转模式下工作时间＞12小时。</w:t>
                  </w:r>
                  <w:r>
                    <w:br/>
                  </w:r>
                  <w:r>
                    <w:rPr>
                      <w:rFonts w:ascii="仿宋_GB2312" w:hAnsi="仿宋_GB2312" w:cs="仿宋_GB2312" w:eastAsia="仿宋_GB2312"/>
                      <w:sz w:val="20"/>
                    </w:rPr>
                    <w:t>10、最大发光强度：侧面闪烁≥1.5cd，正面闪烁最大发光强度≥2.5cd。</w:t>
                  </w:r>
                  <w:r>
                    <w:br/>
                  </w:r>
                  <w:r>
                    <w:rPr>
                      <w:rFonts w:ascii="仿宋_GB2312" w:hAnsi="仿宋_GB2312" w:cs="仿宋_GB2312" w:eastAsia="仿宋_GB2312"/>
                      <w:sz w:val="20"/>
                    </w:rPr>
                    <w:t>11、开关耐久性：＞30000次。</w:t>
                  </w:r>
                  <w:r>
                    <w:br/>
                  </w:r>
                  <w:r>
                    <w:rPr>
                      <w:rFonts w:ascii="仿宋_GB2312" w:hAnsi="仿宋_GB2312" w:cs="仿宋_GB2312" w:eastAsia="仿宋_GB2312"/>
                      <w:sz w:val="20"/>
                    </w:rPr>
                    <w:t>12、跌落高度： 3m。</w:t>
                  </w:r>
                  <w:r>
                    <w:br/>
                  </w:r>
                  <w:r>
                    <w:rPr>
                      <w:rFonts w:ascii="仿宋_GB2312" w:hAnsi="仿宋_GB2312" w:cs="仿宋_GB2312" w:eastAsia="仿宋_GB2312"/>
                      <w:sz w:val="20"/>
                    </w:rPr>
                    <w:t>13、腰间佩戴：背夹。</w:t>
                  </w:r>
                  <w:r>
                    <w:br/>
                  </w:r>
                  <w:r>
                    <w:rPr>
                      <w:rFonts w:ascii="仿宋_GB2312" w:hAnsi="仿宋_GB2312" w:cs="仿宋_GB2312" w:eastAsia="仿宋_GB2312"/>
                      <w:sz w:val="20"/>
                    </w:rPr>
                    <w:t>14、悬挂方式：挂绳。</w:t>
                  </w:r>
                  <w:r>
                    <w:br/>
                  </w:r>
                  <w:r>
                    <w:rPr>
                      <w:rFonts w:ascii="仿宋_GB2312" w:hAnsi="仿宋_GB2312" w:cs="仿宋_GB2312" w:eastAsia="仿宋_GB2312"/>
                      <w:sz w:val="20"/>
                    </w:rPr>
                    <w:t>★15、磁吸功能：背部带有磁铁，可吸附于金属表面。</w:t>
                  </w:r>
                  <w:r>
                    <w:br/>
                  </w:r>
                  <w:r>
                    <w:rPr>
                      <w:rFonts w:ascii="仿宋_GB2312" w:hAnsi="仿宋_GB2312" w:cs="仿宋_GB2312" w:eastAsia="仿宋_GB2312"/>
                      <w:sz w:val="20"/>
                    </w:rPr>
                    <w:t>16、防护等级：IP65。</w:t>
                  </w:r>
                  <w:r>
                    <w:br/>
                  </w:r>
                  <w:r>
                    <w:rPr>
                      <w:rFonts w:ascii="仿宋_GB2312" w:hAnsi="仿宋_GB2312" w:cs="仿宋_GB2312" w:eastAsia="仿宋_GB2312"/>
                      <w:sz w:val="20"/>
                    </w:rPr>
                    <w:t>17、外形尺寸：(长69mm x宽71mm x高24mm )±1mm(不含背夹)。</w:t>
                  </w:r>
                  <w:r>
                    <w:br/>
                  </w:r>
                  <w:r>
                    <w:rPr>
                      <w:rFonts w:ascii="仿宋_GB2312" w:hAnsi="仿宋_GB2312" w:cs="仿宋_GB2312" w:eastAsia="仿宋_GB2312"/>
                      <w:sz w:val="20"/>
                    </w:rPr>
                    <w:t>18、重量：76±1g。</w:t>
                  </w:r>
                  <w:r>
                    <w:br/>
                  </w:r>
                  <w:r>
                    <w:rPr>
                      <w:rFonts w:ascii="仿宋_GB2312" w:hAnsi="仿宋_GB2312" w:cs="仿宋_GB2312" w:eastAsia="仿宋_GB2312"/>
                      <w:sz w:val="21"/>
                    </w:rPr>
                    <w:t>▲</w:t>
                  </w:r>
                  <w:r>
                    <w:rPr>
                      <w:rFonts w:ascii="仿宋_GB2312" w:hAnsi="仿宋_GB2312" w:cs="仿宋_GB2312" w:eastAsia="仿宋_GB2312"/>
                      <w:sz w:val="20"/>
                    </w:rPr>
                    <w:t>四、资质</w:t>
                  </w:r>
                  <w:r>
                    <w:br/>
                  </w:r>
                  <w:r>
                    <w:rPr>
                      <w:rFonts w:ascii="仿宋_GB2312" w:hAnsi="仿宋_GB2312" w:cs="仿宋_GB2312" w:eastAsia="仿宋_GB2312"/>
                      <w:sz w:val="20"/>
                    </w:rPr>
                    <w:t>提供具有检测资质的第三方检验检测机构出具的检测报告，提供复印件加盖投标人公章。</w:t>
                  </w:r>
                  <w:r>
                    <w:br/>
                  </w:r>
                  <w:r>
                    <w:rPr>
                      <w:rFonts w:ascii="仿宋_GB2312" w:hAnsi="仿宋_GB2312" w:cs="仿宋_GB2312" w:eastAsia="仿宋_GB2312"/>
                      <w:sz w:val="20"/>
                    </w:rPr>
                    <w:t>五、使用说明</w:t>
                  </w:r>
                  <w:r>
                    <w:br/>
                  </w:r>
                  <w:r>
                    <w:rPr>
                      <w:rFonts w:ascii="仿宋_GB2312" w:hAnsi="仿宋_GB2312" w:cs="仿宋_GB2312" w:eastAsia="仿宋_GB2312"/>
                      <w:sz w:val="20"/>
                    </w:rPr>
                    <w:t>长按开关键约</w:t>
                  </w:r>
                  <w:r>
                    <w:rPr>
                      <w:rFonts w:ascii="仿宋_GB2312" w:hAnsi="仿宋_GB2312" w:cs="仿宋_GB2312" w:eastAsia="仿宋_GB2312"/>
                      <w:sz w:val="20"/>
                    </w:rPr>
                    <w:t>2秒，红灯亮起后松手，此时腰灯进入工作状态，每次短按按键，显示方式进行切换，再次长按开关键2秒后关闭。</w:t>
                  </w:r>
                  <w:r>
                    <w:br/>
                  </w:r>
                  <w:r>
                    <w:rPr>
                      <w:rFonts w:ascii="仿宋_GB2312" w:hAnsi="仿宋_GB2312" w:cs="仿宋_GB2312" w:eastAsia="仿宋_GB2312"/>
                      <w:sz w:val="20"/>
                    </w:rPr>
                    <w:t>关机状态下短按按键，绿色指示灯闪烁显示，闪烁三下表示满电量，闪烁二下表示有三分之二电量，闪烁一下表示只有三分之一电量。</w:t>
                  </w:r>
                  <w:r>
                    <w:br/>
                  </w:r>
                  <w:r>
                    <w:rPr>
                      <w:rFonts w:ascii="仿宋_GB2312" w:hAnsi="仿宋_GB2312" w:cs="仿宋_GB2312" w:eastAsia="仿宋_GB2312"/>
                      <w:sz w:val="20"/>
                    </w:rPr>
                    <w:t>六、选配腰灯透明布包参数</w:t>
                  </w:r>
                  <w:r>
                    <w:br/>
                  </w:r>
                  <w:r>
                    <w:rPr>
                      <w:rFonts w:ascii="仿宋_GB2312" w:hAnsi="仿宋_GB2312" w:cs="仿宋_GB2312" w:eastAsia="仿宋_GB2312"/>
                      <w:sz w:val="20"/>
                    </w:rPr>
                    <w:t>1.、材质：涤纶+TPU</w:t>
                  </w:r>
                  <w:r>
                    <w:br/>
                  </w:r>
                  <w:r>
                    <w:rPr>
                      <w:rFonts w:ascii="仿宋_GB2312" w:hAnsi="仿宋_GB2312" w:cs="仿宋_GB2312" w:eastAsia="仿宋_GB2312"/>
                      <w:sz w:val="20"/>
                    </w:rPr>
                    <w:t>2.、尺寸：10*9厘米</w:t>
                  </w:r>
                  <w:r>
                    <w:br/>
                  </w:r>
                  <w:r>
                    <w:rPr>
                      <w:rFonts w:ascii="仿宋_GB2312" w:hAnsi="仿宋_GB2312" w:cs="仿宋_GB2312" w:eastAsia="仿宋_GB2312"/>
                      <w:sz w:val="20"/>
                    </w:rPr>
                    <w:t>3.、佩戴方式：魔术贴</w:t>
                  </w:r>
                  <w:r>
                    <w:br/>
                  </w:r>
                  <w:r>
                    <w:rPr>
                      <w:rFonts w:ascii="仿宋_GB2312" w:hAnsi="仿宋_GB2312" w:cs="仿宋_GB2312" w:eastAsia="仿宋_GB2312"/>
                      <w:sz w:val="20"/>
                    </w:rPr>
                    <w:t>4.、包装：透明OPP袋</w:t>
                  </w:r>
                  <w:r>
                    <w:br/>
                  </w:r>
                  <w:r>
                    <w:rPr>
                      <w:rFonts w:ascii="仿宋_GB2312" w:hAnsi="仿宋_GB2312" w:cs="仿宋_GB2312" w:eastAsia="仿宋_GB2312"/>
                      <w:sz w:val="20"/>
                    </w:rPr>
                    <w:t>5、颜色：可选黑色、白色</w:t>
                  </w:r>
                </w:p>
              </w:tc>
              <w:tc>
                <w:tcPr>
                  <w:tcW w:type="dxa" w:w="2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47</w:t>
                  </w:r>
                </w:p>
              </w:tc>
              <w:tc>
                <w:tcPr>
                  <w:tcW w:type="dxa" w:w="51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电子口哨</w:t>
                  </w:r>
                </w:p>
              </w:tc>
              <w:tc>
                <w:tcPr>
                  <w:tcW w:type="dxa" w:w="1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个</w:t>
                  </w:r>
                </w:p>
              </w:tc>
              <w:tc>
                <w:tcPr>
                  <w:tcW w:type="dxa" w:w="170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（一）主要功能：手电照明、电子哨音、激光指示。</w:t>
                  </w:r>
                  <w:r>
                    <w:br/>
                  </w:r>
                  <w:r>
                    <w:rPr>
                      <w:rFonts w:ascii="仿宋_GB2312" w:hAnsi="仿宋_GB2312" w:cs="仿宋_GB2312" w:eastAsia="仿宋_GB2312"/>
                      <w:sz w:val="20"/>
                    </w:rPr>
                    <w:t>（二）技术参数</w:t>
                  </w:r>
                  <w:r>
                    <w:br/>
                  </w:r>
                  <w:r>
                    <w:rPr>
                      <w:rFonts w:ascii="仿宋_GB2312" w:hAnsi="仿宋_GB2312" w:cs="仿宋_GB2312" w:eastAsia="仿宋_GB2312"/>
                      <w:sz w:val="20"/>
                    </w:rPr>
                    <w:t>1、工作温度：-20℃～+60℃。</w:t>
                  </w:r>
                  <w:r>
                    <w:br/>
                  </w:r>
                  <w:r>
                    <w:rPr>
                      <w:rFonts w:ascii="仿宋_GB2312" w:hAnsi="仿宋_GB2312" w:cs="仿宋_GB2312" w:eastAsia="仿宋_GB2312"/>
                      <w:sz w:val="20"/>
                    </w:rPr>
                    <w:t>2、供电电源：聚合物锂电池。</w:t>
                  </w:r>
                  <w:r>
                    <w:br/>
                  </w:r>
                  <w:r>
                    <w:rPr>
                      <w:rFonts w:ascii="仿宋_GB2312" w:hAnsi="仿宋_GB2312" w:cs="仿宋_GB2312" w:eastAsia="仿宋_GB2312"/>
                      <w:sz w:val="20"/>
                    </w:rPr>
                    <w:t>3、电池容量：≥500mAh。</w:t>
                  </w:r>
                  <w:r>
                    <w:br/>
                  </w:r>
                  <w:r>
                    <w:rPr>
                      <w:rFonts w:ascii="仿宋_GB2312" w:hAnsi="仿宋_GB2312" w:cs="仿宋_GB2312" w:eastAsia="仿宋_GB2312"/>
                      <w:sz w:val="20"/>
                    </w:rPr>
                    <w:t>4、控制方式：轻触数控。</w:t>
                  </w:r>
                  <w:r>
                    <w:br/>
                  </w:r>
                  <w:r>
                    <w:rPr>
                      <w:rFonts w:ascii="仿宋_GB2312" w:hAnsi="仿宋_GB2312" w:cs="仿宋_GB2312" w:eastAsia="仿宋_GB2312"/>
                      <w:sz w:val="20"/>
                    </w:rPr>
                    <w:t>5、电源适配器：DC5V/1000mA。</w:t>
                  </w:r>
                  <w:r>
                    <w:br/>
                  </w:r>
                  <w:r>
                    <w:rPr>
                      <w:rFonts w:ascii="仿宋_GB2312" w:hAnsi="仿宋_GB2312" w:cs="仿宋_GB2312" w:eastAsia="仿宋_GB2312"/>
                      <w:sz w:val="20"/>
                    </w:rPr>
                    <w:t>6、充电时间：＜4小时。</w:t>
                  </w:r>
                  <w:r>
                    <w:br/>
                  </w:r>
                  <w:r>
                    <w:rPr>
                      <w:rFonts w:ascii="仿宋_GB2312" w:hAnsi="仿宋_GB2312" w:cs="仿宋_GB2312" w:eastAsia="仿宋_GB2312"/>
                      <w:sz w:val="20"/>
                    </w:rPr>
                    <w:t>7、发声模式：电子哨音。</w:t>
                  </w:r>
                  <w:r>
                    <w:br/>
                  </w:r>
                  <w:r>
                    <w:rPr>
                      <w:rFonts w:ascii="仿宋_GB2312" w:hAnsi="仿宋_GB2312" w:cs="仿宋_GB2312" w:eastAsia="仿宋_GB2312"/>
                      <w:sz w:val="20"/>
                    </w:rPr>
                    <w:t xml:space="preserve">8、发声强度：距100mm处，哨音强度＞110dB。 </w:t>
                  </w:r>
                  <w:r>
                    <w:br/>
                  </w:r>
                  <w:r>
                    <w:rPr>
                      <w:rFonts w:ascii="仿宋_GB2312" w:hAnsi="仿宋_GB2312" w:cs="仿宋_GB2312" w:eastAsia="仿宋_GB2312"/>
                      <w:sz w:val="20"/>
                    </w:rPr>
                    <w:t>9、哨音工作时间：每分钟之内响10秒，工作时间＞9小时。</w:t>
                  </w:r>
                  <w:r>
                    <w:br/>
                  </w:r>
                  <w:r>
                    <w:rPr>
                      <w:rFonts w:ascii="仿宋_GB2312" w:hAnsi="仿宋_GB2312" w:cs="仿宋_GB2312" w:eastAsia="仿宋_GB2312"/>
                      <w:sz w:val="20"/>
                    </w:rPr>
                    <w:t>10、照明功率：3W。</w:t>
                  </w:r>
                  <w:r>
                    <w:br/>
                  </w:r>
                  <w:r>
                    <w:rPr>
                      <w:rFonts w:ascii="仿宋_GB2312" w:hAnsi="仿宋_GB2312" w:cs="仿宋_GB2312" w:eastAsia="仿宋_GB2312"/>
                      <w:sz w:val="20"/>
                    </w:rPr>
                    <w:t>11、照明方式：强光、爆闪、弱光。</w:t>
                  </w:r>
                  <w:r>
                    <w:br/>
                  </w:r>
                  <w:r>
                    <w:rPr>
                      <w:rFonts w:ascii="仿宋_GB2312" w:hAnsi="仿宋_GB2312" w:cs="仿宋_GB2312" w:eastAsia="仿宋_GB2312"/>
                      <w:sz w:val="20"/>
                    </w:rPr>
                    <w:t>12、初始照度：距5m处，强光照明光照度＞230lx。</w:t>
                  </w:r>
                  <w:r>
                    <w:br/>
                  </w:r>
                  <w:r>
                    <w:rPr>
                      <w:rFonts w:ascii="仿宋_GB2312" w:hAnsi="仿宋_GB2312" w:cs="仿宋_GB2312" w:eastAsia="仿宋_GB2312"/>
                      <w:sz w:val="20"/>
                    </w:rPr>
                    <w:t>13、爆闪频率：9±1Hz。</w:t>
                  </w:r>
                  <w:r>
                    <w:br/>
                  </w:r>
                  <w:r>
                    <w:rPr>
                      <w:rFonts w:ascii="仿宋_GB2312" w:hAnsi="仿宋_GB2312" w:cs="仿宋_GB2312" w:eastAsia="仿宋_GB2312"/>
                      <w:sz w:val="20"/>
                    </w:rPr>
                    <w:t>14、激光管功率：≤5mW。</w:t>
                  </w:r>
                  <w:r>
                    <w:br/>
                  </w:r>
                  <w:r>
                    <w:rPr>
                      <w:rFonts w:ascii="仿宋_GB2312" w:hAnsi="仿宋_GB2312" w:cs="仿宋_GB2312" w:eastAsia="仿宋_GB2312"/>
                      <w:sz w:val="20"/>
                    </w:rPr>
                    <w:t>15、激光光点大小：15米处光点直径为10～15mm。</w:t>
                  </w:r>
                  <w:r>
                    <w:br/>
                  </w:r>
                  <w:r>
                    <w:rPr>
                      <w:rFonts w:ascii="仿宋_GB2312" w:hAnsi="仿宋_GB2312" w:cs="仿宋_GB2312" w:eastAsia="仿宋_GB2312"/>
                      <w:sz w:val="20"/>
                    </w:rPr>
                    <w:t>16、开关耐久性能：＞30000次。</w:t>
                  </w:r>
                  <w:r>
                    <w:br/>
                  </w:r>
                  <w:r>
                    <w:rPr>
                      <w:rFonts w:ascii="仿宋_GB2312" w:hAnsi="仿宋_GB2312" w:cs="仿宋_GB2312" w:eastAsia="仿宋_GB2312"/>
                      <w:sz w:val="20"/>
                    </w:rPr>
                    <w:t>17、抗跌落性能：自1.8m高度跌落水泥地面2次，工作正常。</w:t>
                  </w:r>
                  <w:r>
                    <w:br/>
                  </w:r>
                  <w:r>
                    <w:rPr>
                      <w:rFonts w:ascii="仿宋_GB2312" w:hAnsi="仿宋_GB2312" w:cs="仿宋_GB2312" w:eastAsia="仿宋_GB2312"/>
                      <w:sz w:val="20"/>
                    </w:rPr>
                    <w:t>18、防护等级：IP54。</w:t>
                  </w:r>
                  <w:r>
                    <w:br/>
                  </w:r>
                  <w:r>
                    <w:rPr>
                      <w:rFonts w:ascii="仿宋_GB2312" w:hAnsi="仿宋_GB2312" w:cs="仿宋_GB2312" w:eastAsia="仿宋_GB2312"/>
                      <w:sz w:val="20"/>
                    </w:rPr>
                    <w:t>19、外形尺寸：约29*133mm±1mm。</w:t>
                  </w:r>
                  <w:r>
                    <w:br/>
                  </w:r>
                  <w:r>
                    <w:rPr>
                      <w:rFonts w:ascii="仿宋_GB2312" w:hAnsi="仿宋_GB2312" w:cs="仿宋_GB2312" w:eastAsia="仿宋_GB2312"/>
                      <w:sz w:val="20"/>
                    </w:rPr>
                    <w:t>20、重量： ＜90g。</w:t>
                  </w:r>
                  <w:r>
                    <w:br/>
                  </w:r>
                  <w:r>
                    <w:rPr>
                      <w:rFonts w:ascii="仿宋_GB2312" w:hAnsi="仿宋_GB2312" w:cs="仿宋_GB2312" w:eastAsia="仿宋_GB2312"/>
                      <w:sz w:val="21"/>
                    </w:rPr>
                    <w:t>▲</w:t>
                  </w:r>
                  <w:r>
                    <w:rPr>
                      <w:rFonts w:ascii="仿宋_GB2312" w:hAnsi="仿宋_GB2312" w:cs="仿宋_GB2312" w:eastAsia="仿宋_GB2312"/>
                      <w:sz w:val="20"/>
                    </w:rPr>
                    <w:t>21.提供具有检测资质的第三方检验检测机构出具的检测报告，提供复印件加盖投标人公章。</w:t>
                  </w:r>
                </w:p>
              </w:tc>
              <w:tc>
                <w:tcPr>
                  <w:tcW w:type="dxa" w:w="2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注：本项目采用单价报价，不设置暂定采购数量；供应商应按各分项填报单价，投标总报价为投标产品单价合计金额。最终结算按采购人实际采购数量据实计算，结算总金额不得超过本项目预算金额。</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自合同签订之日起45个日历日内供货完毕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进度款，经采购人验收合格后，采购人收到供应商交付的发票之日起 ，达到付款条件起15个工作日内，支付合同总金额的100.0%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（1）货物到达甲方指定地点后，采购人、供应商须在约定的时间和地点共同开箱检验。采购人根据合同要求，进行外观验收，确认产地、规格、型号和数量。 （2）采购人确认供应商的自检内容后，进行验收，验收合格后，填写验收单作为对货物的最终认可，验收合格不代表对产品质量完全无异议。 （3）供应商向采购人提交货物实施过程中的所有资料。以便采购人日后管理和维护。 （4）验收依据： 1、本合同及附件文本； 2、国家相应的标准、规范； 3、竞争性磋商文件、响应文件、澄清表（函）（如有）。 上述依据互为补充，各文件约定不一致的，若无补充协议对适用规则作出约定的前提下，则以产生顺序最新的优先适用。适用时间规则仍不能确定如何适用的，以甲方意见为准。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（一）质保期：自验收合格之日起壹年。 （二）质保期内： 服装质量保证期间内如服装出现任何质量问题，供应商应在采购人发出修改、更换通知当日内为采购人修改或更换。供应商如未按前述要求修改或更换的，采购人自行或委托第三方修改或更换的费用由供应商支付。 服装质量保证期满供应商仍负责对服装进行修改，维修只收取材料费，不收人工费。 对已过前款约定的质保期，但未超过服装本身的质量保证期的，供应商应按照服装本身的质量保证期承担责任。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一.成交供应商在领取成交通知书时提供一正二副纸质投标文件和电子版投标文件1份（U盘存储）用于备案,提交至西安市雁塔区二环南路西段88号老三届世纪星大厦30层AB座（陕西明正招标有限公司）。 注：中标后提交的纸质文件（备案用）应当从专用制作软件中直接打印，与电子投标文件保持一致，不允许补充和修改； 二.样品递交： 1.样品清单 ①夏执勤服（勤务款） ②春秋执勤服（勤务款）/春秋作训服 ③冬执勤服（勤务款）/冬作训服 ④单裤（勤务款） ⑤防刺反光背心. 数量：以上各一件。 规格及工艺要求：均参照磋商文件中的技术参数。 2、样品需密封递交，样品表面贴供应商名称、项目名称、项目编号。 3、递交样品截止时间:同响应文件递交截止时间。 地点：西安市雁塔区二环南路西段88号老三届世纪星大厦30层AB座（陕西明正招标有限公司） 4、供应商必须在递交样品截止时间前将样品送达指定地点，逾期不予受理。 5、样品退还办法：未成交单位在成交公告发出五个工作日内退还样品，如未在规定时间内领取样品，视为自动放弃，由招标代理机构自行处理，成交单位样品送采购人留存，作为验收依据。6、评审现场须对各投标单位的样品进行拆验，各投标单位须自行承担风险，不得追究任何一方责任。 7、采购人及评审小组不对样品进行封装且不支付所拆验样品的费用。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供应商需在项目电子化交易系统中按要求填写《响应函》完成承诺并进行电子签章。同时提供《基本资格条件承诺函》</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应商提供《基本资格条件承诺函》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法定代表人直接参加磋商的，须出具法定代表人身份证明及法人身份证；法定代表人授权代表参加磋商的，须出具法定代表人授权书及授权代表身份证并提供开标前连续三个月授权代表在本单位的社保缴纳证明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磋商响应文件按采购文件要求签署、盖章</w:t>
            </w:r>
          </w:p>
        </w:tc>
        <w:tc>
          <w:tcPr>
            <w:tcW w:type="dxa" w:w="1661"/>
          </w:tcPr>
          <w:p>
            <w:pPr>
              <w:pStyle w:val="null3"/>
            </w:pPr>
            <w:r>
              <w:rPr>
                <w:rFonts w:ascii="仿宋_GB2312" w:hAnsi="仿宋_GB2312" w:cs="仿宋_GB2312" w:eastAsia="仿宋_GB2312"/>
              </w:rPr>
              <w:t>磋商响应方案.docx 中小企业声明函 商务应答表 报价表 响应文件封面 供应商认为有必要补充说明的事项.docx 残疾人福利性单位声明函 业绩证明材料.docx 标的清单 供应商资格证明文件.docx 响应函 监狱企业的证明文件 产品技术参数偏离表.docx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供应商响应报价没有超出采购预算或最高限价。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商务要求是否满足实质性要求的（交货期、质保期、付款方式等满足采购要求）。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法律、法规和招标文件规定的其他无效情形。</w:t>
            </w:r>
          </w:p>
        </w:tc>
        <w:tc>
          <w:tcPr>
            <w:tcW w:type="dxa" w:w="1661"/>
          </w:tcPr>
          <w:p>
            <w:pPr>
              <w:pStyle w:val="null3"/>
            </w:pPr>
            <w:r>
              <w:rPr>
                <w:rFonts w:ascii="仿宋_GB2312" w:hAnsi="仿宋_GB2312" w:cs="仿宋_GB2312" w:eastAsia="仿宋_GB2312"/>
              </w:rPr>
              <w:t>磋商响应方案.docx 中小企业声明函 商务应答表 报价表 响应文件封面 供应商认为有必要补充说明的事项.docx 残疾人福利性单位声明函 业绩证明材料.docx 标的清单 供应商资格证明文件.docx 响应函 监狱企业的证明文件 产品技术参数偏离表.docx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投标产品技术参数清楚、明确，完全满足招标技术参数要求得33分；未标注技术参数，每负偏离一项扣0.1分，最高扣25分，扣完为止。 标注“▲”须提供检测报告，未提供或未按要求提供检测报告扣1分，最高扣8分。</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产品技术参数偏离表.docx</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1、供应商提供以下货物来源渠道来源正规证明：①夏执勤服（勤务款）、②春秋执勤服（勤务款）/春秋作训服、③冬执勤服（勤务款）/冬作训服、④单裤（勤务款）、⑤防刺反光背心。提供证明资料（包括但不限于厂家、代理商或经销商）授权书。每提供一个产品的证明材料得1分，满分5分。 2、供应商承诺：①承诺承诺产品无旧物翻新、②承诺提供证明材料真实可靠。每提供一个承诺得0.5分，完满分1分。未提供不得分。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紧急售后服务响应时效</w:t>
            </w:r>
          </w:p>
        </w:tc>
        <w:tc>
          <w:tcPr>
            <w:tcW w:type="dxa" w:w="2492"/>
          </w:tcPr>
          <w:p>
            <w:pPr>
              <w:pStyle w:val="null3"/>
            </w:pPr>
            <w:r>
              <w:rPr>
                <w:rFonts w:ascii="仿宋_GB2312" w:hAnsi="仿宋_GB2312" w:cs="仿宋_GB2312" w:eastAsia="仿宋_GB2312"/>
              </w:rPr>
              <w:t>紧急售后服务响应时效（6分） 供应商承诺并证明接到采购人紧急服务通知后抵达现场的时间（本项依据全体有效投标人的承诺抵达时长由短到长排序）： ①供应商承诺时间排序第1且能证明可以按照承诺时间到达现场的计6分； ②供应商承诺时间排序第2且能证明可以按照承诺时间到达现场的计4分； ③供应商承诺时间排序第3且能证明可以按照承诺时间到达现场的计2分； ④供应商承诺时间排序第4及以后且能证明可以按照承诺时间到达现场的计1分； 注：供应商所提供证明材料须充分、有效、合理。不满足要求不得分。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项目实施方案至少包括：①进度计划；②量体、供货组织安排；③服装制作工艺流程、仓储、运输、派送措施等； 二、评审标准 1、完整性:方案须全面，对评审内容中的各项要求描述详细； 2、可实施性:切合本项目实际情况，实施步骤清晰、合理； 3、针对性:方案能够紧扣项目实际情况，内容科学合理。 三、赋分依据(满分4.5分) ①进度计划:每完全满足一个评审标准得0.5分，满分1.5分； ②量体、供货组织安排:每完全满足一个评审标准得0.5分，满分1.5分； ③服装制作工艺流程、仓储、运输、派送措施等:每完全满足一个评审标准得0.5分，满分1.5分；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供货质量保证方案</w:t>
            </w:r>
          </w:p>
        </w:tc>
        <w:tc>
          <w:tcPr>
            <w:tcW w:type="dxa" w:w="2492"/>
          </w:tcPr>
          <w:p>
            <w:pPr>
              <w:pStyle w:val="null3"/>
            </w:pPr>
            <w:r>
              <w:rPr>
                <w:rFonts w:ascii="仿宋_GB2312" w:hAnsi="仿宋_GB2312" w:cs="仿宋_GB2312" w:eastAsia="仿宋_GB2312"/>
              </w:rPr>
              <w:t>一、评审内容 根据项目实际需求，提供质量保证方案,至少包括：①质量管理制度；②相应的设计、工艺、加工、检验能力；③服装质量符合国家、行业相关标准要求；④产品质量保证承诺情况等。 二、评审标准 1、完整性:方案须全面，对评审内容中的各项要求有详细描述； 2、可实施性:切合本项目实际情况，实施步骤清晰、合理； 3、针对性:方案能够紧扣项目实际情况，内容科学合理。 三、赋分依据(满分6分) ①质量管理制度:每完全满足一个评审标准得0.5分，满分1.5分； ②相应的设计、工艺、加工、检验能力:每完全满足一个评审标准得0.5分，满分1.5分; ③服装质量符合国家、行业相关标准要求:每完全满足一个评审标准得0.5分，满分1.5分; ④产品质量保证承诺情况等:每完全满足一个评审标准得0.5分，满分1.5分;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1、做工方面：版型挺括、标识清晰、线条平直、锁边平整、左右对称、无开断线、线头、无烫黄、水渍、亮光，得2分；版型、标识、线条、锁边等方面基本达到要求，得1分；均能满足，效果一般，得0.5分； 2、制作材质、工艺：产品用料材质好、工艺好、精细程度高、无疵点、油污、无烫迹、不起泡、没有色差，得2分；产品用料材质较好、工艺及精细程度较高、有细微瑕疵，得1分；产品用料材质基本符合标准要求、工艺普通，得0.5分。 3、面料方面：面料材质及颜色符合磋商文件参数要求，舒适度好、平整、透气性好、有弹性、抗皱，得1分；舒适度、平整性、透气性、弹性、抗皱性普通，得0.5分。 4、样品不全或未提供不得分。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根据项目实际需求提供售后服务方案。内容至少包括：①售后服务内容及保障措施；②售后网点、人员配置、③售后响应时间及补救措施。 二、评审标准 1、完整性:方案须全面，对评审内容中的各项要求描述详细； 2、可实施性:切合本项目实际情况，实施步清晰、合理； 3、针对性:方案能够紧扣项目实际情况，内容科学合理。 三、赋分依据(满分4.5分) ①售后服务内容及保障措施:每完全满足一个评审标准得0.5分，满分1.5分 ②售后网点及人员配置:每完全满足一个评审标准得0.5分，满分1.5分 ③售后响应时间及补救措施:每完全满足一个评审标准得0.5分，满分1.5分。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提供2023年1月1日至今类似项目业绩，每提供一个有效业绩得1分，满分5分；未提供不得分。（以业绩合同复印件加盖公章为准）。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价格分统一采用低价优先法计算，即满足磋商文件要求且投标单价合计最低的为投标基准价，其价格分为满分。其他投标人的价格分统一按照下列公式计算： 报价得分=(评审基准价／投标报价)×30%×100 注：1、计算分数时四舍五入取小数点后两位；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业绩证明材料.docx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磋商响应方案.docx</w:t>
            </w:r>
          </w:p>
          <w:p>
            <w:pPr>
              <w:pStyle w:val="null3"/>
            </w:pPr>
            <w:r>
              <w:rPr>
                <w:rFonts w:ascii="仿宋_GB2312" w:hAnsi="仿宋_GB2312" w:cs="仿宋_GB2312" w:eastAsia="仿宋_GB2312"/>
              </w:rPr>
              <w:t>产品技术参数偏离表.docx</w:t>
            </w:r>
          </w:p>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详见附件：产品技术参数偏离表.docx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