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523E9D">
      <w:pPr>
        <w:pStyle w:val="4"/>
        <w:jc w:val="center"/>
        <w:outlineLvl w:val="0"/>
      </w:pPr>
      <w:r>
        <w:rPr>
          <w:rFonts w:ascii="仿宋_GB2312" w:hAnsi="仿宋_GB2312" w:eastAsia="仿宋_GB2312" w:cs="仿宋_GB2312"/>
          <w:b/>
          <w:sz w:val="48"/>
        </w:rPr>
        <w:t>政府采购项目</w:t>
      </w:r>
      <w:bookmarkStart w:id="0" w:name="_GoBack"/>
      <w:bookmarkEnd w:id="0"/>
    </w:p>
    <w:p w14:paraId="5F3AC8C3">
      <w:pPr>
        <w:pStyle w:val="4"/>
      </w:pPr>
      <w:r>
        <w:rPr>
          <w:rFonts w:ascii="仿宋_GB2312" w:hAnsi="仿宋_GB2312" w:eastAsia="仿宋_GB2312" w:cs="仿宋_GB2312"/>
        </w:rPr>
        <w:t>项目概况：</w:t>
      </w:r>
    </w:p>
    <w:p w14:paraId="10AF346F">
      <w:pPr>
        <w:pStyle w:val="4"/>
      </w:pPr>
      <w:r>
        <w:rPr>
          <w:rFonts w:ascii="仿宋_GB2312" w:hAnsi="仿宋_GB2312" w:eastAsia="仿宋_GB2312" w:cs="仿宋_GB2312"/>
        </w:rPr>
        <w:t>维保期内提供所有内窥镜设备的维保服务，维保服务期限：三年。采购预算:54.00万元/年</w:t>
      </w:r>
    </w:p>
    <w:p w14:paraId="40884A1F">
      <w:pPr>
        <w:pStyle w:val="4"/>
        <w:outlineLvl w:val="4"/>
      </w:pPr>
      <w:r>
        <w:rPr>
          <w:rFonts w:ascii="仿宋_GB2312" w:hAnsi="仿宋_GB2312" w:eastAsia="仿宋_GB2312" w:cs="仿宋_GB2312"/>
          <w:b/>
          <w:sz w:val="20"/>
        </w:rPr>
        <w:t>（一）名称：内镜维保</w:t>
      </w:r>
    </w:p>
    <w:p w14:paraId="1AF024FD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79FEEC60">
      <w:pPr>
        <w:pStyle w:val="4"/>
      </w:pPr>
      <w:r>
        <w:rPr>
          <w:rFonts w:ascii="仿宋_GB2312" w:hAnsi="仿宋_GB2312" w:eastAsia="仿宋_GB2312" w:cs="仿宋_GB2312"/>
        </w:rPr>
        <w:t>采购包预算金额（元）: 540,000.00</w:t>
      </w:r>
    </w:p>
    <w:p w14:paraId="44AF6096">
      <w:pPr>
        <w:pStyle w:val="4"/>
      </w:pPr>
      <w:r>
        <w:rPr>
          <w:rFonts w:ascii="仿宋_GB2312" w:hAnsi="仿宋_GB2312" w:eastAsia="仿宋_GB2312" w:cs="仿宋_GB2312"/>
        </w:rPr>
        <w:t>采购包最高限价（元）: 540,000.00</w:t>
      </w:r>
    </w:p>
    <w:p w14:paraId="474577A0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5B0D08B5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5880F97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3DE8C29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7C06C61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7CDF9B0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31DEF6F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598E694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60E71F3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33817EA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0DB5393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2FE806D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03F08F4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167A204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6D22203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AE06A3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7E48478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内镜维保</w:t>
            </w:r>
          </w:p>
        </w:tc>
        <w:tc>
          <w:tcPr>
            <w:tcW w:w="755" w:type="dxa"/>
          </w:tcPr>
          <w:p w14:paraId="34235F66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5982283A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540,000.00</w:t>
            </w:r>
          </w:p>
        </w:tc>
        <w:tc>
          <w:tcPr>
            <w:tcW w:w="755" w:type="dxa"/>
          </w:tcPr>
          <w:p w14:paraId="0D12F5B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 w14:paraId="6DE9B4B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其他未列明行业</w:t>
            </w:r>
          </w:p>
        </w:tc>
        <w:tc>
          <w:tcPr>
            <w:tcW w:w="755" w:type="dxa"/>
          </w:tcPr>
          <w:p w14:paraId="17C7F93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704D71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E9CA3E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0971BB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CC1699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30A6D7C2">
      <w:pPr>
        <w:pStyle w:val="4"/>
        <w:rPr>
          <w:rFonts w:hint="eastAsia"/>
          <w:lang w:val="en-US" w:eastAsia="zh-Han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33440163"/>
    <w:rsid w:val="430A3333"/>
    <w:rsid w:val="53B52B8D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3060</Words>
  <Characters>3658</Characters>
  <Lines>0</Lines>
  <Paragraphs>0</Paragraphs>
  <TotalTime>0</TotalTime>
  <ScaleCrop>false</ScaleCrop>
  <LinksUpToDate>false</LinksUpToDate>
  <CharactersWithSpaces>3682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范小沛</cp:lastModifiedBy>
  <dcterms:modified xsi:type="dcterms:W3CDTF">2026-09-11T07:58:40Z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eyJoZGlkIjoiNmQ5OGRlZmI5OTUzOTJmZGIyZTFhOTU1M2ZmMTc1ODQiLCJ1c2VySWQiOiI0ODQ2ODI1MjcifQ==</vt:lpwstr>
  </property>
  <property fmtid="{D5CDD505-2E9C-101B-9397-08002B2CF9AE}" pid="4" name="ICV">
    <vt:lpwstr>672D97477F694289AA8B3A83B79EE452_12</vt:lpwstr>
  </property>
</Properties>
</file>