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C1422">
      <w:pPr>
        <w:pStyle w:val="2"/>
        <w:spacing w:line="480" w:lineRule="auto"/>
        <w:jc w:val="center"/>
        <w:rPr>
          <w:rFonts w:hint="default"/>
        </w:rPr>
      </w:pPr>
      <w:r>
        <w:rPr>
          <w:sz w:val="32"/>
          <w:szCs w:val="32"/>
        </w:rPr>
        <w:t>合同范本（仅供参考）</w:t>
      </w:r>
    </w:p>
    <w:p w14:paraId="013D695E">
      <w:pPr>
        <w:spacing w:line="48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的监督管理下，由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组织采购，选定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7410CD2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74C8617E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hint="eastAsia" w:ascii="宋体" w:hAnsi="宋体"/>
          <w:sz w:val="24"/>
        </w:rPr>
        <w:t>标准组织服务，确保各项服务达到要求，同时乙方做好售后服务。</w:t>
      </w:r>
    </w:p>
    <w:p w14:paraId="1492BA2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3AC0EDB0">
      <w:pPr>
        <w:spacing w:line="48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45CB6844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67C9683B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合同总价包含完成本项目的所有费用。</w:t>
      </w:r>
    </w:p>
    <w:p w14:paraId="292B7CCC">
      <w:pPr>
        <w:numPr>
          <w:ilvl w:val="0"/>
          <w:numId w:val="1"/>
        </w:num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531A495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6132C354">
      <w:pPr>
        <w:spacing w:line="48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结算单位：</w:t>
      </w: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采购人结算，在付款前，必须开具等额发票给采购人。</w:t>
      </w:r>
    </w:p>
    <w:p w14:paraId="2E3A60C9">
      <w:pPr>
        <w:pStyle w:val="7"/>
        <w:spacing w:line="480" w:lineRule="auto"/>
        <w:ind w:firstLine="480" w:firstLineChars="200"/>
        <w:rPr>
          <w:rFonts w:hint="default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付款方式：</w:t>
      </w:r>
    </w:p>
    <w:p w14:paraId="36FFD51F">
      <w:pPr>
        <w:pStyle w:val="7"/>
        <w:spacing w:line="480" w:lineRule="auto"/>
        <w:ind w:firstLine="720" w:firstLineChars="300"/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付款条件说明1：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3CD10BFC">
      <w:pPr>
        <w:pStyle w:val="7"/>
        <w:spacing w:line="480" w:lineRule="auto"/>
        <w:ind w:firstLine="720" w:firstLineChars="300"/>
        <w:rPr>
          <w:rFonts w:hint="default" w:ascii="宋体" w:hAnsi="宋体"/>
          <w:sz w:val="24"/>
          <w:highlight w:val="none"/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付款条件说明2：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，达到付款条件起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u w:val="singl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z w:val="24"/>
          <w:szCs w:val="24"/>
          <w:highlight w:val="none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%。</w:t>
      </w:r>
    </w:p>
    <w:p w14:paraId="785A0715">
      <w:pPr>
        <w:spacing w:line="48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四、项目实施条件</w:t>
      </w:r>
    </w:p>
    <w:p w14:paraId="68D88DD9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（一）服务地点：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33CF8C47">
      <w:pPr>
        <w:spacing w:line="48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（二）服务期限：</w:t>
      </w:r>
      <w:r>
        <w:rPr>
          <w:rFonts w:hint="eastAsia" w:ascii="宋体" w:hAnsi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820558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3D9D5202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hint="eastAsia" w:ascii="宋体" w:hAnsi="宋体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hint="eastAsia" w:ascii="宋体" w:hAnsi="宋体"/>
          <w:sz w:val="24"/>
        </w:rPr>
        <w:t>质量问题负责。</w:t>
      </w:r>
    </w:p>
    <w:p w14:paraId="00A62EBC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CD4A3BA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六、技术服务</w:t>
      </w:r>
    </w:p>
    <w:p w14:paraId="0AFE380A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（一）技术资料：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6DC3004F">
      <w:pPr>
        <w:spacing w:line="48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（二）服务承诺：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</w:rPr>
        <w:t xml:space="preserve">  </w:t>
      </w:r>
    </w:p>
    <w:p w14:paraId="12FDB282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44B0F003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68FACE7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（二）未按合同要求的提供服务不能满足采购要求，甲方有权终止合同，甚至对供方违约行为进行追究。</w:t>
      </w:r>
    </w:p>
    <w:p w14:paraId="363E4CA8">
      <w:pPr>
        <w:spacing w:line="48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20531327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4ABEB7C7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由采购人负责组织验收或者邀请有关专家、质检机构、采购代理机构共同进行验收,验收合格须交接项目实施的全部资料，并填写项目验收报告单。验收须以合同、磋商文件及</w:t>
      </w:r>
      <w:r>
        <w:rPr>
          <w:rFonts w:ascii="宋体" w:hAnsi="宋体"/>
          <w:sz w:val="24"/>
        </w:rPr>
        <w:t>响应文件</w:t>
      </w:r>
      <w:r>
        <w:rPr>
          <w:rFonts w:hint="eastAsia" w:ascii="宋体" w:hAnsi="宋体"/>
          <w:sz w:val="24"/>
        </w:rPr>
        <w:t>、澄清、及国家相应的标准、规范等为依据。</w:t>
      </w:r>
    </w:p>
    <w:p w14:paraId="4C1FC321">
      <w:pPr>
        <w:spacing w:line="48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222FF7FB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（一）采购人在合同的履行期间以及履行期后，可以随时检查项目的执行情况，对采购标准、采购内容进行调查核实，并对发现的问题进行处理。</w:t>
      </w:r>
    </w:p>
    <w:p w14:paraId="135489DF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</w:t>
      </w:r>
      <w:r>
        <w:rPr>
          <w:rFonts w:ascii="宋体" w:hAnsi="宋体"/>
          <w:sz w:val="24"/>
        </w:rPr>
        <w:t>机构</w:t>
      </w:r>
      <w:r>
        <w:rPr>
          <w:rFonts w:hint="eastAsia" w:ascii="宋体" w:hAnsi="宋体"/>
          <w:sz w:val="24"/>
        </w:rPr>
        <w:t>一份，甲乙双方签字盖章后生效。</w:t>
      </w:r>
    </w:p>
    <w:p w14:paraId="67539D81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也是合同的组成部分，合同中未约定的以</w:t>
      </w:r>
      <w:r>
        <w:rPr>
          <w:rFonts w:hint="eastAsia" w:ascii="宋体" w:hAnsi="宋体"/>
          <w:sz w:val="24"/>
        </w:rPr>
        <w:t>磋商文件、响应</w:t>
      </w:r>
      <w:r>
        <w:rPr>
          <w:rFonts w:ascii="宋体" w:hAnsi="宋体"/>
          <w:sz w:val="24"/>
        </w:rPr>
        <w:t>文件</w:t>
      </w:r>
      <w:r>
        <w:rPr>
          <w:rFonts w:hint="eastAsia" w:ascii="宋体" w:hAnsi="宋体"/>
          <w:bCs/>
          <w:sz w:val="24"/>
        </w:rPr>
        <w:t>为准。</w:t>
      </w:r>
    </w:p>
    <w:p w14:paraId="2021C1C0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A0794C9">
      <w:pPr>
        <w:spacing w:line="480" w:lineRule="auto"/>
        <w:ind w:firstLine="600" w:firstLineChars="25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5CCA62A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77D29E61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331FE9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地    址：</w:t>
      </w:r>
    </w:p>
    <w:p w14:paraId="2A26B6F6">
      <w:pPr>
        <w:spacing w:line="480" w:lineRule="auto"/>
        <w:jc w:val="left"/>
        <w:rPr>
          <w:rFonts w:ascii="宋体" w:hAnsi="宋体"/>
          <w:sz w:val="24"/>
        </w:rPr>
      </w:pPr>
    </w:p>
    <w:p w14:paraId="55E53F6A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1BEE1C74">
      <w:pPr>
        <w:spacing w:line="480" w:lineRule="auto"/>
        <w:jc w:val="left"/>
        <w:rPr>
          <w:rFonts w:ascii="宋体" w:hAnsi="宋体"/>
          <w:sz w:val="24"/>
        </w:rPr>
      </w:pPr>
    </w:p>
    <w:p w14:paraId="39D481DB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20C3940E">
      <w:pPr>
        <w:spacing w:line="48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3B2D1475">
      <w:pPr>
        <w:spacing w:line="480" w:lineRule="auto"/>
        <w:jc w:val="left"/>
        <w:rPr>
          <w:rFonts w:ascii="宋体" w:hAnsi="宋体"/>
          <w:bCs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ab/>
      </w:r>
    </w:p>
    <w:p w14:paraId="0ACCA6C5">
      <w:pPr>
        <w:pStyle w:val="3"/>
        <w:spacing w:line="480" w:lineRule="auto"/>
        <w:ind w:firstLine="2811" w:firstLineChars="1000"/>
        <w:rPr>
          <w:rFonts w:ascii="宋体" w:hAnsi="宋体"/>
          <w:bCs/>
        </w:rPr>
      </w:pPr>
      <w:r>
        <w:rPr>
          <w:rFonts w:ascii="宋体" w:hAnsi="宋体"/>
          <w:bCs/>
        </w:rPr>
        <w:t xml:space="preserve"> </w:t>
      </w:r>
    </w:p>
    <w:p w14:paraId="1E323D8C">
      <w:pPr>
        <w:pStyle w:val="3"/>
        <w:spacing w:line="480" w:lineRule="auto"/>
        <w:ind w:firstLine="2811" w:firstLineChars="1000"/>
        <w:rPr>
          <w:rFonts w:ascii="宋体" w:hAnsi="宋体" w:cs="宋体"/>
          <w:sz w:val="24"/>
          <w:szCs w:val="24"/>
          <w:lang w:eastAsia="zh-Hans"/>
        </w:rPr>
      </w:pPr>
      <w:bookmarkStart w:id="0" w:name="_GoBack"/>
      <w:bookmarkEnd w:id="0"/>
      <w:r>
        <w:rPr>
          <w:rFonts w:hint="eastAsia" w:ascii="宋体" w:hAnsi="宋体"/>
          <w:bCs/>
        </w:rPr>
        <w:t>签订日期：</w:t>
      </w:r>
      <w:r>
        <w:rPr>
          <w:rFonts w:hint="eastAsia" w:ascii="宋体" w:hAnsi="宋体"/>
        </w:rPr>
        <w:t xml:space="preserve">   年   月   日</w:t>
      </w:r>
    </w:p>
    <w:p w14:paraId="208B8DFA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54B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86082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786082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fbbe5282-886f-4c1e-a699-8950367e483b"/>
  </w:docVars>
  <w:rsids>
    <w:rsidRoot w:val="542D46F4"/>
    <w:rsid w:val="0B3C60E7"/>
    <w:rsid w:val="0BC44BC6"/>
    <w:rsid w:val="1B4C1788"/>
    <w:rsid w:val="4EB24EAC"/>
    <w:rsid w:val="542D46F4"/>
    <w:rsid w:val="56EE2E36"/>
    <w:rsid w:val="765468FF"/>
    <w:rsid w:val="7EEC4AC8"/>
    <w:rsid w:val="7FFB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960</Words>
  <Characters>960</Characters>
  <Lines>0</Lines>
  <Paragraphs>0</Paragraphs>
  <TotalTime>2</TotalTime>
  <ScaleCrop>false</ScaleCrop>
  <LinksUpToDate>false</LinksUpToDate>
  <CharactersWithSpaces>1271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2024-04-23T06:04:00Z</dcterms:created>
  <dc:creator>ANNY</dc:creator>
  <cp:lastModifiedBy>胜玉</cp:lastModifiedBy>
  <dcterms:modified xsi:type="dcterms:W3CDTF">2026-08-05T08:43:30Z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AE0B8EF693574AFCAB898C4462CEA53E_13</vt:lpwstr>
  </property>
  <property fmtid="{D5CDD505-2E9C-101B-9397-08002B2CF9AE}" pid="4" name="KSOTemplateDocerSaveRecord">
    <vt:lpwstr>eyJoZGlkIjoiNjNkNmJiMWI3NDg4ZWY5NmY5MThkYTczYWFmNDFiNTYiLCJ1c2VySWQiOiIyNDE2MTUxMDMifQ==</vt:lpwstr>
  </property>
</Properties>
</file>