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0384FF">
      <w:pPr>
        <w:bidi w:val="0"/>
        <w:jc w:val="center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技术指标偏差表</w:t>
      </w:r>
    </w:p>
    <w:p w14:paraId="23A8A140">
      <w:pPr>
        <w:kinsoku w:val="0"/>
        <w:spacing w:line="50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/>
          <w:color w:val="FF0000"/>
          <w:sz w:val="24"/>
        </w:rPr>
        <w:t xml:space="preserve"> </w:t>
      </w:r>
    </w:p>
    <w:p w14:paraId="0EB9E93E">
      <w:pPr>
        <w:kinsoku w:val="0"/>
        <w:spacing w:line="500" w:lineRule="exact"/>
        <w:ind w:firstLine="120" w:firstLineChars="50"/>
        <w:rPr>
          <w:rFonts w:hint="eastAsia" w:ascii="宋体" w:hAnsi="宋体"/>
          <w:color w:val="FF0000"/>
          <w:sz w:val="24"/>
        </w:rPr>
      </w:pPr>
      <w:r>
        <w:rPr>
          <w:rFonts w:hint="eastAsia" w:ascii="宋体" w:hAnsi="宋体"/>
          <w:sz w:val="24"/>
        </w:rPr>
        <w:t>项目编号：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2407"/>
        <w:gridCol w:w="1795"/>
        <w:gridCol w:w="1917"/>
        <w:gridCol w:w="1203"/>
        <w:gridCol w:w="1329"/>
      </w:tblGrid>
      <w:tr w14:paraId="788D5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707" w:type="dxa"/>
            <w:noWrap w:val="0"/>
            <w:vAlign w:val="center"/>
          </w:tcPr>
          <w:p w14:paraId="1E86AB5A">
            <w:pPr>
              <w:pStyle w:val="4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序号</w:t>
            </w:r>
          </w:p>
        </w:tc>
        <w:tc>
          <w:tcPr>
            <w:tcW w:w="2407" w:type="dxa"/>
            <w:noWrap w:val="0"/>
            <w:vAlign w:val="center"/>
          </w:tcPr>
          <w:p w14:paraId="6F58A432">
            <w:pPr>
              <w:pStyle w:val="4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名称</w:t>
            </w:r>
          </w:p>
        </w:tc>
        <w:tc>
          <w:tcPr>
            <w:tcW w:w="1795" w:type="dxa"/>
            <w:noWrap w:val="0"/>
            <w:vAlign w:val="center"/>
          </w:tcPr>
          <w:p w14:paraId="4A2B4893">
            <w:pPr>
              <w:pStyle w:val="4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招 标 要 求</w:t>
            </w:r>
          </w:p>
          <w:p w14:paraId="29852C0C">
            <w:pPr>
              <w:pStyle w:val="4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技 术 指 标</w:t>
            </w:r>
          </w:p>
        </w:tc>
        <w:tc>
          <w:tcPr>
            <w:tcW w:w="1917" w:type="dxa"/>
            <w:noWrap w:val="0"/>
            <w:vAlign w:val="center"/>
          </w:tcPr>
          <w:p w14:paraId="053E2614">
            <w:pPr>
              <w:pStyle w:val="4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投 标 响 应</w:t>
            </w:r>
          </w:p>
          <w:p w14:paraId="754FC0E9">
            <w:pPr>
              <w:pStyle w:val="4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技 术 指 标</w:t>
            </w:r>
          </w:p>
        </w:tc>
        <w:tc>
          <w:tcPr>
            <w:tcW w:w="1203" w:type="dxa"/>
            <w:noWrap w:val="0"/>
            <w:vAlign w:val="center"/>
          </w:tcPr>
          <w:p w14:paraId="00256CA1">
            <w:pPr>
              <w:pStyle w:val="4"/>
              <w:spacing w:line="400" w:lineRule="exact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偏离情况</w:t>
            </w:r>
          </w:p>
        </w:tc>
        <w:tc>
          <w:tcPr>
            <w:tcW w:w="1329" w:type="dxa"/>
            <w:noWrap w:val="0"/>
            <w:vAlign w:val="center"/>
          </w:tcPr>
          <w:p w14:paraId="2716E46A">
            <w:pPr>
              <w:pStyle w:val="4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偏离说明</w:t>
            </w:r>
          </w:p>
        </w:tc>
      </w:tr>
      <w:tr w14:paraId="61832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07" w:type="dxa"/>
            <w:noWrap w:val="0"/>
            <w:vAlign w:val="top"/>
          </w:tcPr>
          <w:p w14:paraId="269F3A75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2407" w:type="dxa"/>
            <w:noWrap w:val="0"/>
            <w:vAlign w:val="top"/>
          </w:tcPr>
          <w:p w14:paraId="60B03003">
            <w:pPr>
              <w:pStyle w:val="4"/>
              <w:spacing w:line="4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795" w:type="dxa"/>
            <w:noWrap w:val="0"/>
            <w:vAlign w:val="center"/>
          </w:tcPr>
          <w:p w14:paraId="1134C901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917" w:type="dxa"/>
            <w:noWrap w:val="0"/>
            <w:vAlign w:val="center"/>
          </w:tcPr>
          <w:p w14:paraId="404BC711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center"/>
          </w:tcPr>
          <w:p w14:paraId="2B8D29F3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29" w:type="dxa"/>
            <w:noWrap w:val="0"/>
            <w:vAlign w:val="center"/>
          </w:tcPr>
          <w:p w14:paraId="007FDB6F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38915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07" w:type="dxa"/>
            <w:noWrap w:val="0"/>
            <w:vAlign w:val="top"/>
          </w:tcPr>
          <w:p w14:paraId="085AE50F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2407" w:type="dxa"/>
            <w:noWrap w:val="0"/>
            <w:vAlign w:val="top"/>
          </w:tcPr>
          <w:p w14:paraId="0EF9861A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795" w:type="dxa"/>
            <w:noWrap w:val="0"/>
            <w:vAlign w:val="top"/>
          </w:tcPr>
          <w:p w14:paraId="35FC5C90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917" w:type="dxa"/>
            <w:noWrap w:val="0"/>
            <w:vAlign w:val="top"/>
          </w:tcPr>
          <w:p w14:paraId="348FCCBE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top"/>
          </w:tcPr>
          <w:p w14:paraId="0873D8D2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29" w:type="dxa"/>
            <w:noWrap w:val="0"/>
            <w:vAlign w:val="top"/>
          </w:tcPr>
          <w:p w14:paraId="19215B78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47674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07" w:type="dxa"/>
            <w:noWrap w:val="0"/>
            <w:vAlign w:val="top"/>
          </w:tcPr>
          <w:p w14:paraId="79FB8153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2407" w:type="dxa"/>
            <w:noWrap w:val="0"/>
            <w:vAlign w:val="top"/>
          </w:tcPr>
          <w:p w14:paraId="07860931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795" w:type="dxa"/>
            <w:noWrap w:val="0"/>
            <w:vAlign w:val="top"/>
          </w:tcPr>
          <w:p w14:paraId="39337064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917" w:type="dxa"/>
            <w:noWrap w:val="0"/>
            <w:vAlign w:val="top"/>
          </w:tcPr>
          <w:p w14:paraId="70597796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top"/>
          </w:tcPr>
          <w:p w14:paraId="62AB891A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29" w:type="dxa"/>
            <w:noWrap w:val="0"/>
            <w:vAlign w:val="top"/>
          </w:tcPr>
          <w:p w14:paraId="453B84E6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7B003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07" w:type="dxa"/>
            <w:noWrap w:val="0"/>
            <w:vAlign w:val="top"/>
          </w:tcPr>
          <w:p w14:paraId="461E2D5E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2407" w:type="dxa"/>
            <w:noWrap w:val="0"/>
            <w:vAlign w:val="top"/>
          </w:tcPr>
          <w:p w14:paraId="6DEC7C09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795" w:type="dxa"/>
            <w:noWrap w:val="0"/>
            <w:vAlign w:val="top"/>
          </w:tcPr>
          <w:p w14:paraId="6329EFAE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917" w:type="dxa"/>
            <w:noWrap w:val="0"/>
            <w:vAlign w:val="top"/>
          </w:tcPr>
          <w:p w14:paraId="2BA64F4C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top"/>
          </w:tcPr>
          <w:p w14:paraId="2714497E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29" w:type="dxa"/>
            <w:noWrap w:val="0"/>
            <w:vAlign w:val="top"/>
          </w:tcPr>
          <w:p w14:paraId="218B86E3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4252F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07" w:type="dxa"/>
            <w:noWrap w:val="0"/>
            <w:vAlign w:val="top"/>
          </w:tcPr>
          <w:p w14:paraId="68E32F11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2407" w:type="dxa"/>
            <w:noWrap w:val="0"/>
            <w:vAlign w:val="top"/>
          </w:tcPr>
          <w:p w14:paraId="00408C34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795" w:type="dxa"/>
            <w:noWrap w:val="0"/>
            <w:vAlign w:val="top"/>
          </w:tcPr>
          <w:p w14:paraId="0BFD3E81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917" w:type="dxa"/>
            <w:noWrap w:val="0"/>
            <w:vAlign w:val="top"/>
          </w:tcPr>
          <w:p w14:paraId="1F7EE38F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top"/>
          </w:tcPr>
          <w:p w14:paraId="0FDBB1E2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29" w:type="dxa"/>
            <w:noWrap w:val="0"/>
            <w:vAlign w:val="top"/>
          </w:tcPr>
          <w:p w14:paraId="3C8D07E8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1C13D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07" w:type="dxa"/>
            <w:noWrap w:val="0"/>
            <w:vAlign w:val="top"/>
          </w:tcPr>
          <w:p w14:paraId="6CF72335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2407" w:type="dxa"/>
            <w:noWrap w:val="0"/>
            <w:vAlign w:val="top"/>
          </w:tcPr>
          <w:p w14:paraId="40D58D33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795" w:type="dxa"/>
            <w:noWrap w:val="0"/>
            <w:vAlign w:val="top"/>
          </w:tcPr>
          <w:p w14:paraId="69AF2DB3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917" w:type="dxa"/>
            <w:noWrap w:val="0"/>
            <w:vAlign w:val="top"/>
          </w:tcPr>
          <w:p w14:paraId="09C71998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top"/>
          </w:tcPr>
          <w:p w14:paraId="0FC342F6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29" w:type="dxa"/>
            <w:noWrap w:val="0"/>
            <w:vAlign w:val="top"/>
          </w:tcPr>
          <w:p w14:paraId="67004DED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2C9CD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07" w:type="dxa"/>
            <w:noWrap w:val="0"/>
            <w:vAlign w:val="top"/>
          </w:tcPr>
          <w:p w14:paraId="6A059700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2407" w:type="dxa"/>
            <w:noWrap w:val="0"/>
            <w:vAlign w:val="top"/>
          </w:tcPr>
          <w:p w14:paraId="066B0F7D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795" w:type="dxa"/>
            <w:noWrap w:val="0"/>
            <w:vAlign w:val="top"/>
          </w:tcPr>
          <w:p w14:paraId="2F65C431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917" w:type="dxa"/>
            <w:noWrap w:val="0"/>
            <w:vAlign w:val="top"/>
          </w:tcPr>
          <w:p w14:paraId="4C068BDA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top"/>
          </w:tcPr>
          <w:p w14:paraId="1164C4C5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29" w:type="dxa"/>
            <w:noWrap w:val="0"/>
            <w:vAlign w:val="top"/>
          </w:tcPr>
          <w:p w14:paraId="61E075CA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6AF30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07" w:type="dxa"/>
            <w:noWrap w:val="0"/>
            <w:vAlign w:val="top"/>
          </w:tcPr>
          <w:p w14:paraId="4CF792B8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2407" w:type="dxa"/>
            <w:noWrap w:val="0"/>
            <w:vAlign w:val="top"/>
          </w:tcPr>
          <w:p w14:paraId="1C443EA3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795" w:type="dxa"/>
            <w:noWrap w:val="0"/>
            <w:vAlign w:val="top"/>
          </w:tcPr>
          <w:p w14:paraId="7B5F477B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917" w:type="dxa"/>
            <w:noWrap w:val="0"/>
            <w:vAlign w:val="top"/>
          </w:tcPr>
          <w:p w14:paraId="1B5359DA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top"/>
          </w:tcPr>
          <w:p w14:paraId="5CCF373F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29" w:type="dxa"/>
            <w:noWrap w:val="0"/>
            <w:vAlign w:val="top"/>
          </w:tcPr>
          <w:p w14:paraId="6CEFF334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6EA8C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07" w:type="dxa"/>
            <w:noWrap w:val="0"/>
            <w:vAlign w:val="top"/>
          </w:tcPr>
          <w:p w14:paraId="61C85BBE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2407" w:type="dxa"/>
            <w:noWrap w:val="0"/>
            <w:vAlign w:val="top"/>
          </w:tcPr>
          <w:p w14:paraId="3130DDE4">
            <w:pPr>
              <w:pStyle w:val="4"/>
              <w:spacing w:line="4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795" w:type="dxa"/>
            <w:noWrap w:val="0"/>
            <w:vAlign w:val="top"/>
          </w:tcPr>
          <w:p w14:paraId="2A0BA784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917" w:type="dxa"/>
            <w:noWrap w:val="0"/>
            <w:vAlign w:val="top"/>
          </w:tcPr>
          <w:p w14:paraId="7BCA3405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top"/>
          </w:tcPr>
          <w:p w14:paraId="0E974FD1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29" w:type="dxa"/>
            <w:noWrap w:val="0"/>
            <w:vAlign w:val="top"/>
          </w:tcPr>
          <w:p w14:paraId="3750465A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</w:tbl>
    <w:p w14:paraId="7974BC93">
      <w:pPr>
        <w:pStyle w:val="4"/>
        <w:spacing w:line="360" w:lineRule="auto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说明：</w:t>
      </w:r>
    </w:p>
    <w:p w14:paraId="35B05630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请按项目的实际技术参数，逐条对应招标文件第</w:t>
      </w:r>
      <w:r>
        <w:rPr>
          <w:rFonts w:hint="default" w:ascii="宋体" w:hAnsi="宋体" w:cs="Courier New"/>
          <w:sz w:val="24"/>
        </w:rPr>
        <w:t>3章-“3</w:t>
      </w:r>
      <w:r>
        <w:rPr>
          <w:rFonts w:hint="eastAsia" w:ascii="宋体" w:hAnsi="宋体" w:cs="Courier New"/>
          <w:sz w:val="24"/>
          <w:lang w:val="en-US" w:eastAsia="zh-CN"/>
        </w:rPr>
        <w:t>.3技术</w:t>
      </w:r>
      <w:r>
        <w:rPr>
          <w:rFonts w:hint="default" w:ascii="宋体" w:hAnsi="宋体" w:cs="Courier New"/>
          <w:sz w:val="24"/>
        </w:rPr>
        <w:t>要求</w:t>
      </w:r>
      <w:r>
        <w:rPr>
          <w:rFonts w:hint="eastAsia" w:ascii="宋体" w:hAnsi="宋体" w:cs="Courier New"/>
          <w:sz w:val="24"/>
          <w:lang w:val="en-US" w:eastAsia="zh-CN"/>
        </w:rPr>
        <w:t>-技术参数与性能指标</w:t>
      </w:r>
      <w:r>
        <w:rPr>
          <w:rFonts w:hint="default" w:ascii="宋体" w:hAnsi="宋体" w:cs="Courier New"/>
          <w:sz w:val="24"/>
        </w:rPr>
        <w:t>”</w:t>
      </w:r>
      <w:r>
        <w:rPr>
          <w:rFonts w:hint="eastAsia" w:ascii="宋体" w:hAnsi="宋体" w:cs="Courier New"/>
          <w:sz w:val="24"/>
        </w:rPr>
        <w:t>，认真填写本表。偏离情况填写：</w:t>
      </w:r>
      <w:r>
        <w:rPr>
          <w:rFonts w:hint="eastAsia" w:ascii="宋体" w:hAnsi="宋体" w:cs="Courier New"/>
          <w:sz w:val="24"/>
          <w:lang w:val="en-US" w:eastAsia="zh-CN"/>
        </w:rPr>
        <w:t>正偏离</w:t>
      </w:r>
      <w:r>
        <w:rPr>
          <w:rFonts w:hint="eastAsia" w:ascii="宋体" w:hAnsi="宋体" w:cs="Courier New"/>
          <w:sz w:val="24"/>
        </w:rPr>
        <w:t>、等于或</w:t>
      </w:r>
      <w:r>
        <w:rPr>
          <w:rFonts w:hint="eastAsia" w:ascii="宋体" w:hAnsi="宋体" w:cs="Courier New"/>
          <w:sz w:val="24"/>
          <w:lang w:val="en-US" w:eastAsia="zh-CN"/>
        </w:rPr>
        <w:t>负偏离</w:t>
      </w:r>
      <w:r>
        <w:rPr>
          <w:rFonts w:hint="eastAsia" w:ascii="宋体" w:hAnsi="宋体" w:cs="Courier New"/>
          <w:sz w:val="24"/>
        </w:rPr>
        <w:t>，偏离说明对偏离情况做出详细说明。</w:t>
      </w:r>
      <w:bookmarkStart w:id="0" w:name="_GoBack"/>
      <w:bookmarkEnd w:id="0"/>
    </w:p>
    <w:p w14:paraId="2EF02579">
      <w:pPr>
        <w:pStyle w:val="4"/>
        <w:rPr>
          <w:rFonts w:hint="eastAsia" w:hAnsi="宋体"/>
          <w:sz w:val="24"/>
          <w:szCs w:val="24"/>
        </w:rPr>
      </w:pPr>
    </w:p>
    <w:p w14:paraId="6E269EE6">
      <w:pPr>
        <w:pStyle w:val="4"/>
        <w:spacing w:line="360" w:lineRule="auto"/>
        <w:ind w:firstLine="240" w:firstLineChars="100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 xml:space="preserve"> 投标人全称（公章）：</w:t>
      </w:r>
      <w:r>
        <w:rPr>
          <w:rFonts w:hint="eastAsia" w:hAnsi="宋体"/>
          <w:sz w:val="24"/>
          <w:szCs w:val="24"/>
          <w:u w:val="single"/>
        </w:rPr>
        <w:t xml:space="preserve">                              </w:t>
      </w:r>
      <w:r>
        <w:rPr>
          <w:rFonts w:hint="eastAsia" w:hAnsi="宋体"/>
          <w:sz w:val="24"/>
          <w:szCs w:val="24"/>
        </w:rPr>
        <w:t xml:space="preserve">                       </w:t>
      </w:r>
    </w:p>
    <w:p w14:paraId="730868DD">
      <w:pPr>
        <w:pStyle w:val="4"/>
        <w:spacing w:line="360" w:lineRule="auto"/>
        <w:ind w:firstLine="360" w:firstLineChars="150"/>
        <w:rPr>
          <w:rFonts w:hint="eastAsia" w:hAnsi="宋体"/>
          <w:sz w:val="24"/>
          <w:szCs w:val="24"/>
          <w:u w:val="single"/>
        </w:rPr>
      </w:pPr>
      <w:r>
        <w:rPr>
          <w:rFonts w:hint="eastAsia" w:hAnsi="宋体"/>
          <w:sz w:val="24"/>
          <w:szCs w:val="24"/>
        </w:rPr>
        <w:t>法定代表人或被授权人（签字或盖章）：</w:t>
      </w:r>
      <w:r>
        <w:rPr>
          <w:rFonts w:hint="eastAsia" w:hAnsi="宋体"/>
          <w:sz w:val="24"/>
          <w:szCs w:val="24"/>
          <w:u w:val="single"/>
        </w:rPr>
        <w:t xml:space="preserve">              </w:t>
      </w:r>
      <w:r>
        <w:rPr>
          <w:rFonts w:hint="eastAsia" w:hAnsi="宋体"/>
          <w:sz w:val="24"/>
          <w:szCs w:val="24"/>
        </w:rPr>
        <w:t xml:space="preserve">                                                        </w:t>
      </w:r>
    </w:p>
    <w:p w14:paraId="5138E085">
      <w:pPr>
        <w:rPr>
          <w:rFonts w:hint="eastAsia" w:eastAsia="宋体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2ZTE0MGYzYTg1ZDNkMzBiNjdkOTY5MzM3MDIyM2UifQ=="/>
  </w:docVars>
  <w:rsids>
    <w:rsidRoot w:val="00000000"/>
    <w:rsid w:val="249F0E22"/>
    <w:rsid w:val="257704E6"/>
    <w:rsid w:val="307A1D34"/>
    <w:rsid w:val="39304FC8"/>
    <w:rsid w:val="3AAB322F"/>
    <w:rsid w:val="3CE833D1"/>
    <w:rsid w:val="3EA5782D"/>
    <w:rsid w:val="4CAC362A"/>
    <w:rsid w:val="61292ABE"/>
    <w:rsid w:val="72976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120" w:beforeLines="0" w:after="120" w:afterLines="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Plain Text"/>
    <w:basedOn w:val="1"/>
    <w:qFormat/>
    <w:uiPriority w:val="99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161</Characters>
  <Lines>0</Lines>
  <Paragraphs>0</Paragraphs>
  <TotalTime>1</TotalTime>
  <ScaleCrop>false</ScaleCrop>
  <LinksUpToDate>false</LinksUpToDate>
  <CharactersWithSpaces>351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2023-09-15T03:12:00Z</dcterms:created>
  <dc:creator>Administrator</dc:creator>
  <cp:lastModifiedBy>何欣仪</cp:lastModifiedBy>
  <dcterms:modified xsi:type="dcterms:W3CDTF">2026-06-25T02:11:40Z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6DCCBD22D2DC4550AF07DB8136BA945E_12</vt:lpwstr>
  </property>
  <property fmtid="{D5CDD505-2E9C-101B-9397-08002B2CF9AE}" pid="4" name="KSOTemplateDocerSaveRecord">
    <vt:lpwstr>eyJoZGlkIjoiMDM0ZjZmMjA2OTA5MDgyYzg4ZjA3M2NhOGViZjI2OGMiLCJ1c2VySWQiOiIyNDU3MzUxMTkifQ==</vt:lpwstr>
  </property>
</Properties>
</file>