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BA3B8">
      <w:r>
        <w:rPr>
          <w:rFonts w:hint="eastAsia" w:ascii="仿宋_GB2312" w:hAnsi="仿宋_GB2312" w:eastAsia="仿宋_GB2312" w:cs="仿宋_GB2312"/>
        </w:rPr>
        <w:t>实</w:t>
      </w:r>
      <w:bookmarkStart w:id="0" w:name="_GoBack"/>
      <w:r>
        <w:rPr>
          <w:rFonts w:hint="eastAsia" w:ascii="仿宋_GB2312" w:hAnsi="仿宋_GB2312" w:eastAsia="仿宋_GB2312" w:cs="仿宋_GB2312"/>
        </w:rPr>
        <w:t>施方案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15E03"/>
    <w:rsid w:val="74C1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2026-07-29T01:40:00Z</dcterms:created>
  <dc:creator>Hanson 汉森</dc:creator>
  <cp:lastModifiedBy>Hanson 汉森</cp:lastModifiedBy>
  <dcterms:modified xsi:type="dcterms:W3CDTF">2026-07-29T01:42:48Z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8817CCD1E05D47BA82C6E1FA3C2A13EE_11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