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FAEE7">
      <w:pPr>
        <w:pStyle w:val="2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</w:t>
      </w:r>
      <w:r>
        <w:rPr>
          <w:rFonts w:hint="eastAsia" w:hAnsi="宋体" w:cs="Times New Roman"/>
          <w:b/>
          <w:sz w:val="30"/>
          <w:szCs w:val="30"/>
          <w:lang w:val="en-US" w:eastAsia="zh-CN"/>
        </w:rPr>
        <w:t>必需</w:t>
      </w:r>
      <w:bookmarkStart w:id="0" w:name="_GoBack"/>
      <w:bookmarkEnd w:id="0"/>
      <w:r>
        <w:rPr>
          <w:rFonts w:hint="eastAsia" w:hAnsi="宋体" w:cs="Times New Roman"/>
          <w:b/>
          <w:sz w:val="30"/>
          <w:szCs w:val="30"/>
        </w:rPr>
        <w:t>的设备和专业技术能力的说明及承诺</w:t>
      </w:r>
    </w:p>
    <w:p w14:paraId="2D324429">
      <w:pPr>
        <w:pStyle w:val="2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19E06AFC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19B15DA4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18341A21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713039ED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35C32330">
      <w:pPr>
        <w:pStyle w:val="3"/>
        <w:rPr>
          <w:rFonts w:hint="eastAsia" w:ascii="宋体" w:hAnsi="宋体" w:cs="宋体"/>
          <w:sz w:val="24"/>
          <w:szCs w:val="24"/>
        </w:rPr>
      </w:pPr>
    </w:p>
    <w:p w14:paraId="6B6FF863">
      <w:pPr>
        <w:pStyle w:val="6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5C55117B">
      <w:pPr>
        <w:pStyle w:val="6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3A32CFBF">
      <w:pPr>
        <w:pStyle w:val="7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2FE204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OGEyM2JhNDIyMWNjZTJhZTY0M2ZhNjhhYjc0MWYifQ=="/>
  </w:docVars>
  <w:rsids>
    <w:rsidRoot w:val="4B6474F0"/>
    <w:rsid w:val="4B6474F0"/>
    <w:rsid w:val="72A0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No Spacing"/>
    <w:basedOn w:val="1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2024-09-24T06:33:00Z</dcterms:created>
  <dc:creator>rq</dc:creator>
  <cp:lastModifiedBy>国创招标</cp:lastModifiedBy>
  <dcterms:modified xsi:type="dcterms:W3CDTF">2026-07-02T01:55:23Z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368DD7D79F0E445DBD3B188EB1611535_11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