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E7F52D8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全尺寸载重型特种机器人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6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9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92914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F1034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E32FD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E2C13A8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全地形四轮足复合机器人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E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4A0C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985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13E479">
            <w:pPr>
              <w:pStyle w:val="16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9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6510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22D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EEB5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E1356F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58AF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9B1C1DA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小型具身智能机器人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512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682D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B104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399CB">
            <w:pPr>
              <w:pStyle w:val="16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9"/>
                <w:highlight w:val="none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0AB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CE68E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F9B37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E133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7D318E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C9C71BF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可重构四足机器人平台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D9A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38CC1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3E35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D1B5AC">
            <w:pPr>
              <w:pStyle w:val="16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仿宋" w:hAnsi="仿宋" w:eastAsia="仿宋" w:cs="仿宋"/>
                <w:sz w:val="19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E83A4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728C3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3C51E820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997AAB4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A763FF8"/>
    <w:rsid w:val="5EA3785B"/>
    <w:rsid w:val="667F16B5"/>
    <w:rsid w:val="6A8D59D2"/>
    <w:rsid w:val="6DD562B6"/>
    <w:rsid w:val="708D4FDF"/>
    <w:rsid w:val="78BD1606"/>
    <w:rsid w:val="7D1F08CD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209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2026-07-10T07:19:30Z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eyJoZGlkIjoiYmYxODk4MmQyYjk5ZWVhMzNjYmRjZDg3MWY4ZjMxMTYiLCJ1c2VySWQiOiIyNDE1Nzk0OTUifQ==</vt:lpwstr>
  </property>
</Properties>
</file>