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35DD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lang w:val="en-US" w:eastAsia="zh-CN" w:bidi="ar"/>
        </w:rPr>
        <w:t>法定代表人授权书</w:t>
      </w:r>
    </w:p>
    <w:p w14:paraId="78B9505B">
      <w:pPr>
        <w:pStyle w:val="2"/>
        <w:spacing w:before="261"/>
        <w:ind w:left="0" w:leftChars="0" w:firstLine="0" w:firstLineChars="0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陕西海堂项目管理咨询有限公司：</w:t>
      </w:r>
    </w:p>
    <w:p w14:paraId="407DF0A1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本授权书声明：注册于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（市场监督管理局名称）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之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（委托单位全称）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的法定代表人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（姓名，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eastAsia="zh-CN" w:bidi="ar"/>
        </w:rPr>
        <w:t>性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别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eastAsia="zh-CN" w:bidi="ar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职务）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授权本公司的（被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eastAsia="zh-CN" w:bidi="ar"/>
        </w:rPr>
        <w:t>授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权人姓名，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eastAsia="zh-CN" w:bidi="ar"/>
        </w:rPr>
        <w:t>性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别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eastAsia="zh-CN" w:bidi="ar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职务）为合法代理人，就贵方组织的有关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>（项目名称）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（项目编号：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 xml:space="preserve">        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）的磋商洽谈执行等具体事务，签署全部有关文件、文书、协议、合同，本公司对被授权人在本项目中的签名承担全部法律责任。本授权书自磋商大会之日起计算有效期为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bidi="ar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天。</w:t>
      </w:r>
    </w:p>
    <w:p w14:paraId="69E06622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委托单位（公章）：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法定代表人（签字或盖章）：</w:t>
      </w:r>
    </w:p>
    <w:p w14:paraId="40790E53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签发日期：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年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日</w:t>
      </w:r>
    </w:p>
    <w:p w14:paraId="11477ADE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</w:p>
    <w:p w14:paraId="6740411D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附：被授权人（签字）：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性别：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职务：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 xml:space="preserve"> </w:t>
      </w:r>
    </w:p>
    <w:p w14:paraId="7D78C9B6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联系地址：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   </w:t>
      </w:r>
    </w:p>
    <w:p w14:paraId="04B8E575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联系电话：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传真：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ab/>
      </w:r>
    </w:p>
    <w:p w14:paraId="4D94839E">
      <w:pPr>
        <w:pStyle w:val="2"/>
        <w:tabs>
          <w:tab w:val="left" w:pos="8005"/>
        </w:tabs>
        <w:spacing w:line="475" w:lineRule="auto"/>
        <w:ind w:right="133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法定代表人／被授权人身份证复印件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77245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7" w:hRule="atLeast"/>
        </w:trPr>
        <w:tc>
          <w:tcPr>
            <w:tcW w:w="4468" w:type="dxa"/>
            <w:vAlign w:val="center"/>
          </w:tcPr>
          <w:p w14:paraId="0A39A01F">
            <w:pPr>
              <w:pStyle w:val="2"/>
              <w:tabs>
                <w:tab w:val="left" w:pos="8005"/>
              </w:tabs>
              <w:spacing w:line="475" w:lineRule="auto"/>
              <w:ind w:left="185" w:right="133" w:firstLine="430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bidi="ar"/>
              </w:rPr>
              <w:t>法定代表人身份证复印件</w:t>
            </w:r>
          </w:p>
        </w:tc>
        <w:tc>
          <w:tcPr>
            <w:tcW w:w="4468" w:type="dxa"/>
            <w:vAlign w:val="center"/>
          </w:tcPr>
          <w:p w14:paraId="22188B17">
            <w:pPr>
              <w:pStyle w:val="2"/>
              <w:tabs>
                <w:tab w:val="left" w:pos="8005"/>
              </w:tabs>
              <w:spacing w:line="475" w:lineRule="auto"/>
              <w:ind w:left="185" w:right="133" w:firstLine="430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bidi="ar"/>
              </w:rPr>
              <w:t>被授权人身份证复印件</w:t>
            </w:r>
          </w:p>
        </w:tc>
      </w:tr>
      <w:tr w14:paraId="61721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9" w:hRule="atLeast"/>
        </w:trPr>
        <w:tc>
          <w:tcPr>
            <w:tcW w:w="4468" w:type="dxa"/>
            <w:vAlign w:val="center"/>
          </w:tcPr>
          <w:p w14:paraId="42B783CE">
            <w:pPr>
              <w:pStyle w:val="2"/>
              <w:tabs>
                <w:tab w:val="left" w:pos="8005"/>
              </w:tabs>
              <w:spacing w:line="475" w:lineRule="auto"/>
              <w:ind w:left="185" w:right="133" w:firstLine="430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bidi="ar"/>
              </w:rPr>
              <w:t>法定代表人身份证复印件</w:t>
            </w:r>
          </w:p>
        </w:tc>
        <w:tc>
          <w:tcPr>
            <w:tcW w:w="4468" w:type="dxa"/>
            <w:vAlign w:val="center"/>
          </w:tcPr>
          <w:p w14:paraId="581B41C6">
            <w:pPr>
              <w:pStyle w:val="2"/>
              <w:tabs>
                <w:tab w:val="left" w:pos="8005"/>
              </w:tabs>
              <w:spacing w:line="475" w:lineRule="auto"/>
              <w:ind w:left="185" w:right="133" w:firstLine="430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bidi="ar"/>
              </w:rPr>
              <w:t>被授权人身份证复印件</w:t>
            </w:r>
          </w:p>
        </w:tc>
      </w:tr>
    </w:tbl>
    <w:p w14:paraId="45CAEA9D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</w:p>
    <w:p w14:paraId="35518C80">
      <w:pPr>
        <w:pStyle w:val="2"/>
        <w:tabs>
          <w:tab w:val="left" w:pos="8005"/>
        </w:tabs>
        <w:spacing w:line="475" w:lineRule="auto"/>
        <w:ind w:right="133"/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说明：</w:t>
      </w:r>
    </w:p>
    <w:p w14:paraId="13FD6D1C">
      <w:pPr>
        <w:pStyle w:val="2"/>
        <w:tabs>
          <w:tab w:val="left" w:pos="8005"/>
        </w:tabs>
        <w:spacing w:line="475" w:lineRule="auto"/>
        <w:ind w:right="133"/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本授权书有效期自磋商大会之日计算不得少于九十天。</w:t>
      </w:r>
    </w:p>
    <w:p w14:paraId="546E7D57">
      <w:pPr>
        <w:pStyle w:val="2"/>
        <w:tabs>
          <w:tab w:val="left" w:pos="8005"/>
        </w:tabs>
        <w:spacing w:line="475" w:lineRule="auto"/>
        <w:ind w:right="133"/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授权书内容填写要明确，文字要工整清楚，涂改无效。</w:t>
      </w:r>
    </w:p>
    <w:p w14:paraId="1D08B04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133BDB"/>
    <w:rsid w:val="5313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76" w:lineRule="exact"/>
      <w:ind w:firstLine="561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  <w:sz w:val="24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2026-06-12T10:47:00Z</dcterms:created>
  <dc:creator>默.</dc:creator>
  <cp:lastModifiedBy>默.</cp:lastModifiedBy>
  <dcterms:modified xsi:type="dcterms:W3CDTF">2026-06-12T10:47:11Z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2BC1190B8A474B1EB0F1E7330EFF82CC_11</vt:lpwstr>
  </property>
  <property fmtid="{D5CDD505-2E9C-101B-9397-08002B2CF9AE}" pid="4" name="KSOTemplateDocerSaveRecord">
    <vt:lpwstr>eyJoZGlkIjoiMDFhNGRjM2IyY2I1ZTdjZDQ1YjM3MWYxMGIwMWY2NjIiLCJ1c2VySWQiOiI0MjU4NjcyNzgifQ==</vt:lpwstr>
  </property>
</Properties>
</file>