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40709D7B">
      <w:pPr>
        <w:spacing w:line="360" w:lineRule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7AFDC247">
      <w:pPr>
        <w:rPr>
          <w:rFonts w:hint="eastAsia"/>
        </w:rPr>
      </w:pPr>
      <w:r>
        <w:rPr>
          <w:rFonts w:hint="eastAsia" w:ascii="宋体" w:hAnsi="宋体" w:cs="宋体"/>
        </w:rPr>
        <w:t>2．人员应附执业或职业资格证或上岗证或职称证复印件。</w:t>
      </w:r>
    </w:p>
    <w:p w14:paraId="43840C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14FD7CDA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0</TotalTime>
  <ScaleCrop>false</ScaleCrop>
  <LinksUpToDate>false</LinksUpToDate>
  <CharactersWithSpaces>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陕西省政府采购综合管理平台</dc:creator>
  <cp:lastModifiedBy>Child heart</cp:lastModifiedBy>
  <dcterms:modified xsi:type="dcterms:W3CDTF">2026-06-11T09:16:43Z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eyJoZGlkIjoiYTk4ZjNiMTUyMDZmMjExZTE0NDMxN2Q5YTEyYWQxZTgiLCJ1c2VySWQiOiIyNzk5Mzk5OTAifQ==</vt:lpwstr>
  </property>
  <property fmtid="{D5CDD505-2E9C-101B-9397-08002B2CF9AE}" pid="4" name="ICV">
    <vt:lpwstr>A2CAC1DD62174537950B78E931878C1C_12</vt:lpwstr>
  </property>
</Properties>
</file>