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</w:p>
    <w:p w14:paraId="151A7DF1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13445_WPSOffice_Level1"/>
      <w:bookmarkStart w:id="1" w:name="_Toc31795_WPSOffice_Level1"/>
      <w:bookmarkStart w:id="2" w:name="_Toc20889_WPSOffice_Level1"/>
      <w:bookmarkStart w:id="3" w:name="_Toc31050_WPSOffice_Level1"/>
      <w:bookmarkStart w:id="4" w:name="_Toc16423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77B7CDC5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D6B77"/>
    <w:rsid w:val="67BD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2026-07-29T08:27:00Z</dcterms:created>
  <dc:creator>四方衡裕</dc:creator>
  <cp:lastModifiedBy>四方衡裕</cp:lastModifiedBy>
  <dcterms:modified xsi:type="dcterms:W3CDTF">2026-07-29T08:27:48Z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9992121309D3460ABCE539A2E9E740B6_11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