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5F2C8B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供应商格式自拟</w:t>
      </w:r>
    </w:p>
    <w:p w14:paraId="1CB4B85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2E0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2026-08-12T06:29:55Z</dcterms:created>
  <dc:creator>ASUS</dc:creator>
  <cp:lastModifiedBy>欢欢</cp:lastModifiedBy>
  <dcterms:modified xsi:type="dcterms:W3CDTF">2026-08-12T06:29:59Z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eyJoZGlkIjoiMDQ2ZGM3MjY5N2IwZDg5OWU0OTJmNGFhNzNkZWFlMzYiLCJ1c2VySWQiOiIyNDYyOTI0MjEifQ==</vt:lpwstr>
  </property>
  <property fmtid="{D5CDD505-2E9C-101B-9397-08002B2CF9AE}" pid="4" name="ICV">
    <vt:lpwstr>085A50FF96BD4B039164F66A604E7650_12</vt:lpwstr>
  </property>
</Properties>
</file>