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DC1BD2">
      <w:pPr>
        <w:pageBreakBefore w:val="0"/>
        <w:kinsoku/>
        <w:overflowPunct/>
        <w:bidi w:val="0"/>
        <w:adjustRightInd w:val="0"/>
        <w:snapToGrid w:val="0"/>
        <w:spacing w:line="500" w:lineRule="exact"/>
        <w:jc w:val="center"/>
        <w:rPr>
          <w:rFonts w:hint="eastAsia" w:ascii="仿宋" w:hAnsi="仿宋" w:eastAsia="仿宋" w:cs="仿宋"/>
          <w:b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技术要求响应表</w:t>
      </w:r>
    </w:p>
    <w:tbl>
      <w:tblPr>
        <w:tblStyle w:val="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5"/>
        <w:gridCol w:w="2192"/>
        <w:gridCol w:w="2373"/>
        <w:gridCol w:w="2315"/>
        <w:gridCol w:w="1086"/>
        <w:gridCol w:w="1197"/>
      </w:tblGrid>
      <w:tr w14:paraId="232EED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F86964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192" w:type="dxa"/>
            <w:noWrap w:val="0"/>
            <w:vAlign w:val="center"/>
          </w:tcPr>
          <w:p w14:paraId="58B054C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2373" w:type="dxa"/>
            <w:noWrap w:val="0"/>
            <w:vAlign w:val="center"/>
          </w:tcPr>
          <w:p w14:paraId="2D05DE6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磋商文件技术要求</w:t>
            </w:r>
          </w:p>
        </w:tc>
        <w:tc>
          <w:tcPr>
            <w:tcW w:w="2315" w:type="dxa"/>
            <w:noWrap w:val="0"/>
            <w:vAlign w:val="center"/>
          </w:tcPr>
          <w:p w14:paraId="1984026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响应文件技术响应</w:t>
            </w:r>
          </w:p>
        </w:tc>
        <w:tc>
          <w:tcPr>
            <w:tcW w:w="1086" w:type="dxa"/>
            <w:noWrap w:val="0"/>
            <w:vAlign w:val="center"/>
          </w:tcPr>
          <w:p w14:paraId="6C630FE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197" w:type="dxa"/>
            <w:noWrap w:val="0"/>
            <w:vAlign w:val="center"/>
          </w:tcPr>
          <w:p w14:paraId="3C91BF5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响应说明</w:t>
            </w:r>
          </w:p>
        </w:tc>
      </w:tr>
      <w:tr w14:paraId="75938D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B1D39B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192" w:type="dxa"/>
            <w:noWrap w:val="0"/>
            <w:vAlign w:val="top"/>
          </w:tcPr>
          <w:p w14:paraId="6301ED3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48C4181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6F6BCF4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223935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3282D2B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B970B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9F4772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192" w:type="dxa"/>
            <w:noWrap w:val="0"/>
            <w:vAlign w:val="top"/>
          </w:tcPr>
          <w:p w14:paraId="34D07F4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4A28C82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01CAA4E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1D0442D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55137BD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17D88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0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F43488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192" w:type="dxa"/>
            <w:noWrap w:val="0"/>
            <w:vAlign w:val="top"/>
          </w:tcPr>
          <w:p w14:paraId="4757745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240B7DC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64DCC08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125C61F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62FE1F1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C7E11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022CF2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192" w:type="dxa"/>
            <w:noWrap w:val="0"/>
            <w:vAlign w:val="top"/>
          </w:tcPr>
          <w:p w14:paraId="2FD0F7B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25AE322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2DF13A1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1BD48C2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2576584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C3D39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B20F77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5</w:t>
            </w:r>
          </w:p>
        </w:tc>
        <w:tc>
          <w:tcPr>
            <w:tcW w:w="2192" w:type="dxa"/>
            <w:noWrap w:val="0"/>
            <w:vAlign w:val="top"/>
          </w:tcPr>
          <w:p w14:paraId="0FC8722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6DE35EA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3325B9C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017C687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7EEE238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F4661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6E6419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6</w:t>
            </w:r>
          </w:p>
        </w:tc>
        <w:tc>
          <w:tcPr>
            <w:tcW w:w="2192" w:type="dxa"/>
            <w:noWrap w:val="0"/>
            <w:vAlign w:val="top"/>
          </w:tcPr>
          <w:p w14:paraId="3781428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2688A15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6044D8C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743B3B7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3C9E232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AAEF5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F0193C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7</w:t>
            </w:r>
          </w:p>
        </w:tc>
        <w:tc>
          <w:tcPr>
            <w:tcW w:w="2192" w:type="dxa"/>
            <w:noWrap w:val="0"/>
            <w:vAlign w:val="top"/>
          </w:tcPr>
          <w:p w14:paraId="0DB8EBA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039B82E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35716B8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45380B5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6B9F303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1508A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C84D8A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8</w:t>
            </w:r>
          </w:p>
        </w:tc>
        <w:tc>
          <w:tcPr>
            <w:tcW w:w="2192" w:type="dxa"/>
            <w:noWrap w:val="0"/>
            <w:vAlign w:val="top"/>
          </w:tcPr>
          <w:p w14:paraId="1FD47DD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6CCAB56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1047A52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3534A51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219C279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ACD57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8FDA95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9</w:t>
            </w:r>
          </w:p>
        </w:tc>
        <w:tc>
          <w:tcPr>
            <w:tcW w:w="2192" w:type="dxa"/>
            <w:noWrap w:val="0"/>
            <w:vAlign w:val="top"/>
          </w:tcPr>
          <w:p w14:paraId="135A9C1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69D2BA3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38C34E3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D87DC9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23376DE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069E0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95A188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2192" w:type="dxa"/>
            <w:noWrap w:val="0"/>
            <w:vAlign w:val="top"/>
          </w:tcPr>
          <w:p w14:paraId="6EDAA77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222E4F6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57EBCAB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FC34C0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5E1C2D0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3E40B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11802D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2192" w:type="dxa"/>
            <w:noWrap w:val="0"/>
            <w:vAlign w:val="top"/>
          </w:tcPr>
          <w:p w14:paraId="357C7A6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5777AB3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750672D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099ABF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637553F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05BB2882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注：</w:t>
      </w:r>
    </w:p>
    <w:p w14:paraId="158317E0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1.供应商根据磋商文件第3章-“3.2服务内容及服务要求”的要求将全部服务内容及服务要求逐条填写此表。</w:t>
      </w:r>
    </w:p>
    <w:p w14:paraId="268A2FC8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2.偏离填写：有偏离（正/负）、无偏离。</w:t>
      </w:r>
    </w:p>
    <w:p w14:paraId="2196C361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3.响应说明填写：优于、满足。</w:t>
      </w:r>
      <w:bookmarkStart w:id="0" w:name="_GoBack"/>
      <w:bookmarkEnd w:id="0"/>
    </w:p>
    <w:p w14:paraId="31B3B919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4.表格不够用，各供应商可按此表复制。</w:t>
      </w:r>
    </w:p>
    <w:p w14:paraId="70147FA9">
      <w:pPr>
        <w:pStyle w:val="12"/>
        <w:pageBreakBefore w:val="0"/>
        <w:widowControl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</w:p>
    <w:p w14:paraId="4B8F0871">
      <w:pPr>
        <w:pStyle w:val="12"/>
        <w:pageBreakBefore w:val="0"/>
        <w:widowControl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章）</w:t>
      </w:r>
    </w:p>
    <w:p w14:paraId="1BB73272">
      <w:pPr>
        <w:pStyle w:val="12"/>
        <w:pageBreakBefore w:val="0"/>
        <w:widowControl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（签字或盖章）</w:t>
      </w:r>
    </w:p>
    <w:p w14:paraId="153CCA82">
      <w:pPr>
        <w:pageBreakBefore w:val="0"/>
        <w:kinsoku/>
        <w:overflowPunct/>
        <w:bidi w:val="0"/>
        <w:spacing w:line="500" w:lineRule="exact"/>
        <w:ind w:firstLine="2800" w:firstLineChars="1000"/>
        <w:rPr>
          <w:rFonts w:hint="eastAsia" w:ascii="仿宋" w:hAnsi="仿宋" w:eastAsia="仿宋" w:cs="仿宋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none"/>
          <w:lang w:val="en-US" w:eastAsia="zh-CN"/>
        </w:rPr>
        <w:t>日</w:t>
      </w:r>
    </w:p>
    <w:p w14:paraId="1B7031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1A284D"/>
    <w:rsid w:val="0025260D"/>
    <w:rsid w:val="013A090D"/>
    <w:rsid w:val="03013AE9"/>
    <w:rsid w:val="057A1CA9"/>
    <w:rsid w:val="05F67863"/>
    <w:rsid w:val="06995C3E"/>
    <w:rsid w:val="07736122"/>
    <w:rsid w:val="077A1520"/>
    <w:rsid w:val="07A22B6C"/>
    <w:rsid w:val="07E90EAF"/>
    <w:rsid w:val="08CF2DC6"/>
    <w:rsid w:val="0B257CB1"/>
    <w:rsid w:val="0B8D2662"/>
    <w:rsid w:val="0BC514CB"/>
    <w:rsid w:val="0BFA1293"/>
    <w:rsid w:val="0BFD59DD"/>
    <w:rsid w:val="0C261DB4"/>
    <w:rsid w:val="0C507A17"/>
    <w:rsid w:val="0CBA3C0A"/>
    <w:rsid w:val="0D9210D8"/>
    <w:rsid w:val="0E75614A"/>
    <w:rsid w:val="10A746D9"/>
    <w:rsid w:val="10C725BE"/>
    <w:rsid w:val="10D27729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B034D1D"/>
    <w:rsid w:val="1D5B7903"/>
    <w:rsid w:val="1D8D1156"/>
    <w:rsid w:val="1DCF0506"/>
    <w:rsid w:val="1DD82927"/>
    <w:rsid w:val="1EAB475A"/>
    <w:rsid w:val="1F4C0D43"/>
    <w:rsid w:val="1F72540F"/>
    <w:rsid w:val="20390800"/>
    <w:rsid w:val="20B717B0"/>
    <w:rsid w:val="20D01F73"/>
    <w:rsid w:val="212821E7"/>
    <w:rsid w:val="216076C6"/>
    <w:rsid w:val="226E1EB1"/>
    <w:rsid w:val="23BA10F8"/>
    <w:rsid w:val="23E47C24"/>
    <w:rsid w:val="23EE2076"/>
    <w:rsid w:val="23FE40D9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FAB2145"/>
    <w:rsid w:val="31C06999"/>
    <w:rsid w:val="31F040D5"/>
    <w:rsid w:val="34344512"/>
    <w:rsid w:val="34AD71BB"/>
    <w:rsid w:val="3635623E"/>
    <w:rsid w:val="378A6BE6"/>
    <w:rsid w:val="38511E09"/>
    <w:rsid w:val="38E4419B"/>
    <w:rsid w:val="3AC76A42"/>
    <w:rsid w:val="3B645096"/>
    <w:rsid w:val="3C462815"/>
    <w:rsid w:val="3D593965"/>
    <w:rsid w:val="3ECA590D"/>
    <w:rsid w:val="40BA6186"/>
    <w:rsid w:val="415A498A"/>
    <w:rsid w:val="41661B63"/>
    <w:rsid w:val="45F928EE"/>
    <w:rsid w:val="46AD0816"/>
    <w:rsid w:val="46D76996"/>
    <w:rsid w:val="47316146"/>
    <w:rsid w:val="47894369"/>
    <w:rsid w:val="488005F7"/>
    <w:rsid w:val="4B2E5B85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44312F1"/>
    <w:rsid w:val="546957A6"/>
    <w:rsid w:val="56F96F3B"/>
    <w:rsid w:val="58552A97"/>
    <w:rsid w:val="5A445682"/>
    <w:rsid w:val="5C500C83"/>
    <w:rsid w:val="5C5F2669"/>
    <w:rsid w:val="5D430091"/>
    <w:rsid w:val="5E187160"/>
    <w:rsid w:val="5E927905"/>
    <w:rsid w:val="613C29DE"/>
    <w:rsid w:val="62AB062D"/>
    <w:rsid w:val="63C435F8"/>
    <w:rsid w:val="64A7494A"/>
    <w:rsid w:val="64EF4E96"/>
    <w:rsid w:val="66405B1C"/>
    <w:rsid w:val="689D625E"/>
    <w:rsid w:val="691769FD"/>
    <w:rsid w:val="69E95AFF"/>
    <w:rsid w:val="6A0172DF"/>
    <w:rsid w:val="6A88420E"/>
    <w:rsid w:val="6CF46CEB"/>
    <w:rsid w:val="6E096F51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6C68CF"/>
    <w:rsid w:val="738410EA"/>
    <w:rsid w:val="74660BC6"/>
    <w:rsid w:val="74E7124C"/>
    <w:rsid w:val="75B15509"/>
    <w:rsid w:val="76E75AF2"/>
    <w:rsid w:val="77C02FBA"/>
    <w:rsid w:val="7A711F50"/>
    <w:rsid w:val="7AA821CC"/>
    <w:rsid w:val="7B035A0E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9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next w:val="1"/>
    <w:link w:val="10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customStyle="1" w:styleId="8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9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0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1">
    <w:name w:val="样式10"/>
    <w:basedOn w:val="1"/>
    <w:next w:val="1"/>
    <w:qFormat/>
    <w:uiPriority w:val="0"/>
    <w:rPr>
      <w:rFonts w:ascii="Times New Roman" w:hAnsi="Times New Roman"/>
    </w:rPr>
  </w:style>
  <w:style w:type="paragraph" w:customStyle="1" w:styleId="12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180</Words>
  <Characters>189</Characters>
  <Lines>0</Lines>
  <Paragraphs>0</Paragraphs>
  <TotalTime>0</TotalTime>
  <ScaleCrop>false</ScaleCrop>
  <LinksUpToDate>false</LinksUpToDate>
  <CharactersWithSpaces>251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C.C</cp:lastModifiedBy>
  <dcterms:modified xsi:type="dcterms:W3CDTF">2026-06-24T06:39:16Z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eyJoZGlkIjoiYjZiM2QxNTA3Y2FmNjJhZTBmMzM1NTUyM2JjYjQ0MDAiLCJ1c2VySWQiOiI0MjEyNjY1OTUifQ==</vt:lpwstr>
  </property>
</Properties>
</file>