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9C9D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采购包</w:t>
      </w:r>
      <w:r>
        <w:rPr>
          <w:rFonts w:hint="eastAsia"/>
          <w:sz w:val="24"/>
          <w:szCs w:val="24"/>
          <w:lang w:val="en-US" w:eastAsia="zh-CN"/>
        </w:rPr>
        <w:t>1</w:t>
      </w:r>
      <w:r>
        <w:rPr>
          <w:rFonts w:hint="eastAsia"/>
          <w:sz w:val="24"/>
          <w:szCs w:val="24"/>
        </w:rPr>
        <w:t>：</w:t>
      </w:r>
    </w:p>
    <w:p w14:paraId="168625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eastAsia="宋体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采购包预算金额：1,830,000.00</w:t>
      </w:r>
      <w:r>
        <w:rPr>
          <w:rFonts w:hint="eastAsia"/>
          <w:sz w:val="24"/>
          <w:szCs w:val="24"/>
          <w:lang w:val="en-US" w:eastAsia="zh-CN"/>
        </w:rPr>
        <w:t>元</w:t>
      </w:r>
    </w:p>
    <w:p w14:paraId="03F193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采购包最高限价：1,640,000.00</w:t>
      </w:r>
      <w:r>
        <w:rPr>
          <w:rFonts w:hint="eastAsia"/>
          <w:sz w:val="24"/>
          <w:szCs w:val="24"/>
          <w:lang w:val="en-US" w:eastAsia="zh-CN"/>
        </w:rPr>
        <w:t>元</w:t>
      </w:r>
    </w:p>
    <w:p w14:paraId="7770B2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标的名称：智能建造人机协同智能感知与作业安全研究平台</w:t>
      </w:r>
      <w:bookmarkStart w:id="0" w:name="_GoBack"/>
      <w:bookmarkEnd w:id="0"/>
    </w:p>
    <w:p w14:paraId="6511B21C">
      <w:pPr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采购项目概况：智能建造人机协同智能感知与作业安全研究平台，包含施工现场多模态数据采集系统，人机协同机器人作业平台，智能识别与仿真计算平台，施工安全可视化集成系统等。</w:t>
      </w:r>
    </w:p>
    <w:p w14:paraId="5C6FE074">
      <w:pPr>
        <w:ind w:firstLine="560" w:firstLineChars="200"/>
        <w:rPr>
          <w:sz w:val="28"/>
          <w:szCs w:val="32"/>
        </w:rPr>
      </w:pPr>
    </w:p>
    <w:p w14:paraId="684CC9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C95"/>
    <w:rsid w:val="00227C95"/>
    <w:rsid w:val="00A30DF3"/>
    <w:rsid w:val="00BE687E"/>
    <w:rsid w:val="00D019F7"/>
    <w:rsid w:val="3D866493"/>
    <w:rsid w:val="46573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3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uiPriority w:val="99"/>
    <w:rPr>
      <w:sz w:val="18"/>
      <w:szCs w:val="18"/>
    </w:rPr>
  </w:style>
  <w:style w:type="paragraph" w:customStyle="1" w:styleId="9">
    <w:name w:val="null3"/>
    <w:hidden/>
    <w:qFormat/>
    <w:uiPriority w:val="0"/>
    <w:rPr>
      <w:rFonts w:hint="eastAsia" w:asciiTheme="minorHAnsi" w:hAnsiTheme="minorHAnsi" w:eastAsiaTheme="minorEastAsia" w:cstheme="minorBidi"/>
      <w:kern w:val="0"/>
      <w:sz w:val="20"/>
      <w:szCs w:val="20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75</Words>
  <Characters>75</Characters>
  <Lines>1</Lines>
  <Paragraphs>1</Paragraphs>
  <TotalTime>0</TotalTime>
  <ScaleCrop>false</ScaleCrop>
  <LinksUpToDate>false</LinksUpToDate>
  <CharactersWithSpaces>75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2026-05-25T11:13:00Z</dcterms:created>
  <dc:creator>Lenovo</dc:creator>
  <cp:lastModifiedBy>。。</cp:lastModifiedBy>
  <dcterms:modified xsi:type="dcterms:W3CDTF">2026-05-27T09:59:34Z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eyJoZGlkIjoiN2UwZjY4MTE0OTM1YmRkMDFhODdjZDEyZmMzNzhlYjQiLCJ1c2VySWQiOiIzNzAzNTU5MDQifQ==</vt:lpwstr>
  </property>
  <property fmtid="{D5CDD505-2E9C-101B-9397-08002B2CF9AE}" pid="3" name="KSOProductBuildVer">
    <vt:lpwstr>2052-12.1.0.26375</vt:lpwstr>
  </property>
  <property fmtid="{D5CDD505-2E9C-101B-9397-08002B2CF9AE}" pid="4" name="ICV">
    <vt:lpwstr>35715B8FB669431A884E35B8B7ADFE5A_12</vt:lpwstr>
  </property>
</Properties>
</file>