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66389729">
      <w:pPr>
        <w:snapToGrid w:val="0"/>
        <w:spacing w:line="360" w:lineRule="auto"/>
        <w:ind w:firstLine="720" w:firstLineChars="300"/>
        <w:rPr>
          <w:rFonts w:hint="eastAsia" w:ascii="宋体" w:hAnsi="宋体" w:eastAsia="宋体" w:cs="宋体"/>
          <w:bCs/>
          <w:color w:val="auto"/>
          <w:sz w:val="24"/>
          <w:szCs w:val="24"/>
          <w:highlight w:val="none"/>
        </w:rPr>
      </w:pPr>
    </w:p>
    <w:p w14:paraId="29BA974C">
      <w:pPr>
        <w:pStyle w:val="2"/>
        <w:numPr>
          <w:ilvl w:val="0"/>
          <w:numId w:val="1"/>
        </w:numPr>
        <w:ind w:left="-62" w:leftChars="0" w:firstLine="482" w:firstLineChars="0"/>
        <w:rPr>
          <w:rFonts w:hint="eastAsia" w:ascii="宋体" w:hAnsi="宋体" w:eastAsia="宋体" w:cs="宋体"/>
          <w:b/>
          <w:bCs/>
          <w:sz w:val="24"/>
          <w:szCs w:val="24"/>
        </w:rPr>
      </w:pPr>
      <w:bookmarkStart w:id="0" w:name="_GoBack"/>
      <w:bookmarkEnd w:id="0"/>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left"/>
        <w:rPr>
          <w:rFonts w:hint="eastAsia" w:ascii="宋体" w:hAnsi="宋体" w:eastAsia="宋体" w:cs="宋体"/>
          <w:sz w:val="24"/>
          <w:szCs w:val="24"/>
        </w:rPr>
      </w:pPr>
      <w:r>
        <w:rPr>
          <w:rFonts w:hint="eastAsia" w:ascii="宋体" w:hAnsi="宋体" w:eastAsia="宋体" w:cs="宋体"/>
          <w:sz w:val="24"/>
          <w:szCs w:val="24"/>
        </w:rPr>
        <w:t>（提供有效的营业执照等相应证明文件证明，非法人单位参照执行，自然人提供身份证明）；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0F1B15D5">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3AE55B81">
      <w:pPr>
        <w:bidi w:val="0"/>
        <w:rPr>
          <w:rFonts w:hint="eastAsia"/>
        </w:rPr>
      </w:pPr>
    </w:p>
    <w:p w14:paraId="52ED03F3">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税收缴纳证明：提供响应文件提交截止时间 前六个月内任意一月已缴纳的纳税证明或完税证明（包含增值税、企业所得税至少一种），依法免税的供应商应提供相关证明文件；</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社保缴纳证明：提供响应文件提交截止时间前六个月内任意一月已缴存的社会保障资金缴费证明或参保证明，依法不需要缴纳社会保障资金的供应商应提 供相关证明文件；</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11"/>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4D484F3F">
      <w:pPr>
        <w:rPr>
          <w:rFonts w:hint="eastAsia" w:ascii="宋体" w:hAnsi="宋体" w:eastAsia="宋体" w:cs="宋体"/>
          <w:b/>
          <w:bCs/>
          <w:sz w:val="24"/>
          <w:szCs w:val="24"/>
        </w:rPr>
      </w:pPr>
      <w:r>
        <w:rPr>
          <w:rFonts w:hint="eastAsia" w:ascii="宋体" w:hAnsi="宋体" w:eastAsia="宋体" w:cs="宋体"/>
          <w:b/>
          <w:bCs/>
          <w:sz w:val="24"/>
          <w:szCs w:val="24"/>
        </w:rPr>
        <w:br w:type="page"/>
      </w:r>
    </w:p>
    <w:p w14:paraId="11EE2E6E">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提供202</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年度或202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年度财务审计报告或本年度基本存款账户开户银行出具的资信证明</w:t>
      </w: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7"/>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7"/>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行人、重大税收违法案件当事人名单、政府采 购严重违法失信行为记录名单及其他不符合《 中华人民共和国政府采购法》第二十二条规定 条件的采购代理机构将拒绝其参与政府采购活动）。</w:t>
      </w:r>
    </w:p>
    <w:p w14:paraId="7C8E12C1">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50E7D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9"/>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965E6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10"/>
          <w:rFonts w:hint="eastAsia" w:ascii="宋体" w:hAnsi="宋体" w:eastAsia="宋体" w:cs="宋体"/>
          <w:i w:val="0"/>
          <w:iCs w:val="0"/>
          <w:caps w:val="0"/>
          <w:color w:val="333333"/>
          <w:spacing w:val="0"/>
          <w:sz w:val="24"/>
          <w:szCs w:val="24"/>
          <w:u w:val="single"/>
          <w:shd w:val="clear" w:fill="FFFFFF"/>
        </w:rPr>
        <w:t>（产品名称1）</w:t>
      </w:r>
      <w:r>
        <w:rPr>
          <w:rStyle w:val="10"/>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Style w:val="10"/>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Style w:val="10"/>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Style w:val="10"/>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Style w:val="10"/>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2ED271E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5DF0AB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5B4584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中国境内生产的组件成本核算基本规则</w:t>
      </w:r>
    </w:p>
    <w:p w14:paraId="31997011">
      <w:pPr>
        <w:pStyle w:val="2"/>
        <w:spacing w:line="299" w:lineRule="auto"/>
        <w:rPr>
          <w:rFonts w:hint="eastAsia" w:ascii="宋体" w:hAnsi="宋体" w:eastAsia="宋体" w:cs="宋体"/>
          <w:sz w:val="24"/>
          <w:szCs w:val="24"/>
        </w:rPr>
      </w:pPr>
    </w:p>
    <w:p w14:paraId="534EF526">
      <w:pPr>
        <w:pStyle w:val="2"/>
        <w:spacing w:line="299" w:lineRule="auto"/>
        <w:rPr>
          <w:rFonts w:hint="eastAsia" w:ascii="宋体" w:hAnsi="宋体" w:eastAsia="宋体" w:cs="宋体"/>
          <w:sz w:val="24"/>
          <w:szCs w:val="24"/>
        </w:rPr>
      </w:pPr>
    </w:p>
    <w:p w14:paraId="3EC6ADF7">
      <w:pPr>
        <w:spacing w:before="78" w:line="360" w:lineRule="auto"/>
        <w:ind w:left="2" w:firstLine="566"/>
        <w:jc w:val="both"/>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61A74293">
      <w:pPr>
        <w:rPr>
          <w:rFonts w:hint="eastAsia" w:ascii="宋体" w:hAnsi="宋体" w:eastAsia="宋体" w:cs="宋体"/>
          <w:sz w:val="24"/>
          <w:szCs w:val="24"/>
        </w:rPr>
      </w:pPr>
      <w:r>
        <w:rPr>
          <w:rFonts w:hint="eastAsia" w:ascii="宋体" w:hAnsi="宋体" w:eastAsia="宋体" w:cs="宋体"/>
          <w:sz w:val="24"/>
          <w:szCs w:val="24"/>
        </w:rPr>
        <w:br w:type="page"/>
      </w:r>
    </w:p>
    <w:p w14:paraId="0A39BFD6">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联合体协议书</w:t>
      </w:r>
    </w:p>
    <w:p w14:paraId="417FD23B">
      <w:pPr>
        <w:bidi w:val="0"/>
        <w:rPr>
          <w:rFonts w:hint="eastAsia"/>
          <w:lang w:val="en-US" w:eastAsia="zh-CN"/>
        </w:rPr>
      </w:pPr>
    </w:p>
    <w:p w14:paraId="0CA2CD10">
      <w:pPr>
        <w:topLinePunct/>
        <w:spacing w:line="360" w:lineRule="auto"/>
        <w:ind w:firstLine="630" w:firstLineChars="3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u w:val="single"/>
        </w:rPr>
        <w:t xml:space="preserve">      （所有成员单位名称）</w:t>
      </w:r>
      <w:r>
        <w:rPr>
          <w:rFonts w:hint="eastAsia" w:ascii="宋体" w:hAnsi="宋体" w:eastAsia="宋体" w:cs="宋体"/>
          <w:color w:val="auto"/>
          <w:sz w:val="21"/>
          <w:szCs w:val="20"/>
          <w:highlight w:val="none"/>
        </w:rPr>
        <w:t>自愿组成联合体，共同参加</w:t>
      </w:r>
      <w:r>
        <w:rPr>
          <w:rFonts w:hint="eastAsia" w:ascii="宋体" w:hAnsi="宋体" w:eastAsia="宋体" w:cs="宋体"/>
          <w:color w:val="auto"/>
          <w:sz w:val="21"/>
          <w:szCs w:val="20"/>
          <w:highlight w:val="none"/>
          <w:u w:val="single"/>
        </w:rPr>
        <w:t xml:space="preserve">      （项目名称）</w:t>
      </w:r>
      <w:r>
        <w:rPr>
          <w:rFonts w:hint="eastAsia" w:ascii="宋体" w:hAnsi="宋体" w:eastAsia="宋体" w:cs="宋体"/>
          <w:color w:val="auto"/>
          <w:sz w:val="21"/>
          <w:szCs w:val="20"/>
          <w:highlight w:val="none"/>
          <w:u w:val="single"/>
          <w:lang w:eastAsia="zh-CN"/>
        </w:rPr>
        <w:t>（</w:t>
      </w:r>
      <w:r>
        <w:rPr>
          <w:rFonts w:hint="eastAsia" w:ascii="宋体" w:hAnsi="宋体" w:eastAsia="宋体" w:cs="宋体"/>
          <w:color w:val="auto"/>
          <w:sz w:val="21"/>
          <w:szCs w:val="20"/>
          <w:highlight w:val="none"/>
          <w:u w:val="single"/>
          <w:lang w:val="en-US" w:eastAsia="zh-CN"/>
        </w:rPr>
        <w:t>项目编号</w:t>
      </w:r>
      <w:r>
        <w:rPr>
          <w:rFonts w:hint="eastAsia" w:ascii="宋体" w:hAnsi="宋体" w:eastAsia="宋体" w:cs="宋体"/>
          <w:color w:val="auto"/>
          <w:sz w:val="21"/>
          <w:szCs w:val="20"/>
          <w:highlight w:val="none"/>
          <w:u w:val="single"/>
          <w:lang w:eastAsia="zh-CN"/>
        </w:rPr>
        <w:t>）（</w:t>
      </w:r>
      <w:r>
        <w:rPr>
          <w:rFonts w:hint="eastAsia" w:ascii="宋体" w:hAnsi="宋体" w:eastAsia="宋体" w:cs="宋体"/>
          <w:color w:val="auto"/>
          <w:sz w:val="21"/>
          <w:szCs w:val="20"/>
          <w:highlight w:val="none"/>
          <w:u w:val="single"/>
          <w:lang w:val="en-US" w:eastAsia="zh-CN"/>
        </w:rPr>
        <w:t>包号</w:t>
      </w:r>
      <w:r>
        <w:rPr>
          <w:rFonts w:hint="eastAsia" w:ascii="宋体" w:hAnsi="宋体" w:eastAsia="宋体" w:cs="宋体"/>
          <w:color w:val="auto"/>
          <w:sz w:val="21"/>
          <w:szCs w:val="20"/>
          <w:highlight w:val="none"/>
          <w:u w:val="single"/>
          <w:lang w:eastAsia="zh-CN"/>
        </w:rPr>
        <w:t>）</w:t>
      </w:r>
      <w:r>
        <w:rPr>
          <w:rFonts w:hint="eastAsia" w:ascii="宋体" w:hAnsi="宋体" w:eastAsia="宋体" w:cs="宋体"/>
          <w:color w:val="auto"/>
          <w:sz w:val="21"/>
          <w:szCs w:val="20"/>
          <w:highlight w:val="none"/>
        </w:rPr>
        <w:t>投标。现就联合体投标事宜订立如下协议。</w:t>
      </w:r>
    </w:p>
    <w:p w14:paraId="758B262A">
      <w:pPr>
        <w:topLinePunct/>
        <w:spacing w:line="360" w:lineRule="auto"/>
        <w:ind w:firstLine="420" w:firstLineChars="2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1、</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（某成员单位名称）为</w:t>
      </w:r>
      <w:r>
        <w:rPr>
          <w:rFonts w:hint="eastAsia" w:ascii="宋体" w:hAnsi="宋体" w:eastAsia="宋体" w:cs="宋体"/>
          <w:color w:val="auto"/>
          <w:sz w:val="21"/>
          <w:szCs w:val="20"/>
          <w:highlight w:val="none"/>
          <w:u w:val="none"/>
          <w:lang w:val="en-US" w:eastAsia="zh-CN"/>
        </w:rPr>
        <w:t>本</w:t>
      </w:r>
      <w:r>
        <w:rPr>
          <w:rFonts w:hint="eastAsia" w:ascii="宋体" w:hAnsi="宋体" w:eastAsia="宋体" w:cs="宋体"/>
          <w:color w:val="auto"/>
          <w:sz w:val="21"/>
          <w:szCs w:val="20"/>
          <w:highlight w:val="none"/>
          <w:lang w:val="en-US" w:eastAsia="zh-CN"/>
        </w:rPr>
        <w:t>联合体</w:t>
      </w:r>
      <w:r>
        <w:rPr>
          <w:rFonts w:hint="eastAsia" w:ascii="宋体" w:hAnsi="宋体" w:eastAsia="宋体" w:cs="宋体"/>
          <w:color w:val="auto"/>
          <w:sz w:val="21"/>
          <w:szCs w:val="20"/>
          <w:highlight w:val="none"/>
        </w:rPr>
        <w:t>牵头人。</w:t>
      </w:r>
    </w:p>
    <w:p w14:paraId="32B870FE">
      <w:pPr>
        <w:topLinePunct/>
        <w:spacing w:line="360" w:lineRule="auto"/>
        <w:ind w:firstLine="420" w:firstLineChars="2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2、联合体牵头人合法代表联合体各成员负责本招标项目投标文件编制和合同</w:t>
      </w:r>
      <w:r>
        <w:rPr>
          <w:rFonts w:hint="eastAsia" w:ascii="宋体" w:hAnsi="宋体" w:eastAsia="宋体" w:cs="宋体"/>
          <w:color w:val="auto"/>
          <w:sz w:val="21"/>
          <w:szCs w:val="20"/>
          <w:highlight w:val="none"/>
          <w:lang w:val="en-US" w:eastAsia="zh-CN"/>
        </w:rPr>
        <w:t>签订</w:t>
      </w:r>
      <w:r>
        <w:rPr>
          <w:rFonts w:hint="eastAsia" w:ascii="宋体" w:hAnsi="宋体" w:eastAsia="宋体" w:cs="宋体"/>
          <w:color w:val="auto"/>
          <w:sz w:val="21"/>
          <w:szCs w:val="20"/>
          <w:highlight w:val="none"/>
        </w:rPr>
        <w:t>活动，代表联合体提交和接收相关的资料、信息及指示，处理与之有关的一切事务，并负责合同实施阶段的组织和协调工作。</w:t>
      </w:r>
    </w:p>
    <w:p w14:paraId="1430339E">
      <w:pPr>
        <w:topLinePunct/>
        <w:spacing w:line="360" w:lineRule="auto"/>
        <w:ind w:firstLine="420" w:firstLineChars="2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3、联合体将严格按照招标文件的各项要求，递交投标文件，履行合同，并对外承担连带责任。</w:t>
      </w:r>
    </w:p>
    <w:p w14:paraId="65DFC658">
      <w:pPr>
        <w:topLinePunct/>
        <w:spacing w:line="360" w:lineRule="auto"/>
        <w:ind w:firstLine="420" w:firstLineChars="2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4、联合体各成员单位内部的职责分工如下：</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 xml:space="preserve"> 。</w:t>
      </w:r>
    </w:p>
    <w:p w14:paraId="4292007C">
      <w:pPr>
        <w:topLinePunct/>
        <w:spacing w:line="360" w:lineRule="auto"/>
        <w:ind w:firstLine="420" w:firstLineChars="2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 xml:space="preserve">5、本协议书自签署之日起生效，合同履行完毕后自动失效。 </w:t>
      </w:r>
    </w:p>
    <w:p w14:paraId="3D3C271E">
      <w:pPr>
        <w:topLinePunct/>
        <w:spacing w:line="360" w:lineRule="auto"/>
        <w:rPr>
          <w:rFonts w:hint="eastAsia" w:ascii="宋体" w:hAnsi="宋体" w:eastAsia="宋体" w:cs="宋体"/>
          <w:color w:val="auto"/>
          <w:sz w:val="21"/>
          <w:szCs w:val="20"/>
          <w:highlight w:val="none"/>
        </w:rPr>
      </w:pPr>
    </w:p>
    <w:p w14:paraId="49DA9A89">
      <w:pPr>
        <w:topLinePunct/>
        <w:spacing w:line="360" w:lineRule="auto"/>
        <w:ind w:leftChars="4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联合体牵头人名称：</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（盖单位章）</w:t>
      </w:r>
    </w:p>
    <w:p w14:paraId="3FD4C97B">
      <w:pPr>
        <w:topLinePunct/>
        <w:spacing w:line="360" w:lineRule="auto"/>
        <w:ind w:leftChars="400"/>
        <w:rPr>
          <w:rFonts w:hint="eastAsia" w:ascii="宋体" w:hAnsi="宋体" w:eastAsia="宋体" w:cs="宋体"/>
          <w:color w:val="auto"/>
          <w:sz w:val="21"/>
          <w:szCs w:val="20"/>
          <w:highlight w:val="none"/>
        </w:rPr>
      </w:pPr>
    </w:p>
    <w:p w14:paraId="316C2C92">
      <w:pPr>
        <w:topLinePunct/>
        <w:spacing w:line="360" w:lineRule="auto"/>
        <w:ind w:leftChars="4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法定代表人：</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（签字或盖章）</w:t>
      </w:r>
    </w:p>
    <w:p w14:paraId="4A8E2AFC">
      <w:pPr>
        <w:topLinePunct/>
        <w:spacing w:line="360" w:lineRule="auto"/>
        <w:ind w:leftChars="400"/>
        <w:rPr>
          <w:rFonts w:hint="eastAsia" w:ascii="宋体" w:hAnsi="宋体" w:eastAsia="宋体" w:cs="宋体"/>
          <w:color w:val="auto"/>
          <w:sz w:val="21"/>
          <w:szCs w:val="20"/>
          <w:highlight w:val="none"/>
        </w:rPr>
      </w:pPr>
    </w:p>
    <w:p w14:paraId="5DC69FD7">
      <w:pPr>
        <w:topLinePunct/>
        <w:spacing w:line="360" w:lineRule="auto"/>
        <w:ind w:leftChars="4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联合体成员名称：</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（盖单位章）</w:t>
      </w:r>
    </w:p>
    <w:p w14:paraId="1364A1B7">
      <w:pPr>
        <w:topLinePunct/>
        <w:spacing w:line="360" w:lineRule="auto"/>
        <w:ind w:leftChars="400"/>
        <w:rPr>
          <w:rFonts w:hint="eastAsia" w:ascii="宋体" w:hAnsi="宋体" w:eastAsia="宋体" w:cs="宋体"/>
          <w:color w:val="auto"/>
          <w:sz w:val="21"/>
          <w:szCs w:val="20"/>
          <w:highlight w:val="none"/>
        </w:rPr>
      </w:pPr>
    </w:p>
    <w:p w14:paraId="557862E3">
      <w:pPr>
        <w:topLinePunct/>
        <w:spacing w:line="360" w:lineRule="auto"/>
        <w:ind w:leftChars="400"/>
        <w:rPr>
          <w:rFonts w:hint="eastAsia" w:ascii="宋体" w:hAnsi="宋体" w:eastAsia="宋体" w:cs="宋体"/>
          <w:color w:val="auto"/>
          <w:sz w:val="21"/>
          <w:szCs w:val="20"/>
          <w:highlight w:val="none"/>
        </w:rPr>
      </w:pPr>
      <w:r>
        <w:rPr>
          <w:rFonts w:hint="eastAsia" w:ascii="宋体" w:hAnsi="宋体" w:eastAsia="宋体" w:cs="宋体"/>
          <w:color w:val="auto"/>
          <w:sz w:val="21"/>
          <w:szCs w:val="20"/>
          <w:highlight w:val="none"/>
        </w:rPr>
        <w:t>法定代表人：</w:t>
      </w:r>
      <w:r>
        <w:rPr>
          <w:rFonts w:hint="eastAsia" w:ascii="宋体" w:hAnsi="宋体" w:eastAsia="宋体" w:cs="宋体"/>
          <w:color w:val="auto"/>
          <w:sz w:val="21"/>
          <w:szCs w:val="20"/>
          <w:highlight w:val="none"/>
          <w:u w:val="single"/>
        </w:rPr>
        <w:t xml:space="preserve">                    </w:t>
      </w:r>
      <w:r>
        <w:rPr>
          <w:rFonts w:hint="eastAsia" w:ascii="宋体" w:hAnsi="宋体" w:eastAsia="宋体" w:cs="宋体"/>
          <w:color w:val="auto"/>
          <w:sz w:val="21"/>
          <w:szCs w:val="20"/>
          <w:highlight w:val="none"/>
        </w:rPr>
        <w:t>（签字或盖章）</w:t>
      </w:r>
    </w:p>
    <w:p w14:paraId="25C13005">
      <w:pPr>
        <w:keepNext/>
        <w:keepLines/>
        <w:pageBreakBefore w:val="0"/>
        <w:widowControl w:val="0"/>
        <w:numPr>
          <w:ilvl w:val="0"/>
          <w:numId w:val="0"/>
        </w:numPr>
        <w:kinsoku/>
        <w:wordWrap/>
        <w:overflowPunct/>
        <w:topLinePunct w:val="0"/>
        <w:autoSpaceDE/>
        <w:autoSpaceDN/>
        <w:bidi w:val="0"/>
        <w:adjustRightInd/>
        <w:snapToGrid/>
        <w:spacing w:line="413" w:lineRule="auto"/>
        <w:ind w:leftChars="400"/>
        <w:jc w:val="both"/>
        <w:textAlignment w:val="auto"/>
        <w:outlineLvl w:val="9"/>
        <w:rPr>
          <w:rFonts w:hint="eastAsia" w:ascii="宋体" w:hAnsi="宋体" w:eastAsia="宋体" w:cs="宋体"/>
          <w:b w:val="0"/>
          <w:bCs w:val="0"/>
          <w:color w:val="auto"/>
          <w:sz w:val="21"/>
          <w:szCs w:val="21"/>
          <w:highlight w:val="none"/>
          <w:u w:val="none"/>
          <w:lang w:val="en-US" w:eastAsia="zh-CN"/>
        </w:rPr>
      </w:pPr>
    </w:p>
    <w:p w14:paraId="4C072A19">
      <w:pPr>
        <w:keepNext/>
        <w:keepLines/>
        <w:pageBreakBefore w:val="0"/>
        <w:widowControl w:val="0"/>
        <w:numPr>
          <w:ilvl w:val="0"/>
          <w:numId w:val="0"/>
        </w:numPr>
        <w:kinsoku/>
        <w:wordWrap/>
        <w:overflowPunct/>
        <w:topLinePunct w:val="0"/>
        <w:autoSpaceDE/>
        <w:autoSpaceDN/>
        <w:bidi w:val="0"/>
        <w:adjustRightInd/>
        <w:snapToGrid/>
        <w:spacing w:line="413" w:lineRule="auto"/>
        <w:ind w:leftChars="4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lang w:val="en-US" w:eastAsia="zh-CN"/>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74AAE0E">
      <w:pPr>
        <w:pStyle w:val="13"/>
        <w:rPr>
          <w:rFonts w:hint="eastAsia" w:ascii="宋体" w:hAnsi="宋体" w:eastAsia="宋体" w:cs="宋体"/>
          <w:sz w:val="24"/>
          <w:szCs w:val="24"/>
        </w:rPr>
      </w:pPr>
    </w:p>
    <w:p w14:paraId="69804839">
      <w:pPr>
        <w:pStyle w:val="13"/>
        <w:ind w:left="0" w:leftChars="0" w:firstLine="0" w:firstLineChars="0"/>
        <w:rPr>
          <w:rFonts w:hint="eastAsia"/>
          <w:b/>
          <w:bCs/>
        </w:rPr>
      </w:pPr>
      <w:r>
        <w:rPr>
          <w:rFonts w:hint="eastAsia"/>
          <w:b/>
          <w:bCs/>
        </w:rPr>
        <w:t>注：本项目非联合体投标的，投标文件中则无需提供该联合体协议书。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01F1D2C"/>
    <w:rsid w:val="014A2DD9"/>
    <w:rsid w:val="01792184"/>
    <w:rsid w:val="01F72052"/>
    <w:rsid w:val="01FD42EF"/>
    <w:rsid w:val="026209CD"/>
    <w:rsid w:val="02936A01"/>
    <w:rsid w:val="02BA1D2E"/>
    <w:rsid w:val="02FD0253"/>
    <w:rsid w:val="03265180"/>
    <w:rsid w:val="03953CDD"/>
    <w:rsid w:val="03A67BD0"/>
    <w:rsid w:val="043D09D3"/>
    <w:rsid w:val="04A44EF6"/>
    <w:rsid w:val="05377B18"/>
    <w:rsid w:val="05777C34"/>
    <w:rsid w:val="07631789"/>
    <w:rsid w:val="085B58CB"/>
    <w:rsid w:val="08602EE2"/>
    <w:rsid w:val="08A92ADB"/>
    <w:rsid w:val="08B00239"/>
    <w:rsid w:val="095E38C5"/>
    <w:rsid w:val="095F13EB"/>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1D32976"/>
    <w:rsid w:val="122A018D"/>
    <w:rsid w:val="132A7693"/>
    <w:rsid w:val="1360648C"/>
    <w:rsid w:val="13DE6A7B"/>
    <w:rsid w:val="13F54E26"/>
    <w:rsid w:val="147E1147"/>
    <w:rsid w:val="1481691C"/>
    <w:rsid w:val="152359C3"/>
    <w:rsid w:val="15763D45"/>
    <w:rsid w:val="15E337E1"/>
    <w:rsid w:val="16266EF4"/>
    <w:rsid w:val="167D7355"/>
    <w:rsid w:val="16F367A2"/>
    <w:rsid w:val="171A4BA4"/>
    <w:rsid w:val="1720040C"/>
    <w:rsid w:val="17653C1D"/>
    <w:rsid w:val="17992308"/>
    <w:rsid w:val="18226406"/>
    <w:rsid w:val="19327BDC"/>
    <w:rsid w:val="19755F0C"/>
    <w:rsid w:val="199E1FF5"/>
    <w:rsid w:val="19CE142E"/>
    <w:rsid w:val="1A5A3C35"/>
    <w:rsid w:val="1A864A2A"/>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144B9D"/>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192F0D"/>
    <w:rsid w:val="2973261D"/>
    <w:rsid w:val="2A0E0598"/>
    <w:rsid w:val="2A2953D2"/>
    <w:rsid w:val="2A810D6A"/>
    <w:rsid w:val="2AA62BE4"/>
    <w:rsid w:val="2AC67A82"/>
    <w:rsid w:val="2AE00186"/>
    <w:rsid w:val="2B136FDD"/>
    <w:rsid w:val="2B574979"/>
    <w:rsid w:val="2B8A5D96"/>
    <w:rsid w:val="2BE55328"/>
    <w:rsid w:val="2C3B13EC"/>
    <w:rsid w:val="2C9416FF"/>
    <w:rsid w:val="2E045F3A"/>
    <w:rsid w:val="2E951288"/>
    <w:rsid w:val="2E9A064C"/>
    <w:rsid w:val="2F4417F4"/>
    <w:rsid w:val="2F560682"/>
    <w:rsid w:val="2F6A6270"/>
    <w:rsid w:val="3001630F"/>
    <w:rsid w:val="30AD0B0B"/>
    <w:rsid w:val="30FF6E8C"/>
    <w:rsid w:val="31504329"/>
    <w:rsid w:val="327647A8"/>
    <w:rsid w:val="32A0644D"/>
    <w:rsid w:val="33283D8C"/>
    <w:rsid w:val="332B5D17"/>
    <w:rsid w:val="333164AF"/>
    <w:rsid w:val="341D5FA7"/>
    <w:rsid w:val="35132D9E"/>
    <w:rsid w:val="3519152C"/>
    <w:rsid w:val="357B39A0"/>
    <w:rsid w:val="36745C27"/>
    <w:rsid w:val="368045CB"/>
    <w:rsid w:val="37134C36"/>
    <w:rsid w:val="371F79D0"/>
    <w:rsid w:val="37663FA0"/>
    <w:rsid w:val="382E003A"/>
    <w:rsid w:val="3836538F"/>
    <w:rsid w:val="385265D9"/>
    <w:rsid w:val="393671C3"/>
    <w:rsid w:val="39897C3B"/>
    <w:rsid w:val="39B527DE"/>
    <w:rsid w:val="3B8B44EE"/>
    <w:rsid w:val="3BF05D4F"/>
    <w:rsid w:val="3BFE2BB0"/>
    <w:rsid w:val="3C3860A6"/>
    <w:rsid w:val="3C7F70D3"/>
    <w:rsid w:val="3C8A1BEF"/>
    <w:rsid w:val="3CE60F00"/>
    <w:rsid w:val="3D2E6558"/>
    <w:rsid w:val="3D70539A"/>
    <w:rsid w:val="3DBC05DF"/>
    <w:rsid w:val="3DF63CF5"/>
    <w:rsid w:val="3E015FF2"/>
    <w:rsid w:val="3E231427"/>
    <w:rsid w:val="3E80189D"/>
    <w:rsid w:val="3EB556A0"/>
    <w:rsid w:val="3ED734EF"/>
    <w:rsid w:val="3F5A6C3E"/>
    <w:rsid w:val="409638E8"/>
    <w:rsid w:val="4194717D"/>
    <w:rsid w:val="41AC2356"/>
    <w:rsid w:val="421B789E"/>
    <w:rsid w:val="43194A98"/>
    <w:rsid w:val="445C2E5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D56D10"/>
    <w:rsid w:val="4BE62CCB"/>
    <w:rsid w:val="4C63358E"/>
    <w:rsid w:val="4CE90D02"/>
    <w:rsid w:val="4D0E072B"/>
    <w:rsid w:val="4D6B16DA"/>
    <w:rsid w:val="4D737136"/>
    <w:rsid w:val="4DB87B51"/>
    <w:rsid w:val="4EB1416A"/>
    <w:rsid w:val="4EC07803"/>
    <w:rsid w:val="4F7F321A"/>
    <w:rsid w:val="4FA26F09"/>
    <w:rsid w:val="505C1F63"/>
    <w:rsid w:val="5139389D"/>
    <w:rsid w:val="518965D2"/>
    <w:rsid w:val="51B11685"/>
    <w:rsid w:val="51F003FF"/>
    <w:rsid w:val="520B6FE7"/>
    <w:rsid w:val="52EA4E4F"/>
    <w:rsid w:val="52F730B2"/>
    <w:rsid w:val="530C3017"/>
    <w:rsid w:val="536567ED"/>
    <w:rsid w:val="538E166D"/>
    <w:rsid w:val="53CA0345"/>
    <w:rsid w:val="53D578AD"/>
    <w:rsid w:val="53E75A88"/>
    <w:rsid w:val="53FC4E3D"/>
    <w:rsid w:val="541303D5"/>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8F702C5"/>
    <w:rsid w:val="58FF717A"/>
    <w:rsid w:val="59A044B9"/>
    <w:rsid w:val="59B63CDD"/>
    <w:rsid w:val="5A292701"/>
    <w:rsid w:val="5ADA39FB"/>
    <w:rsid w:val="5B127639"/>
    <w:rsid w:val="5B182775"/>
    <w:rsid w:val="5B991B08"/>
    <w:rsid w:val="5C6914DA"/>
    <w:rsid w:val="5DBA6C1B"/>
    <w:rsid w:val="5DDC084B"/>
    <w:rsid w:val="5E4E4E2C"/>
    <w:rsid w:val="5E930A90"/>
    <w:rsid w:val="5ED667D1"/>
    <w:rsid w:val="5F1B1EC2"/>
    <w:rsid w:val="5F6E6E08"/>
    <w:rsid w:val="5F98586E"/>
    <w:rsid w:val="60034439"/>
    <w:rsid w:val="606C6769"/>
    <w:rsid w:val="60765F74"/>
    <w:rsid w:val="60FC404D"/>
    <w:rsid w:val="61CE1DDF"/>
    <w:rsid w:val="623C4F9B"/>
    <w:rsid w:val="624D0F56"/>
    <w:rsid w:val="625978FB"/>
    <w:rsid w:val="627B5AC3"/>
    <w:rsid w:val="62BD432E"/>
    <w:rsid w:val="63316ACA"/>
    <w:rsid w:val="63400ABB"/>
    <w:rsid w:val="635A4028"/>
    <w:rsid w:val="63E94CAF"/>
    <w:rsid w:val="66F145A6"/>
    <w:rsid w:val="67276C4F"/>
    <w:rsid w:val="673B7F17"/>
    <w:rsid w:val="679A4EA4"/>
    <w:rsid w:val="681C38A5"/>
    <w:rsid w:val="685C7D87"/>
    <w:rsid w:val="694110E9"/>
    <w:rsid w:val="69D61F25"/>
    <w:rsid w:val="69E85976"/>
    <w:rsid w:val="6B82089A"/>
    <w:rsid w:val="6BAA7419"/>
    <w:rsid w:val="6BAC3191"/>
    <w:rsid w:val="6C223454"/>
    <w:rsid w:val="6C2F6C9E"/>
    <w:rsid w:val="6C8D4D71"/>
    <w:rsid w:val="6CB70040"/>
    <w:rsid w:val="6D4E1F98"/>
    <w:rsid w:val="6E405E13"/>
    <w:rsid w:val="6E8403F6"/>
    <w:rsid w:val="6EEC6F33"/>
    <w:rsid w:val="6F743FC6"/>
    <w:rsid w:val="6FD74555"/>
    <w:rsid w:val="7050301E"/>
    <w:rsid w:val="70827BF6"/>
    <w:rsid w:val="70F96E79"/>
    <w:rsid w:val="70FE3D2E"/>
    <w:rsid w:val="71B3123A"/>
    <w:rsid w:val="71C86630"/>
    <w:rsid w:val="72DB57AD"/>
    <w:rsid w:val="72E15019"/>
    <w:rsid w:val="72E518A2"/>
    <w:rsid w:val="73504D4A"/>
    <w:rsid w:val="73C372CA"/>
    <w:rsid w:val="73D019E7"/>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8106856"/>
    <w:rsid w:val="787103C0"/>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 w:val="7EEB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2" w:lineRule="auto"/>
      <w:outlineLvl w:val="1"/>
    </w:pPr>
    <w:rPr>
      <w:rFonts w:ascii="Arial" w:hAnsi="Arial" w:eastAsia="黑体"/>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Plain Text"/>
    <w:basedOn w:val="1"/>
    <w:qFormat/>
    <w:uiPriority w:val="0"/>
    <w:rPr>
      <w:rFonts w:ascii="宋体" w:hAnsi="Courier New"/>
    </w:rPr>
  </w:style>
  <w:style w:type="paragraph" w:styleId="5">
    <w:name w:val="Body Text Indent 2"/>
    <w:basedOn w:val="1"/>
    <w:qFormat/>
    <w:uiPriority w:val="99"/>
    <w:pPr>
      <w:spacing w:after="120" w:line="480" w:lineRule="auto"/>
      <w:ind w:left="420" w:leftChars="2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目录"/>
    <w:basedOn w:val="1"/>
    <w:qFormat/>
    <w:uiPriority w:val="0"/>
    <w:pPr>
      <w:jc w:val="center"/>
    </w:pPr>
    <w:rPr>
      <w:rFonts w:ascii="宋体" w:hAnsi="Calibri"/>
      <w:b/>
      <w:sz w:val="36"/>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3611</Words>
  <Characters>3699</Characters>
  <Lines>0</Lines>
  <Paragraphs>0</Paragraphs>
  <TotalTime>2</TotalTime>
  <ScaleCrop>false</ScaleCrop>
  <LinksUpToDate>false</LinksUpToDate>
  <CharactersWithSpaces>4512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倪</cp:lastModifiedBy>
  <dcterms:modified xsi:type="dcterms:W3CDTF">2026-04-29T00:38:27Z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213B6D3B1D4647ED80A002E9AAFB3855_12</vt:lpwstr>
  </property>
  <property fmtid="{D5CDD505-2E9C-101B-9397-08002B2CF9AE}" pid="4" name="KSOTemplateDocerSaveRecord">
    <vt:lpwstr>eyJoZGlkIjoiMzE5ODY0MWNiNDRmZDA1ZmM0ZjM1N2NjY2M1ODdhYjIiLCJ1c2VySWQiOiI1OTA4MTQ0MjkifQ==</vt:lpwstr>
  </property>
</Properties>
</file>