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231" w:rsidRDefault="00784231" w:rsidP="00784231">
      <w:pPr>
        <w:jc w:val="center"/>
        <w:rPr>
          <w:rFonts w:ascii="黑体" w:eastAsia="黑体" w:hAnsi="黑体" w:cs="黑体"/>
          <w:b/>
          <w:bCs/>
          <w:sz w:val="72"/>
          <w:szCs w:val="72"/>
        </w:rPr>
      </w:pPr>
      <w:r>
        <w:rPr>
          <w:rFonts w:ascii="黑体" w:eastAsia="黑体" w:hAnsi="黑体" w:cs="黑体" w:hint="eastAsia"/>
          <w:b/>
          <w:bCs/>
          <w:sz w:val="72"/>
          <w:szCs w:val="72"/>
        </w:rPr>
        <w:t xml:space="preserve">房 屋 租 </w:t>
      </w:r>
      <w:proofErr w:type="gramStart"/>
      <w:r>
        <w:rPr>
          <w:rFonts w:ascii="黑体" w:eastAsia="黑体" w:hAnsi="黑体" w:cs="黑体" w:hint="eastAsia"/>
          <w:b/>
          <w:bCs/>
          <w:sz w:val="72"/>
          <w:szCs w:val="72"/>
        </w:rPr>
        <w:t>赁</w:t>
      </w:r>
      <w:proofErr w:type="gramEnd"/>
      <w:r>
        <w:rPr>
          <w:rFonts w:ascii="黑体" w:eastAsia="黑体" w:hAnsi="黑体" w:cs="黑体" w:hint="eastAsia"/>
          <w:b/>
          <w:bCs/>
          <w:sz w:val="72"/>
          <w:szCs w:val="72"/>
        </w:rPr>
        <w:t xml:space="preserve"> 合 同</w:t>
      </w:r>
    </w:p>
    <w:p w:rsidR="00784231" w:rsidRDefault="00784231" w:rsidP="00784231">
      <w:pPr>
        <w:rPr>
          <w:rFonts w:ascii="黑体" w:eastAsia="黑体" w:hAnsi="黑体" w:cs="黑体" w:hint="eastAsia"/>
          <w:b/>
          <w:bCs/>
          <w:sz w:val="44"/>
          <w:szCs w:val="44"/>
        </w:rPr>
      </w:pPr>
    </w:p>
    <w:p w:rsidR="00784231" w:rsidRDefault="00784231" w:rsidP="00784231">
      <w:pPr>
        <w:pStyle w:val="a8"/>
        <w:adjustRightInd w:val="0"/>
        <w:snapToGrid w:val="0"/>
        <w:spacing w:before="0" w:beforeAutospacing="0" w:after="0" w:afterAutospacing="0" w:line="480" w:lineRule="auto"/>
        <w:ind w:firstLineChars="200" w:firstLine="562"/>
        <w:rPr>
          <w:rFonts w:ascii="仿宋_GB2312" w:eastAsia="仿宋_GB2312" w:hAnsi="仿宋_GB2312" w:cs="仿宋_GB2312" w:hint="eastAsia"/>
          <w:b/>
          <w:sz w:val="28"/>
          <w:szCs w:val="28"/>
        </w:rPr>
      </w:pPr>
    </w:p>
    <w:p w:rsidR="00784231" w:rsidRDefault="00784231" w:rsidP="00784231">
      <w:pPr>
        <w:pStyle w:val="a8"/>
        <w:adjustRightInd w:val="0"/>
        <w:snapToGrid w:val="0"/>
        <w:spacing w:before="0" w:beforeAutospacing="0" w:after="0" w:afterAutospacing="0" w:line="480" w:lineRule="auto"/>
        <w:ind w:firstLineChars="200" w:firstLine="562"/>
        <w:rPr>
          <w:rFonts w:ascii="仿宋_GB2312" w:eastAsia="仿宋_GB2312" w:hAnsi="仿宋_GB2312" w:cs="仿宋_GB2312" w:hint="eastAsia"/>
          <w:b/>
          <w:sz w:val="28"/>
          <w:szCs w:val="28"/>
        </w:rPr>
      </w:pPr>
    </w:p>
    <w:p w:rsidR="00784231" w:rsidRDefault="00784231" w:rsidP="00784231">
      <w:pPr>
        <w:pStyle w:val="a8"/>
        <w:adjustRightInd w:val="0"/>
        <w:snapToGrid w:val="0"/>
        <w:spacing w:before="0" w:beforeAutospacing="0" w:after="0" w:afterAutospacing="0" w:line="480" w:lineRule="auto"/>
        <w:ind w:firstLineChars="200" w:firstLine="562"/>
        <w:rPr>
          <w:rFonts w:ascii="仿宋_GB2312" w:eastAsia="仿宋_GB2312" w:hAnsi="仿宋_GB2312" w:cs="仿宋_GB2312" w:hint="eastAsia"/>
          <w:b/>
          <w:sz w:val="28"/>
          <w:szCs w:val="28"/>
        </w:rPr>
      </w:pPr>
    </w:p>
    <w:p w:rsidR="00784231" w:rsidRDefault="00784231" w:rsidP="00784231">
      <w:pPr>
        <w:pStyle w:val="a8"/>
        <w:adjustRightInd w:val="0"/>
        <w:snapToGrid w:val="0"/>
        <w:spacing w:before="0" w:beforeAutospacing="0" w:after="0" w:afterAutospacing="0" w:line="480" w:lineRule="auto"/>
        <w:ind w:firstLineChars="200" w:firstLine="562"/>
        <w:rPr>
          <w:rFonts w:ascii="仿宋_GB2312" w:eastAsia="仿宋_GB2312" w:hAnsi="仿宋_GB2312" w:cs="仿宋_GB2312" w:hint="eastAsia"/>
          <w:b/>
          <w:sz w:val="28"/>
          <w:szCs w:val="28"/>
        </w:rPr>
      </w:pPr>
    </w:p>
    <w:p w:rsidR="00784231" w:rsidRDefault="00784231" w:rsidP="00784231">
      <w:pPr>
        <w:pStyle w:val="a8"/>
        <w:adjustRightInd w:val="0"/>
        <w:snapToGrid w:val="0"/>
        <w:spacing w:before="0" w:beforeAutospacing="0" w:after="0" w:afterAutospacing="0" w:line="480" w:lineRule="auto"/>
        <w:ind w:firstLineChars="200" w:firstLine="562"/>
        <w:rPr>
          <w:rFonts w:ascii="仿宋_GB2312" w:eastAsia="仿宋_GB2312" w:hAnsi="仿宋_GB2312" w:cs="仿宋_GB2312" w:hint="eastAsia"/>
          <w:b/>
          <w:sz w:val="28"/>
          <w:szCs w:val="28"/>
        </w:rPr>
      </w:pPr>
    </w:p>
    <w:p w:rsidR="00784231" w:rsidRDefault="00784231" w:rsidP="00784231">
      <w:pPr>
        <w:pStyle w:val="a8"/>
        <w:adjustRightInd w:val="0"/>
        <w:snapToGrid w:val="0"/>
        <w:spacing w:before="0" w:beforeAutospacing="0" w:after="0" w:afterAutospacing="0" w:line="480" w:lineRule="auto"/>
        <w:ind w:firstLineChars="200" w:firstLine="562"/>
        <w:rPr>
          <w:rFonts w:ascii="仿宋_GB2312" w:eastAsia="仿宋_GB2312" w:hAnsi="仿宋_GB2312" w:cs="仿宋_GB2312" w:hint="eastAsia"/>
          <w:b/>
          <w:sz w:val="28"/>
          <w:szCs w:val="28"/>
        </w:rPr>
      </w:pPr>
    </w:p>
    <w:p w:rsidR="00784231" w:rsidRDefault="00784231" w:rsidP="00784231">
      <w:pPr>
        <w:pStyle w:val="a8"/>
        <w:adjustRightInd w:val="0"/>
        <w:snapToGrid w:val="0"/>
        <w:spacing w:before="0" w:beforeAutospacing="0" w:after="0" w:afterAutospacing="0" w:line="480" w:lineRule="auto"/>
        <w:ind w:firstLineChars="200" w:firstLine="562"/>
        <w:rPr>
          <w:rFonts w:ascii="仿宋_GB2312" w:eastAsia="仿宋_GB2312" w:hAnsi="仿宋_GB2312" w:cs="仿宋_GB2312" w:hint="eastAsia"/>
          <w:b/>
          <w:sz w:val="28"/>
          <w:szCs w:val="28"/>
        </w:rPr>
      </w:pPr>
    </w:p>
    <w:p w:rsidR="00784231" w:rsidRDefault="00784231" w:rsidP="00784231">
      <w:pPr>
        <w:pStyle w:val="a8"/>
        <w:adjustRightInd w:val="0"/>
        <w:snapToGrid w:val="0"/>
        <w:spacing w:before="0" w:beforeAutospacing="0" w:after="0" w:afterAutospacing="0" w:line="480" w:lineRule="auto"/>
        <w:ind w:firstLineChars="200" w:firstLine="562"/>
        <w:rPr>
          <w:rFonts w:ascii="仿宋_GB2312" w:eastAsia="仿宋_GB2312" w:hAnsi="仿宋_GB2312" w:cs="仿宋_GB2312" w:hint="eastAsia"/>
          <w:b/>
          <w:sz w:val="28"/>
          <w:szCs w:val="28"/>
        </w:rPr>
      </w:pPr>
    </w:p>
    <w:p w:rsidR="00784231" w:rsidRDefault="00784231" w:rsidP="00784231">
      <w:pPr>
        <w:pStyle w:val="a8"/>
        <w:adjustRightInd w:val="0"/>
        <w:snapToGrid w:val="0"/>
        <w:spacing w:before="0" w:beforeAutospacing="0" w:after="0" w:afterAutospacing="0" w:line="480" w:lineRule="auto"/>
        <w:ind w:firstLineChars="200" w:firstLine="562"/>
        <w:rPr>
          <w:rFonts w:ascii="仿宋_GB2312" w:eastAsia="仿宋_GB2312" w:hAnsi="仿宋_GB2312" w:cs="仿宋_GB2312" w:hint="eastAsia"/>
          <w:b/>
          <w:sz w:val="28"/>
          <w:szCs w:val="28"/>
        </w:rPr>
      </w:pPr>
    </w:p>
    <w:p w:rsidR="00784231" w:rsidRDefault="00784231" w:rsidP="00784231">
      <w:pPr>
        <w:pStyle w:val="a8"/>
        <w:adjustRightInd w:val="0"/>
        <w:snapToGrid w:val="0"/>
        <w:spacing w:before="0" w:beforeAutospacing="0" w:after="0" w:afterAutospacing="0" w:line="480" w:lineRule="auto"/>
        <w:ind w:firstLineChars="200" w:firstLine="562"/>
        <w:rPr>
          <w:rFonts w:ascii="仿宋_GB2312" w:eastAsia="仿宋_GB2312" w:hAnsi="仿宋_GB2312" w:cs="仿宋_GB2312" w:hint="eastAsia"/>
          <w:bCs/>
          <w:sz w:val="28"/>
          <w:szCs w:val="28"/>
          <w:u w:val="single"/>
        </w:rPr>
      </w:pPr>
      <w:r>
        <w:rPr>
          <w:rFonts w:ascii="仿宋_GB2312" w:eastAsia="仿宋_GB2312" w:hAnsi="仿宋_GB2312" w:cs="仿宋_GB2312" w:hint="eastAsia"/>
          <w:b/>
          <w:sz w:val="28"/>
          <w:szCs w:val="28"/>
        </w:rPr>
        <w:t xml:space="preserve">甲 方 （采购人）： </w:t>
      </w:r>
      <w:r>
        <w:rPr>
          <w:rFonts w:ascii="仿宋_GB2312" w:eastAsia="仿宋_GB2312" w:hAnsi="仿宋_GB2312" w:cs="仿宋_GB2312" w:hint="eastAsia"/>
          <w:bCs/>
          <w:sz w:val="28"/>
          <w:szCs w:val="28"/>
          <w:u w:val="single"/>
        </w:rPr>
        <w:t xml:space="preserve">   西安高新技术产业开发区行政审批服务局   </w:t>
      </w:r>
    </w:p>
    <w:p w:rsidR="00784231" w:rsidRDefault="00784231" w:rsidP="00784231">
      <w:pPr>
        <w:pStyle w:val="a8"/>
        <w:adjustRightInd w:val="0"/>
        <w:snapToGrid w:val="0"/>
        <w:spacing w:before="0" w:beforeAutospacing="0" w:after="0" w:afterAutospacing="0" w:line="480" w:lineRule="auto"/>
        <w:ind w:firstLineChars="200" w:firstLine="562"/>
        <w:rPr>
          <w:rFonts w:ascii="仿宋" w:eastAsia="仿宋" w:hAnsi="仿宋" w:cs="仿宋" w:hint="eastAsia"/>
          <w:b/>
          <w:spacing w:val="20"/>
          <w:szCs w:val="24"/>
        </w:rPr>
      </w:pPr>
      <w:r>
        <w:rPr>
          <w:rFonts w:ascii="仿宋_GB2312" w:eastAsia="仿宋_GB2312" w:hAnsi="仿宋_GB2312" w:cs="仿宋_GB2312" w:hint="eastAsia"/>
          <w:b/>
          <w:sz w:val="28"/>
          <w:szCs w:val="28"/>
        </w:rPr>
        <w:t>乙 方（成交供应商）：</w:t>
      </w:r>
      <w:r>
        <w:rPr>
          <w:rFonts w:ascii="仿宋_GB2312" w:eastAsia="仿宋_GB2312" w:hAnsi="仿宋_GB2312" w:cs="仿宋_GB2312" w:hint="eastAsia"/>
          <w:bCs/>
          <w:sz w:val="28"/>
          <w:szCs w:val="28"/>
          <w:u w:val="single"/>
        </w:rPr>
        <w:t xml:space="preserve">                             </w:t>
      </w:r>
    </w:p>
    <w:p w:rsidR="00784231" w:rsidRDefault="00784231" w:rsidP="00784231">
      <w:pPr>
        <w:widowControl/>
        <w:spacing w:line="480" w:lineRule="auto"/>
        <w:jc w:val="left"/>
        <w:rPr>
          <w:rFonts w:ascii="仿宋" w:eastAsia="仿宋" w:hAnsi="仿宋" w:cs="仿宋"/>
          <w:b/>
          <w:spacing w:val="20"/>
          <w:sz w:val="24"/>
        </w:rPr>
        <w:sectPr w:rsidR="00784231">
          <w:pgSz w:w="11906" w:h="16838"/>
          <w:pgMar w:top="1134" w:right="1117" w:bottom="1134" w:left="1117" w:header="454" w:footer="567" w:gutter="0"/>
          <w:pgNumType w:start="0"/>
          <w:cols w:space="720"/>
          <w:docGrid w:type="lines" w:linePitch="312"/>
        </w:sectPr>
      </w:pPr>
    </w:p>
    <w:p w:rsidR="00784231" w:rsidRDefault="00784231" w:rsidP="00784231">
      <w:pPr>
        <w:tabs>
          <w:tab w:val="center" w:pos="4217"/>
          <w:tab w:val="left" w:pos="6486"/>
        </w:tabs>
        <w:spacing w:line="600" w:lineRule="exact"/>
        <w:jc w:val="center"/>
        <w:rPr>
          <w:rFonts w:ascii="黑体" w:eastAsia="黑体" w:hAnsi="黑体" w:cs="黑体" w:hint="eastAsia"/>
          <w:b/>
          <w:spacing w:val="20"/>
          <w:sz w:val="44"/>
          <w:szCs w:val="44"/>
        </w:rPr>
      </w:pPr>
      <w:r>
        <w:rPr>
          <w:rFonts w:ascii="方正小标宋简体" w:eastAsia="方正小标宋简体" w:hAnsi="方正小标宋简体" w:cs="方正小标宋简体" w:hint="eastAsia"/>
          <w:bCs/>
          <w:spacing w:val="20"/>
          <w:sz w:val="44"/>
          <w:szCs w:val="44"/>
        </w:rPr>
        <w:lastRenderedPageBreak/>
        <w:t>办公场地租赁合同</w:t>
      </w:r>
    </w:p>
    <w:p w:rsidR="00784231" w:rsidRDefault="00784231" w:rsidP="00784231">
      <w:pPr>
        <w:pStyle w:val="a8"/>
        <w:adjustRightInd w:val="0"/>
        <w:snapToGrid w:val="0"/>
        <w:spacing w:before="0" w:beforeAutospacing="0" w:after="0" w:afterAutospacing="0" w:line="360" w:lineRule="auto"/>
        <w:ind w:firstLineChars="200" w:firstLine="422"/>
        <w:rPr>
          <w:rFonts w:asciiTheme="minorEastAsia" w:eastAsiaTheme="minorEastAsia" w:hAnsiTheme="minorEastAsia" w:cs="仿宋_GB2312" w:hint="eastAsia"/>
          <w:b/>
          <w:sz w:val="21"/>
          <w:szCs w:val="21"/>
        </w:rPr>
      </w:pPr>
    </w:p>
    <w:p w:rsidR="00784231" w:rsidRDefault="00784231" w:rsidP="00784231">
      <w:pPr>
        <w:pStyle w:val="a8"/>
        <w:adjustRightInd w:val="0"/>
        <w:snapToGrid w:val="0"/>
        <w:spacing w:before="0" w:beforeAutospacing="0" w:after="0" w:afterAutospacing="0" w:line="360" w:lineRule="auto"/>
        <w:ind w:firstLineChars="200" w:firstLine="422"/>
        <w:rPr>
          <w:rFonts w:asciiTheme="minorEastAsia" w:eastAsiaTheme="minorEastAsia" w:hAnsiTheme="minorEastAsia" w:cs="仿宋_GB2312" w:hint="eastAsia"/>
          <w:bCs/>
          <w:sz w:val="21"/>
          <w:szCs w:val="21"/>
          <w:u w:val="single"/>
        </w:rPr>
      </w:pPr>
      <w:r>
        <w:rPr>
          <w:rFonts w:asciiTheme="minorEastAsia" w:eastAsiaTheme="minorEastAsia" w:hAnsiTheme="minorEastAsia" w:cs="仿宋_GB2312" w:hint="eastAsia"/>
          <w:b/>
          <w:sz w:val="21"/>
          <w:szCs w:val="21"/>
        </w:rPr>
        <w:t xml:space="preserve">甲 方 （采购人）： </w:t>
      </w:r>
      <w:r>
        <w:rPr>
          <w:rFonts w:asciiTheme="minorEastAsia" w:eastAsiaTheme="minorEastAsia" w:hAnsiTheme="minorEastAsia" w:cs="仿宋_GB2312" w:hint="eastAsia"/>
          <w:bCs/>
          <w:sz w:val="21"/>
          <w:szCs w:val="21"/>
          <w:u w:val="single"/>
        </w:rPr>
        <w:t xml:space="preserve">   西安高新技术产业开发区行政审批服务局   </w:t>
      </w:r>
    </w:p>
    <w:p w:rsidR="00784231" w:rsidRDefault="00784231" w:rsidP="00784231">
      <w:pPr>
        <w:pStyle w:val="a8"/>
        <w:adjustRightInd w:val="0"/>
        <w:snapToGrid w:val="0"/>
        <w:spacing w:before="0" w:beforeAutospacing="0" w:after="0" w:afterAutospacing="0" w:line="360" w:lineRule="auto"/>
        <w:ind w:firstLineChars="200" w:firstLine="422"/>
        <w:rPr>
          <w:rFonts w:asciiTheme="minorEastAsia" w:eastAsiaTheme="minorEastAsia" w:hAnsiTheme="minorEastAsia" w:cs="仿宋_GB2312" w:hint="eastAsia"/>
          <w:bCs/>
          <w:sz w:val="21"/>
          <w:szCs w:val="21"/>
        </w:rPr>
      </w:pPr>
      <w:r>
        <w:rPr>
          <w:rFonts w:asciiTheme="minorEastAsia" w:eastAsiaTheme="minorEastAsia" w:hAnsiTheme="minorEastAsia" w:cs="仿宋_GB2312" w:hint="eastAsia"/>
          <w:b/>
          <w:sz w:val="21"/>
          <w:szCs w:val="21"/>
        </w:rPr>
        <w:t>乙 方（成交供应商）：</w:t>
      </w:r>
      <w:r>
        <w:rPr>
          <w:rFonts w:asciiTheme="minorEastAsia" w:eastAsiaTheme="minorEastAsia" w:hAnsiTheme="minorEastAsia" w:cs="仿宋_GB2312" w:hint="eastAsia"/>
          <w:bCs/>
          <w:sz w:val="21"/>
          <w:szCs w:val="21"/>
          <w:u w:val="single"/>
        </w:rPr>
        <w:t xml:space="preserve">                                     </w:t>
      </w:r>
      <w:r>
        <w:rPr>
          <w:rFonts w:asciiTheme="minorEastAsia" w:eastAsiaTheme="minorEastAsia" w:hAnsiTheme="minorEastAsia" w:cs="仿宋_GB2312" w:hint="eastAsia"/>
          <w:bCs/>
          <w:sz w:val="21"/>
          <w:szCs w:val="21"/>
        </w:rPr>
        <w:t xml:space="preserve"> </w:t>
      </w:r>
    </w:p>
    <w:p w:rsidR="00784231" w:rsidRDefault="00784231" w:rsidP="00784231">
      <w:pPr>
        <w:autoSpaceDE w:val="0"/>
        <w:autoSpaceDN w:val="0"/>
        <w:adjustRightInd w:val="0"/>
        <w:snapToGrid w:val="0"/>
        <w:spacing w:line="360" w:lineRule="auto"/>
        <w:ind w:firstLineChars="200" w:firstLine="420"/>
        <w:rPr>
          <w:rFonts w:asciiTheme="minorEastAsia" w:hAnsiTheme="minorEastAsia" w:cs="仿宋_GB2312" w:hint="eastAsia"/>
          <w:szCs w:val="21"/>
        </w:rPr>
      </w:pPr>
      <w:r>
        <w:rPr>
          <w:rFonts w:asciiTheme="minorEastAsia" w:hAnsiTheme="minorEastAsia" w:cs="仿宋" w:hint="eastAsia"/>
          <w:bCs/>
          <w:szCs w:val="21"/>
        </w:rPr>
        <w:t>依据</w:t>
      </w:r>
      <w:r>
        <w:rPr>
          <w:rFonts w:asciiTheme="minorEastAsia" w:hAnsiTheme="minorEastAsia" w:cs="仿宋" w:hint="eastAsia"/>
          <w:szCs w:val="21"/>
        </w:rPr>
        <w:t>(高新政采编号：</w:t>
      </w:r>
      <w:r>
        <w:rPr>
          <w:rFonts w:asciiTheme="minorEastAsia" w:hAnsiTheme="minorEastAsia" w:cs="仿宋" w:hint="eastAsia"/>
          <w:szCs w:val="21"/>
          <w:u w:val="single"/>
        </w:rPr>
        <w:t xml:space="preserve">                 </w:t>
      </w:r>
      <w:r>
        <w:rPr>
          <w:rFonts w:asciiTheme="minorEastAsia" w:hAnsiTheme="minorEastAsia" w:cs="仿宋" w:hint="eastAsia"/>
          <w:szCs w:val="21"/>
        </w:rPr>
        <w:t>)成交通知书及</w:t>
      </w:r>
      <w:r>
        <w:rPr>
          <w:rFonts w:asciiTheme="minorEastAsia" w:hAnsiTheme="minorEastAsia" w:cs="仿宋_GB2312" w:hint="eastAsia"/>
          <w:bCs/>
          <w:szCs w:val="21"/>
        </w:rPr>
        <w:t>项目名称：</w:t>
      </w:r>
      <w:r>
        <w:rPr>
          <w:rFonts w:asciiTheme="minorEastAsia" w:hAnsiTheme="minorEastAsia" w:cs="仿宋_GB2312" w:hint="eastAsia"/>
          <w:bCs/>
          <w:szCs w:val="21"/>
          <w:u w:val="single"/>
        </w:rPr>
        <w:t xml:space="preserve">     </w:t>
      </w:r>
      <w:r>
        <w:rPr>
          <w:rFonts w:asciiTheme="minorEastAsia" w:hAnsiTheme="minorEastAsia" w:cs="仿宋_GB2312" w:hint="eastAsia"/>
          <w:bCs/>
          <w:szCs w:val="21"/>
        </w:rPr>
        <w:t>(项目编号</w:t>
      </w:r>
      <w:r>
        <w:rPr>
          <w:rFonts w:asciiTheme="minorEastAsia" w:hAnsiTheme="minorEastAsia" w:hint="eastAsia"/>
          <w:bCs/>
          <w:szCs w:val="21"/>
        </w:rPr>
        <w:t>：</w:t>
      </w:r>
      <w:r>
        <w:rPr>
          <w:rFonts w:asciiTheme="minorEastAsia" w:hAnsiTheme="minorEastAsia" w:hint="eastAsia"/>
          <w:bCs/>
          <w:szCs w:val="21"/>
          <w:u w:val="single"/>
        </w:rPr>
        <w:t xml:space="preserve">             </w:t>
      </w:r>
      <w:r>
        <w:rPr>
          <w:rFonts w:asciiTheme="minorEastAsia" w:hAnsiTheme="minorEastAsia" w:hint="eastAsia"/>
          <w:bCs/>
          <w:szCs w:val="21"/>
        </w:rPr>
        <w:t xml:space="preserve"> )磋商文件要求</w:t>
      </w:r>
      <w:r>
        <w:rPr>
          <w:rFonts w:asciiTheme="minorEastAsia" w:hAnsiTheme="minorEastAsia" w:cs="仿宋_GB2312" w:hint="eastAsia"/>
          <w:bCs/>
          <w:szCs w:val="21"/>
        </w:rPr>
        <w:t>，西安高新技术产业开发区行政审批服务局 (以下简称“甲方”)与</w:t>
      </w:r>
      <w:r>
        <w:rPr>
          <w:rFonts w:asciiTheme="minorEastAsia" w:hAnsiTheme="minorEastAsia" w:cs="仿宋_GB2312" w:hint="eastAsia"/>
          <w:bCs/>
          <w:szCs w:val="21"/>
          <w:u w:val="single"/>
        </w:rPr>
        <w:t xml:space="preserve">               </w:t>
      </w:r>
      <w:r>
        <w:rPr>
          <w:rFonts w:asciiTheme="minorEastAsia" w:hAnsiTheme="minorEastAsia" w:cs="仿宋_GB2312" w:hint="eastAsia"/>
          <w:bCs/>
          <w:szCs w:val="21"/>
        </w:rPr>
        <w:t>（以下简称“乙方”），双方在平等、自愿、互利的基础上，经双方协商一致，签订租赁期限内第</w:t>
      </w:r>
      <w:r>
        <w:rPr>
          <w:rFonts w:asciiTheme="minorEastAsia" w:hAnsiTheme="minorEastAsia" w:cs="仿宋_GB2312" w:hint="eastAsia"/>
          <w:bCs/>
          <w:szCs w:val="21"/>
          <w:u w:val="single"/>
        </w:rPr>
        <w:t xml:space="preserve">    </w:t>
      </w:r>
      <w:r>
        <w:rPr>
          <w:rFonts w:asciiTheme="minorEastAsia" w:hAnsiTheme="minorEastAsia" w:cs="仿宋_GB2312" w:hint="eastAsia"/>
          <w:bCs/>
          <w:szCs w:val="21"/>
        </w:rPr>
        <w:t>年度房屋租赁合同。</w:t>
      </w:r>
    </w:p>
    <w:p w:rsidR="00784231" w:rsidRDefault="00784231" w:rsidP="00784231">
      <w:pPr>
        <w:spacing w:line="360" w:lineRule="auto"/>
        <w:ind w:firstLineChars="200" w:firstLine="420"/>
        <w:jc w:val="left"/>
        <w:rPr>
          <w:rFonts w:asciiTheme="minorEastAsia" w:hAnsiTheme="minorEastAsia" w:cs="黑体" w:hint="eastAsia"/>
          <w:szCs w:val="21"/>
        </w:rPr>
      </w:pPr>
      <w:r>
        <w:rPr>
          <w:rFonts w:asciiTheme="minorEastAsia" w:hAnsiTheme="minorEastAsia" w:cs="黑体" w:hint="eastAsia"/>
          <w:szCs w:val="21"/>
        </w:rPr>
        <w:t>第一条  房屋基本情况</w:t>
      </w:r>
    </w:p>
    <w:p w:rsidR="00784231" w:rsidRDefault="00784231" w:rsidP="00784231">
      <w:pPr>
        <w:spacing w:line="360" w:lineRule="auto"/>
        <w:ind w:firstLineChars="200" w:firstLine="420"/>
        <w:jc w:val="left"/>
        <w:rPr>
          <w:rFonts w:asciiTheme="minorEastAsia" w:hAnsiTheme="minorEastAsia" w:cs="仿宋_GB2312" w:hint="eastAsia"/>
          <w:szCs w:val="21"/>
        </w:rPr>
      </w:pPr>
      <w:r>
        <w:rPr>
          <w:rFonts w:asciiTheme="minorEastAsia" w:hAnsiTheme="minorEastAsia" w:cs="仿宋_GB2312" w:hint="eastAsia"/>
          <w:szCs w:val="21"/>
        </w:rPr>
        <w:t>（一）房屋位置：</w:t>
      </w:r>
      <w:r>
        <w:rPr>
          <w:rFonts w:asciiTheme="minorEastAsia" w:hAnsiTheme="minorEastAsia" w:cs="仿宋_GB2312" w:hint="eastAsia"/>
          <w:szCs w:val="21"/>
          <w:u w:val="single"/>
        </w:rPr>
        <w:t xml:space="preserve">           </w:t>
      </w:r>
      <w:r>
        <w:rPr>
          <w:rFonts w:asciiTheme="minorEastAsia" w:hAnsiTheme="minorEastAsia" w:cs="仿宋_GB2312" w:hint="eastAsia"/>
          <w:szCs w:val="21"/>
        </w:rPr>
        <w:t>。</w:t>
      </w:r>
    </w:p>
    <w:p w:rsidR="00784231" w:rsidRDefault="00784231" w:rsidP="00784231">
      <w:pPr>
        <w:spacing w:line="360" w:lineRule="auto"/>
        <w:ind w:firstLineChars="200" w:firstLine="420"/>
        <w:jc w:val="left"/>
        <w:rPr>
          <w:rFonts w:asciiTheme="minorEastAsia" w:hAnsiTheme="minorEastAsia" w:cs="仿宋_GB2312" w:hint="eastAsia"/>
          <w:szCs w:val="21"/>
        </w:rPr>
      </w:pPr>
      <w:r>
        <w:rPr>
          <w:rFonts w:asciiTheme="minorEastAsia" w:hAnsiTheme="minorEastAsia" w:cs="仿宋_GB2312" w:hint="eastAsia"/>
          <w:szCs w:val="21"/>
        </w:rPr>
        <w:t>（二）房屋状况：</w:t>
      </w:r>
      <w:r>
        <w:rPr>
          <w:rFonts w:asciiTheme="minorEastAsia" w:hAnsiTheme="minorEastAsia" w:cs="仿宋_GB2312" w:hint="eastAsia"/>
          <w:szCs w:val="21"/>
          <w:u w:val="single"/>
        </w:rPr>
        <w:t xml:space="preserve">                         </w:t>
      </w:r>
      <w:r>
        <w:rPr>
          <w:rFonts w:asciiTheme="minorEastAsia" w:hAnsiTheme="minorEastAsia" w:cs="仿宋_GB2312" w:hint="eastAsia"/>
          <w:color w:val="000000"/>
          <w:kern w:val="0"/>
          <w:szCs w:val="21"/>
          <w:u w:val="single"/>
          <w:lang w:bidi="ar"/>
        </w:rPr>
        <w:t>。</w:t>
      </w:r>
      <w:r>
        <w:rPr>
          <w:rFonts w:asciiTheme="minorEastAsia" w:hAnsiTheme="minorEastAsia" w:cs="仿宋_GB2312" w:hint="eastAsia"/>
          <w:szCs w:val="21"/>
        </w:rPr>
        <w:t xml:space="preserve">（包括不动产权利人，不动产权证书编号，是否设置抵押、装修情况、房屋内附属设施情况等）。  </w:t>
      </w:r>
    </w:p>
    <w:p w:rsidR="00784231" w:rsidRDefault="00784231" w:rsidP="00784231">
      <w:pPr>
        <w:spacing w:line="360" w:lineRule="auto"/>
        <w:ind w:firstLineChars="200" w:firstLine="420"/>
        <w:jc w:val="left"/>
        <w:rPr>
          <w:rFonts w:asciiTheme="minorEastAsia" w:hAnsiTheme="minorEastAsia" w:cs="Times New Roman" w:hint="eastAsia"/>
          <w:szCs w:val="21"/>
        </w:rPr>
      </w:pPr>
      <w:r>
        <w:rPr>
          <w:rFonts w:asciiTheme="minorEastAsia" w:hAnsiTheme="minorEastAsia" w:cs="仿宋_GB2312" w:hint="eastAsia"/>
          <w:szCs w:val="21"/>
        </w:rPr>
        <w:t>（三）</w:t>
      </w:r>
      <w:bookmarkStart w:id="0" w:name="OLE_LINK143"/>
      <w:r>
        <w:rPr>
          <w:rFonts w:asciiTheme="minorEastAsia" w:hAnsiTheme="minorEastAsia" w:cs="仿宋_GB2312" w:hint="eastAsia"/>
          <w:szCs w:val="21"/>
        </w:rPr>
        <w:t>房屋面积</w:t>
      </w:r>
      <w:bookmarkEnd w:id="0"/>
      <w:r>
        <w:rPr>
          <w:rFonts w:asciiTheme="minorEastAsia" w:hAnsiTheme="minorEastAsia" w:cs="仿宋_GB2312" w:hint="eastAsia"/>
          <w:szCs w:val="21"/>
        </w:rPr>
        <w:t>：</w:t>
      </w:r>
      <w:bookmarkStart w:id="1" w:name="OLE_LINK144"/>
      <w:bookmarkStart w:id="2" w:name="OLE_LINK145"/>
      <w:r>
        <w:rPr>
          <w:rFonts w:asciiTheme="minorEastAsia" w:hAnsiTheme="minorEastAsia" w:hint="eastAsia"/>
          <w:szCs w:val="21"/>
        </w:rPr>
        <w:t>为</w:t>
      </w:r>
      <w:r>
        <w:rPr>
          <w:rFonts w:asciiTheme="minorEastAsia" w:hAnsiTheme="minorEastAsia" w:hint="eastAsia"/>
          <w:szCs w:val="21"/>
          <w:u w:val="single"/>
        </w:rPr>
        <w:t xml:space="preserve"> </w:t>
      </w:r>
      <w:r>
        <w:rPr>
          <w:rFonts w:asciiTheme="minorEastAsia" w:hAnsiTheme="minorEastAsia" w:hint="eastAsia"/>
          <w:color w:val="000000"/>
          <w:kern w:val="0"/>
          <w:szCs w:val="21"/>
          <w:u w:val="single"/>
          <w:lang w:bidi="ar"/>
        </w:rPr>
        <w:t xml:space="preserve">           </w:t>
      </w:r>
      <w:r>
        <w:rPr>
          <w:rFonts w:asciiTheme="minorEastAsia" w:hAnsiTheme="minorEastAsia" w:hint="eastAsia"/>
          <w:szCs w:val="21"/>
          <w:u w:val="single"/>
        </w:rPr>
        <w:t xml:space="preserve"> </w:t>
      </w:r>
      <w:r>
        <w:rPr>
          <w:rFonts w:asciiTheme="minorEastAsia" w:hAnsiTheme="minorEastAsia" w:hint="eastAsia"/>
          <w:szCs w:val="21"/>
        </w:rPr>
        <w:t>平方米</w:t>
      </w:r>
      <w:r>
        <w:rPr>
          <w:rFonts w:asciiTheme="minorEastAsia" w:hAnsiTheme="minorEastAsia" w:hint="eastAsia"/>
          <w:color w:val="000000"/>
          <w:szCs w:val="21"/>
        </w:rPr>
        <w:t>（后附房屋实测面积报告）</w:t>
      </w:r>
      <w:bookmarkEnd w:id="1"/>
      <w:bookmarkEnd w:id="2"/>
      <w:r>
        <w:rPr>
          <w:rFonts w:asciiTheme="minorEastAsia" w:hAnsiTheme="minorEastAsia" w:hint="eastAsia"/>
          <w:szCs w:val="21"/>
        </w:rPr>
        <w:t>。</w:t>
      </w:r>
    </w:p>
    <w:p w:rsidR="00784231" w:rsidRDefault="00784231" w:rsidP="00784231">
      <w:pPr>
        <w:spacing w:line="360" w:lineRule="auto"/>
        <w:ind w:firstLineChars="200" w:firstLine="420"/>
        <w:jc w:val="left"/>
        <w:rPr>
          <w:rFonts w:asciiTheme="minorEastAsia" w:hAnsiTheme="minorEastAsia" w:hint="eastAsia"/>
          <w:szCs w:val="21"/>
        </w:rPr>
      </w:pPr>
      <w:r>
        <w:rPr>
          <w:rFonts w:asciiTheme="minorEastAsia" w:hAnsiTheme="minorEastAsia" w:hint="eastAsia"/>
          <w:szCs w:val="21"/>
        </w:rPr>
        <w:t>（四）</w:t>
      </w:r>
      <w:bookmarkStart w:id="3" w:name="OLE_LINK134"/>
      <w:bookmarkStart w:id="4" w:name="OLE_LINK135"/>
      <w:bookmarkStart w:id="5" w:name="OLE_LINK136"/>
      <w:r>
        <w:rPr>
          <w:rFonts w:asciiTheme="minorEastAsia" w:hAnsiTheme="minorEastAsia" w:hint="eastAsia"/>
          <w:szCs w:val="21"/>
        </w:rPr>
        <w:t>月度租金</w:t>
      </w:r>
      <w:bookmarkEnd w:id="3"/>
      <w:bookmarkEnd w:id="4"/>
      <w:bookmarkEnd w:id="5"/>
      <w:r>
        <w:rPr>
          <w:rFonts w:asciiTheme="minorEastAsia" w:hAnsiTheme="minorEastAsia" w:hint="eastAsia"/>
          <w:szCs w:val="21"/>
        </w:rPr>
        <w:t>：</w:t>
      </w:r>
      <w:bookmarkStart w:id="6" w:name="OLE_LINK137"/>
      <w:bookmarkStart w:id="7" w:name="OLE_LINK138"/>
      <w:r>
        <w:rPr>
          <w:rFonts w:asciiTheme="minorEastAsia" w:hAnsiTheme="minorEastAsia" w:hint="eastAsia"/>
          <w:szCs w:val="21"/>
        </w:rPr>
        <w:t>按定制服务的模式为</w:t>
      </w:r>
      <w:r>
        <w:rPr>
          <w:rFonts w:asciiTheme="minorEastAsia" w:hAnsiTheme="minorEastAsia" w:hint="eastAsia"/>
          <w:szCs w:val="21"/>
          <w:u w:val="single"/>
        </w:rPr>
        <w:t xml:space="preserve">          </w:t>
      </w:r>
      <w:r>
        <w:rPr>
          <w:rFonts w:asciiTheme="minorEastAsia" w:hAnsiTheme="minorEastAsia" w:hint="eastAsia"/>
          <w:szCs w:val="21"/>
        </w:rPr>
        <w:t>元/平方米*月，税率</w:t>
      </w:r>
      <w:r>
        <w:rPr>
          <w:rFonts w:asciiTheme="minorEastAsia" w:hAnsiTheme="minorEastAsia" w:hint="eastAsia"/>
          <w:szCs w:val="21"/>
          <w:u w:val="single"/>
        </w:rPr>
        <w:t xml:space="preserve"> 9 </w:t>
      </w:r>
      <w:r>
        <w:rPr>
          <w:rFonts w:asciiTheme="minorEastAsia" w:hAnsiTheme="minorEastAsia" w:hint="eastAsia"/>
          <w:szCs w:val="21"/>
        </w:rPr>
        <w:t>%。物业费：含水电暖/冷及后续维护服务为</w:t>
      </w:r>
      <w:r>
        <w:rPr>
          <w:rFonts w:asciiTheme="minorEastAsia" w:hAnsiTheme="minorEastAsia" w:hint="eastAsia"/>
          <w:szCs w:val="21"/>
          <w:u w:val="single"/>
        </w:rPr>
        <w:t xml:space="preserve">           </w:t>
      </w:r>
      <w:r>
        <w:rPr>
          <w:rFonts w:asciiTheme="minorEastAsia" w:hAnsiTheme="minorEastAsia" w:hint="eastAsia"/>
          <w:szCs w:val="21"/>
        </w:rPr>
        <w:t>元/平方米*月，税率</w:t>
      </w:r>
      <w:r>
        <w:rPr>
          <w:rFonts w:asciiTheme="minorEastAsia" w:hAnsiTheme="minorEastAsia" w:hint="eastAsia"/>
          <w:szCs w:val="21"/>
          <w:u w:val="single"/>
        </w:rPr>
        <w:t xml:space="preserve"> 6 </w:t>
      </w:r>
      <w:r>
        <w:rPr>
          <w:rFonts w:asciiTheme="minorEastAsia" w:hAnsiTheme="minorEastAsia" w:hint="eastAsia"/>
          <w:szCs w:val="21"/>
        </w:rPr>
        <w:t>%。</w:t>
      </w:r>
      <w:bookmarkEnd w:id="6"/>
      <w:bookmarkEnd w:id="7"/>
    </w:p>
    <w:p w:rsidR="00784231" w:rsidRDefault="00784231" w:rsidP="00784231">
      <w:pPr>
        <w:spacing w:line="360" w:lineRule="auto"/>
        <w:ind w:firstLineChars="200" w:firstLine="420"/>
        <w:jc w:val="left"/>
        <w:rPr>
          <w:rFonts w:asciiTheme="minorEastAsia" w:hAnsiTheme="minorEastAsia" w:cs="仿宋_GB2312" w:hint="eastAsia"/>
          <w:szCs w:val="21"/>
        </w:rPr>
      </w:pPr>
      <w:r>
        <w:rPr>
          <w:rFonts w:asciiTheme="minorEastAsia" w:hAnsiTheme="minorEastAsia" w:hint="eastAsia"/>
          <w:szCs w:val="21"/>
        </w:rPr>
        <w:t>（五）年度租金：</w:t>
      </w:r>
      <w:bookmarkStart w:id="8" w:name="OLE_LINK147"/>
      <w:r>
        <w:rPr>
          <w:rFonts w:asciiTheme="minorEastAsia" w:hAnsiTheme="minorEastAsia" w:hint="eastAsia"/>
          <w:szCs w:val="21"/>
          <w:u w:val="single"/>
        </w:rPr>
        <w:t xml:space="preserve">                 </w:t>
      </w:r>
      <w:r>
        <w:rPr>
          <w:rFonts w:asciiTheme="minorEastAsia" w:hAnsiTheme="minorEastAsia" w:hint="eastAsia"/>
          <w:szCs w:val="21"/>
        </w:rPr>
        <w:t>元/年</w:t>
      </w:r>
      <w:bookmarkEnd w:id="8"/>
      <w:r>
        <w:rPr>
          <w:rFonts w:asciiTheme="minorEastAsia" w:hAnsiTheme="minorEastAsia" w:cs="仿宋_GB2312" w:hint="eastAsia"/>
          <w:szCs w:val="21"/>
        </w:rPr>
        <w:t>。</w:t>
      </w:r>
    </w:p>
    <w:p w:rsidR="00784231" w:rsidRDefault="00784231" w:rsidP="00784231">
      <w:pPr>
        <w:spacing w:line="360" w:lineRule="auto"/>
        <w:ind w:firstLineChars="200" w:firstLine="420"/>
        <w:jc w:val="left"/>
        <w:rPr>
          <w:rFonts w:asciiTheme="minorEastAsia" w:hAnsiTheme="minorEastAsia" w:cs="仿宋_GB2312" w:hint="eastAsia"/>
          <w:color w:val="000000"/>
          <w:szCs w:val="21"/>
        </w:rPr>
      </w:pPr>
      <w:r>
        <w:rPr>
          <w:rFonts w:asciiTheme="minorEastAsia" w:hAnsiTheme="minorEastAsia" w:cs="仿宋_GB2312" w:hint="eastAsia"/>
          <w:szCs w:val="21"/>
        </w:rPr>
        <w:t>（六）房屋用途：乙方将办公场地出租给甲方作为办公用途使用，并保证</w:t>
      </w:r>
      <w:r>
        <w:rPr>
          <w:rFonts w:asciiTheme="minorEastAsia" w:hAnsiTheme="minorEastAsia" w:cs="仿宋_GB2312" w:hint="eastAsia"/>
          <w:color w:val="000000"/>
          <w:szCs w:val="21"/>
        </w:rPr>
        <w:t>建筑结构和设施设备符合建筑、消防等方面的安全条件，室内装修符合国家有关标准。</w:t>
      </w:r>
    </w:p>
    <w:p w:rsidR="00784231" w:rsidRDefault="00784231" w:rsidP="00784231">
      <w:pPr>
        <w:spacing w:line="360" w:lineRule="auto"/>
        <w:ind w:firstLineChars="200" w:firstLine="420"/>
        <w:jc w:val="left"/>
        <w:rPr>
          <w:rFonts w:asciiTheme="minorEastAsia" w:hAnsiTheme="minorEastAsia" w:cs="黑体" w:hint="eastAsia"/>
          <w:szCs w:val="21"/>
        </w:rPr>
      </w:pPr>
      <w:r>
        <w:rPr>
          <w:rFonts w:asciiTheme="minorEastAsia" w:hAnsiTheme="minorEastAsia" w:cs="黑体" w:hint="eastAsia"/>
          <w:szCs w:val="21"/>
        </w:rPr>
        <w:t>第二条  租赁期限</w:t>
      </w:r>
    </w:p>
    <w:p w:rsidR="00784231" w:rsidRDefault="00784231" w:rsidP="00784231">
      <w:pPr>
        <w:spacing w:line="360" w:lineRule="auto"/>
        <w:ind w:firstLineChars="200" w:firstLine="420"/>
        <w:jc w:val="left"/>
        <w:rPr>
          <w:rFonts w:asciiTheme="minorEastAsia" w:hAnsiTheme="minorEastAsia" w:cs="仿宋_GB2312" w:hint="eastAsia"/>
          <w:szCs w:val="21"/>
        </w:rPr>
      </w:pPr>
      <w:r>
        <w:rPr>
          <w:rFonts w:asciiTheme="minorEastAsia" w:hAnsiTheme="minorEastAsia" w:cs="仿宋_GB2312" w:hint="eastAsia"/>
          <w:szCs w:val="21"/>
        </w:rPr>
        <w:t>（一）该房屋租赁期为三年，</w:t>
      </w:r>
      <w:r>
        <w:rPr>
          <w:rFonts w:asciiTheme="minorEastAsia" w:hAnsiTheme="minorEastAsia" w:hint="eastAsia"/>
          <w:szCs w:val="21"/>
        </w:rPr>
        <w:t>即自</w:t>
      </w:r>
      <w:r>
        <w:rPr>
          <w:rFonts w:asciiTheme="minorEastAsia" w:hAnsiTheme="minorEastAsia" w:hint="eastAsia"/>
          <w:szCs w:val="21"/>
          <w:u w:val="single"/>
        </w:rPr>
        <w:t xml:space="preserve">    </w:t>
      </w:r>
      <w:r>
        <w:rPr>
          <w:rFonts w:asciiTheme="minorEastAsia" w:hAnsiTheme="minorEastAsia" w:hint="eastAsia"/>
          <w:szCs w:val="21"/>
        </w:rPr>
        <w:t>年</w:t>
      </w:r>
      <w:r>
        <w:rPr>
          <w:rFonts w:asciiTheme="minorEastAsia" w:hAnsiTheme="minorEastAsia" w:hint="eastAsia"/>
          <w:szCs w:val="21"/>
          <w:u w:val="single"/>
        </w:rPr>
        <w:t xml:space="preserve">   </w:t>
      </w:r>
      <w:r>
        <w:rPr>
          <w:rFonts w:asciiTheme="minorEastAsia" w:hAnsiTheme="minorEastAsia" w:hint="eastAsia"/>
          <w:color w:val="000000"/>
          <w:szCs w:val="21"/>
        </w:rPr>
        <w:t>月</w:t>
      </w:r>
      <w:r>
        <w:rPr>
          <w:rFonts w:asciiTheme="minorEastAsia" w:hAnsiTheme="minorEastAsia" w:hint="eastAsia"/>
          <w:color w:val="000000"/>
          <w:szCs w:val="21"/>
          <w:u w:val="single"/>
        </w:rPr>
        <w:t xml:space="preserve">   </w:t>
      </w:r>
      <w:r>
        <w:rPr>
          <w:rFonts w:asciiTheme="minorEastAsia" w:hAnsiTheme="minorEastAsia" w:hint="eastAsia"/>
          <w:color w:val="000000"/>
          <w:szCs w:val="21"/>
        </w:rPr>
        <w:t>日至</w:t>
      </w:r>
      <w:r>
        <w:rPr>
          <w:rFonts w:asciiTheme="minorEastAsia" w:hAnsiTheme="minorEastAsia" w:hint="eastAsia"/>
          <w:color w:val="000000"/>
          <w:szCs w:val="21"/>
          <w:u w:val="single"/>
        </w:rPr>
        <w:t xml:space="preserve">    </w:t>
      </w:r>
      <w:r>
        <w:rPr>
          <w:rFonts w:asciiTheme="minorEastAsia" w:hAnsiTheme="minorEastAsia" w:hint="eastAsia"/>
          <w:color w:val="000000"/>
          <w:szCs w:val="21"/>
        </w:rPr>
        <w:t>年</w:t>
      </w:r>
      <w:r>
        <w:rPr>
          <w:rFonts w:asciiTheme="minorEastAsia" w:hAnsiTheme="minorEastAsia" w:hint="eastAsia"/>
          <w:color w:val="000000"/>
          <w:szCs w:val="21"/>
          <w:u w:val="single"/>
        </w:rPr>
        <w:t xml:space="preserve">   </w:t>
      </w:r>
      <w:r>
        <w:rPr>
          <w:rFonts w:asciiTheme="minorEastAsia" w:hAnsiTheme="minorEastAsia" w:hint="eastAsia"/>
          <w:szCs w:val="21"/>
        </w:rPr>
        <w:t>月</w:t>
      </w:r>
      <w:r>
        <w:rPr>
          <w:rFonts w:asciiTheme="minorEastAsia" w:hAnsiTheme="minorEastAsia" w:hint="eastAsia"/>
          <w:szCs w:val="21"/>
          <w:u w:val="single"/>
        </w:rPr>
        <w:t xml:space="preserve">   </w:t>
      </w:r>
      <w:r>
        <w:rPr>
          <w:rFonts w:asciiTheme="minorEastAsia" w:hAnsiTheme="minorEastAsia" w:hint="eastAsia"/>
          <w:szCs w:val="21"/>
        </w:rPr>
        <w:t>日止，本合同期限一年（</w:t>
      </w:r>
      <w:r>
        <w:rPr>
          <w:rFonts w:asciiTheme="minorEastAsia" w:hAnsiTheme="minorEastAsia" w:hint="eastAsia"/>
          <w:szCs w:val="21"/>
          <w:u w:val="single"/>
        </w:rPr>
        <w:t xml:space="preserve">    </w:t>
      </w:r>
      <w:r>
        <w:rPr>
          <w:rFonts w:asciiTheme="minorEastAsia" w:hAnsiTheme="minorEastAsia" w:hint="eastAsia"/>
          <w:szCs w:val="21"/>
        </w:rPr>
        <w:t>年</w:t>
      </w:r>
      <w:r>
        <w:rPr>
          <w:rFonts w:asciiTheme="minorEastAsia" w:hAnsiTheme="minorEastAsia" w:hint="eastAsia"/>
          <w:szCs w:val="21"/>
          <w:u w:val="single"/>
        </w:rPr>
        <w:t xml:space="preserve">   </w:t>
      </w:r>
      <w:r>
        <w:rPr>
          <w:rFonts w:asciiTheme="minorEastAsia" w:hAnsiTheme="minorEastAsia" w:hint="eastAsia"/>
          <w:szCs w:val="21"/>
        </w:rPr>
        <w:t>月</w:t>
      </w:r>
      <w:r>
        <w:rPr>
          <w:rFonts w:asciiTheme="minorEastAsia" w:hAnsiTheme="minorEastAsia" w:hint="eastAsia"/>
          <w:szCs w:val="21"/>
          <w:u w:val="single"/>
        </w:rPr>
        <w:t xml:space="preserve">  </w:t>
      </w:r>
      <w:r>
        <w:rPr>
          <w:rFonts w:asciiTheme="minorEastAsia" w:hAnsiTheme="minorEastAsia" w:hint="eastAsia"/>
          <w:szCs w:val="21"/>
        </w:rPr>
        <w:t>日至</w:t>
      </w:r>
      <w:r>
        <w:rPr>
          <w:rFonts w:asciiTheme="minorEastAsia" w:hAnsiTheme="minorEastAsia" w:hint="eastAsia"/>
          <w:szCs w:val="21"/>
          <w:u w:val="single"/>
        </w:rPr>
        <w:t xml:space="preserve">    </w:t>
      </w:r>
      <w:r>
        <w:rPr>
          <w:rFonts w:asciiTheme="minorEastAsia" w:hAnsiTheme="minorEastAsia" w:hint="eastAsia"/>
          <w:szCs w:val="21"/>
        </w:rPr>
        <w:t>年</w:t>
      </w:r>
      <w:r>
        <w:rPr>
          <w:rFonts w:asciiTheme="minorEastAsia" w:hAnsiTheme="minorEastAsia" w:hint="eastAsia"/>
          <w:szCs w:val="21"/>
          <w:u w:val="single"/>
        </w:rPr>
        <w:t xml:space="preserve">   </w:t>
      </w:r>
      <w:r>
        <w:rPr>
          <w:rFonts w:asciiTheme="minorEastAsia" w:hAnsiTheme="minorEastAsia" w:hint="eastAsia"/>
          <w:szCs w:val="21"/>
        </w:rPr>
        <w:t>月</w:t>
      </w:r>
      <w:r>
        <w:rPr>
          <w:rFonts w:asciiTheme="minorEastAsia" w:hAnsiTheme="minorEastAsia" w:hint="eastAsia"/>
          <w:szCs w:val="21"/>
          <w:u w:val="single"/>
        </w:rPr>
        <w:t xml:space="preserve">    </w:t>
      </w:r>
      <w:r>
        <w:rPr>
          <w:rFonts w:asciiTheme="minorEastAsia" w:hAnsiTheme="minorEastAsia" w:hint="eastAsia"/>
          <w:szCs w:val="21"/>
        </w:rPr>
        <w:t>日）。(</w:t>
      </w:r>
      <w:r>
        <w:rPr>
          <w:rFonts w:asciiTheme="minorEastAsia" w:hAnsiTheme="minorEastAsia" w:hint="eastAsia"/>
          <w:szCs w:val="21"/>
          <w:lang w:val="zh-CN"/>
        </w:rPr>
        <w:t>合同按年度签订一年一签，合同金额以实际承租期限及</w:t>
      </w:r>
      <w:r>
        <w:rPr>
          <w:rFonts w:asciiTheme="minorEastAsia" w:hAnsiTheme="minorEastAsia" w:cs="仿宋_GB2312" w:hint="eastAsia"/>
          <w:szCs w:val="21"/>
          <w:lang w:val="zh-CN"/>
        </w:rPr>
        <w:t>面积为准据实结算，最终不得超过采购预算。在合同实施过程中出现预算调整、需求变更或</w:t>
      </w:r>
      <w:r>
        <w:rPr>
          <w:rFonts w:asciiTheme="minorEastAsia" w:hAnsiTheme="minorEastAsia" w:cs="仿宋_GB2312" w:hint="eastAsia"/>
          <w:szCs w:val="21"/>
        </w:rPr>
        <w:t>成交单位</w:t>
      </w:r>
      <w:r>
        <w:rPr>
          <w:rFonts w:asciiTheme="minorEastAsia" w:hAnsiTheme="minorEastAsia" w:cs="仿宋_GB2312" w:hint="eastAsia"/>
          <w:szCs w:val="21"/>
          <w:lang w:val="zh-CN"/>
        </w:rPr>
        <w:t>服务无法达到采购人要求等情况，合同终止，由采购人重新组织采购）</w:t>
      </w:r>
      <w:r>
        <w:rPr>
          <w:rFonts w:asciiTheme="minorEastAsia" w:hAnsiTheme="minorEastAsia" w:cs="仿宋_GB2312" w:hint="eastAsia"/>
          <w:szCs w:val="21"/>
        </w:rPr>
        <w:t>。</w:t>
      </w:r>
    </w:p>
    <w:p w:rsidR="00784231" w:rsidRDefault="00784231" w:rsidP="00784231">
      <w:pPr>
        <w:spacing w:line="360" w:lineRule="auto"/>
        <w:ind w:firstLineChars="200" w:firstLine="420"/>
        <w:jc w:val="left"/>
        <w:rPr>
          <w:rFonts w:asciiTheme="minorEastAsia" w:hAnsiTheme="minorEastAsia" w:cs="仿宋_GB2312" w:hint="eastAsia"/>
          <w:szCs w:val="21"/>
        </w:rPr>
      </w:pPr>
      <w:r>
        <w:rPr>
          <w:rFonts w:asciiTheme="minorEastAsia" w:hAnsiTheme="minorEastAsia" w:cs="仿宋_GB2312" w:hint="eastAsia"/>
          <w:szCs w:val="21"/>
        </w:rPr>
        <w:t>（二）租赁期满，乙方有权收回全部出租房屋，甲方应如期交还。同等条件下，甲方享有优先续约权。同时乙方在租赁期间出售租赁房屋，应当提前通知甲方，甲方在价格、付款方式同等条件下有优先购买权。</w:t>
      </w:r>
    </w:p>
    <w:p w:rsidR="00784231" w:rsidRDefault="00784231" w:rsidP="00784231">
      <w:pPr>
        <w:spacing w:line="360" w:lineRule="auto"/>
        <w:ind w:firstLineChars="200" w:firstLine="420"/>
        <w:jc w:val="left"/>
        <w:rPr>
          <w:rFonts w:asciiTheme="minorEastAsia" w:hAnsiTheme="minorEastAsia" w:cs="黑体" w:hint="eastAsia"/>
          <w:szCs w:val="21"/>
        </w:rPr>
      </w:pPr>
      <w:r>
        <w:rPr>
          <w:rFonts w:asciiTheme="minorEastAsia" w:hAnsiTheme="minorEastAsia" w:cs="黑体" w:hint="eastAsia"/>
          <w:szCs w:val="21"/>
        </w:rPr>
        <w:t>第三条  租金及支付方式</w:t>
      </w:r>
    </w:p>
    <w:p w:rsidR="00784231" w:rsidRDefault="00784231" w:rsidP="00784231">
      <w:pPr>
        <w:spacing w:line="360" w:lineRule="auto"/>
        <w:ind w:firstLineChars="200" w:firstLine="420"/>
        <w:jc w:val="left"/>
        <w:rPr>
          <w:rFonts w:asciiTheme="minorEastAsia" w:hAnsiTheme="minorEastAsia" w:cs="仿宋" w:hint="eastAsia"/>
          <w:color w:val="000000"/>
          <w:kern w:val="0"/>
          <w:szCs w:val="21"/>
          <w:lang w:bidi="ar"/>
        </w:rPr>
      </w:pPr>
      <w:r>
        <w:rPr>
          <w:rFonts w:asciiTheme="minorEastAsia" w:hAnsiTheme="minorEastAsia" w:cs="仿宋" w:hint="eastAsia"/>
          <w:szCs w:val="21"/>
        </w:rPr>
        <w:t>（一）甲方根据实际使用情况，在一个出租年度期满后</w:t>
      </w:r>
      <w:r>
        <w:rPr>
          <w:rFonts w:asciiTheme="minorEastAsia" w:hAnsiTheme="minorEastAsia" w:cs="仿宋" w:hint="eastAsia"/>
          <w:szCs w:val="21"/>
          <w:u w:val="single"/>
        </w:rPr>
        <w:t xml:space="preserve"> 五 </w:t>
      </w:r>
      <w:proofErr w:type="gramStart"/>
      <w:r>
        <w:rPr>
          <w:rFonts w:asciiTheme="minorEastAsia" w:hAnsiTheme="minorEastAsia" w:cs="仿宋" w:hint="eastAsia"/>
          <w:szCs w:val="21"/>
        </w:rPr>
        <w:t>个</w:t>
      </w:r>
      <w:proofErr w:type="gramEnd"/>
      <w:r>
        <w:rPr>
          <w:rFonts w:asciiTheme="minorEastAsia" w:hAnsiTheme="minorEastAsia" w:cs="仿宋" w:hint="eastAsia"/>
          <w:szCs w:val="21"/>
        </w:rPr>
        <w:t>工作日内办理据实结算手续，并甲方开始立即办理转款流程，将结算金额包括房屋租金、</w:t>
      </w:r>
      <w:proofErr w:type="gramStart"/>
      <w:r>
        <w:rPr>
          <w:rFonts w:asciiTheme="minorEastAsia" w:hAnsiTheme="minorEastAsia" w:cs="仿宋" w:hint="eastAsia"/>
          <w:szCs w:val="21"/>
        </w:rPr>
        <w:t>物业费</w:t>
      </w:r>
      <w:proofErr w:type="gramEnd"/>
      <w:r>
        <w:rPr>
          <w:rFonts w:asciiTheme="minorEastAsia" w:hAnsiTheme="minorEastAsia" w:cs="仿宋" w:hint="eastAsia"/>
          <w:szCs w:val="21"/>
        </w:rPr>
        <w:t>转入乙方指定收款账户，乙方在每次接受付款前，开具等额发票给甲方（</w:t>
      </w:r>
      <w:r>
        <w:rPr>
          <w:rFonts w:asciiTheme="minorEastAsia" w:hAnsiTheme="minorEastAsia" w:cs="仿宋" w:hint="eastAsia"/>
          <w:color w:val="000000"/>
          <w:kern w:val="0"/>
          <w:szCs w:val="21"/>
          <w:lang w:bidi="ar"/>
        </w:rPr>
        <w:t>按定制服务的模式开具房屋租赁发票，按含水电暖/冷及后续维护服务的标准开具</w:t>
      </w:r>
      <w:proofErr w:type="gramStart"/>
      <w:r>
        <w:rPr>
          <w:rFonts w:asciiTheme="minorEastAsia" w:hAnsiTheme="minorEastAsia" w:cs="仿宋" w:hint="eastAsia"/>
          <w:color w:val="000000"/>
          <w:kern w:val="0"/>
          <w:szCs w:val="21"/>
          <w:lang w:bidi="ar"/>
        </w:rPr>
        <w:t>物业费</w:t>
      </w:r>
      <w:proofErr w:type="gramEnd"/>
      <w:r>
        <w:rPr>
          <w:rFonts w:asciiTheme="minorEastAsia" w:hAnsiTheme="minorEastAsia" w:cs="仿宋" w:hint="eastAsia"/>
          <w:color w:val="000000"/>
          <w:kern w:val="0"/>
          <w:szCs w:val="21"/>
          <w:lang w:bidi="ar"/>
        </w:rPr>
        <w:t>发票，并且</w:t>
      </w:r>
      <w:proofErr w:type="gramStart"/>
      <w:r>
        <w:rPr>
          <w:rFonts w:asciiTheme="minorEastAsia" w:hAnsiTheme="minorEastAsia" w:cs="仿宋" w:hint="eastAsia"/>
          <w:color w:val="000000"/>
          <w:kern w:val="0"/>
          <w:szCs w:val="21"/>
          <w:lang w:bidi="ar"/>
        </w:rPr>
        <w:t>完全响应</w:t>
      </w:r>
      <w:proofErr w:type="gramEnd"/>
      <w:r>
        <w:rPr>
          <w:rFonts w:asciiTheme="minorEastAsia" w:hAnsiTheme="minorEastAsia" w:cs="仿宋" w:hint="eastAsia"/>
          <w:color w:val="000000"/>
          <w:kern w:val="0"/>
          <w:szCs w:val="21"/>
          <w:lang w:bidi="ar"/>
        </w:rPr>
        <w:t>本项目采购内容及要求）。</w:t>
      </w:r>
    </w:p>
    <w:p w:rsidR="00784231" w:rsidRDefault="00784231" w:rsidP="00784231">
      <w:pPr>
        <w:spacing w:line="360" w:lineRule="auto"/>
        <w:ind w:firstLineChars="200" w:firstLine="420"/>
        <w:jc w:val="left"/>
        <w:rPr>
          <w:rFonts w:asciiTheme="minorEastAsia" w:hAnsiTheme="minorEastAsia" w:cs="仿宋_GB2312" w:hint="eastAsia"/>
          <w:szCs w:val="21"/>
        </w:rPr>
      </w:pPr>
      <w:r>
        <w:rPr>
          <w:rFonts w:asciiTheme="minorEastAsia" w:hAnsiTheme="minorEastAsia" w:cs="仿宋_GB2312" w:hint="eastAsia"/>
          <w:szCs w:val="21"/>
        </w:rPr>
        <w:lastRenderedPageBreak/>
        <w:t>（二）乙方指定收款账户为：</w:t>
      </w:r>
    </w:p>
    <w:p w:rsidR="00784231" w:rsidRDefault="00784231" w:rsidP="00784231">
      <w:pPr>
        <w:spacing w:line="360" w:lineRule="auto"/>
        <w:ind w:firstLineChars="200" w:firstLine="420"/>
        <w:jc w:val="left"/>
        <w:rPr>
          <w:rFonts w:asciiTheme="minorEastAsia" w:hAnsiTheme="minorEastAsia" w:cs="仿宋_GB2312" w:hint="eastAsia"/>
          <w:szCs w:val="21"/>
          <w:u w:val="single"/>
        </w:rPr>
      </w:pPr>
      <w:r>
        <w:rPr>
          <w:rFonts w:asciiTheme="minorEastAsia" w:hAnsiTheme="minorEastAsia" w:cs="仿宋_GB2312" w:hint="eastAsia"/>
          <w:szCs w:val="21"/>
        </w:rPr>
        <w:t>收款户名：</w:t>
      </w:r>
      <w:r>
        <w:rPr>
          <w:rFonts w:asciiTheme="minorEastAsia" w:hAnsiTheme="minorEastAsia" w:cs="仿宋_GB2312" w:hint="eastAsia"/>
          <w:szCs w:val="21"/>
          <w:u w:val="single"/>
        </w:rPr>
        <w:t xml:space="preserve">                </w:t>
      </w:r>
    </w:p>
    <w:p w:rsidR="00784231" w:rsidRDefault="00784231" w:rsidP="00784231">
      <w:pPr>
        <w:spacing w:line="360" w:lineRule="auto"/>
        <w:ind w:firstLineChars="200" w:firstLine="420"/>
        <w:jc w:val="left"/>
        <w:rPr>
          <w:rFonts w:asciiTheme="minorEastAsia" w:hAnsiTheme="minorEastAsia" w:cs="仿宋_GB2312" w:hint="eastAsia"/>
          <w:color w:val="000000"/>
          <w:szCs w:val="21"/>
        </w:rPr>
      </w:pPr>
      <w:proofErr w:type="gramStart"/>
      <w:r>
        <w:rPr>
          <w:rFonts w:asciiTheme="minorEastAsia" w:hAnsiTheme="minorEastAsia" w:cs="仿宋_GB2312" w:hint="eastAsia"/>
          <w:szCs w:val="21"/>
        </w:rPr>
        <w:t>账</w:t>
      </w:r>
      <w:proofErr w:type="gramEnd"/>
      <w:r>
        <w:rPr>
          <w:rFonts w:asciiTheme="minorEastAsia" w:hAnsiTheme="minorEastAsia" w:cs="仿宋_GB2312" w:hint="eastAsia"/>
          <w:szCs w:val="21"/>
        </w:rPr>
        <w:t xml:space="preserve">    号：</w:t>
      </w:r>
      <w:r>
        <w:rPr>
          <w:rFonts w:asciiTheme="minorEastAsia" w:hAnsiTheme="minorEastAsia" w:cs="仿宋_GB2312" w:hint="eastAsia"/>
          <w:szCs w:val="21"/>
          <w:u w:val="single"/>
        </w:rPr>
        <w:t xml:space="preserve">        </w:t>
      </w:r>
      <w:r>
        <w:rPr>
          <w:rFonts w:asciiTheme="minorEastAsia" w:hAnsiTheme="minorEastAsia" w:hint="eastAsia"/>
          <w:color w:val="000000"/>
          <w:szCs w:val="21"/>
          <w:u w:val="single"/>
        </w:rPr>
        <w:t xml:space="preserve">     </w:t>
      </w:r>
      <w:r>
        <w:rPr>
          <w:rFonts w:asciiTheme="minorEastAsia" w:hAnsiTheme="minorEastAsia" w:cs="仿宋_GB2312" w:hint="eastAsia"/>
          <w:color w:val="000000"/>
          <w:szCs w:val="21"/>
          <w:u w:val="single"/>
        </w:rPr>
        <w:t xml:space="preserve">     </w:t>
      </w:r>
    </w:p>
    <w:p w:rsidR="00784231" w:rsidRDefault="00784231" w:rsidP="00784231">
      <w:pPr>
        <w:spacing w:line="360" w:lineRule="auto"/>
        <w:ind w:firstLineChars="200" w:firstLine="420"/>
        <w:jc w:val="left"/>
        <w:rPr>
          <w:rFonts w:asciiTheme="minorEastAsia" w:hAnsiTheme="minorEastAsia" w:cs="仿宋_GB2312" w:hint="eastAsia"/>
          <w:color w:val="000000"/>
          <w:szCs w:val="21"/>
          <w:u w:val="single"/>
        </w:rPr>
      </w:pPr>
      <w:r>
        <w:rPr>
          <w:rFonts w:asciiTheme="minorEastAsia" w:hAnsiTheme="minorEastAsia" w:cs="仿宋_GB2312" w:hint="eastAsia"/>
          <w:color w:val="000000"/>
          <w:szCs w:val="21"/>
        </w:rPr>
        <w:t>开 户 行：</w:t>
      </w:r>
      <w:r>
        <w:rPr>
          <w:rFonts w:asciiTheme="minorEastAsia" w:hAnsiTheme="minorEastAsia" w:cs="仿宋_GB2312" w:hint="eastAsia"/>
          <w:color w:val="000000"/>
          <w:szCs w:val="21"/>
          <w:u w:val="single"/>
        </w:rPr>
        <w:t xml:space="preserve">                </w:t>
      </w:r>
    </w:p>
    <w:p w:rsidR="00784231" w:rsidRDefault="00784231" w:rsidP="00784231">
      <w:pPr>
        <w:spacing w:line="360" w:lineRule="auto"/>
        <w:ind w:firstLineChars="200" w:firstLine="420"/>
        <w:jc w:val="left"/>
        <w:rPr>
          <w:rFonts w:asciiTheme="minorEastAsia" w:hAnsiTheme="minorEastAsia" w:cs="仿宋_GB2312" w:hint="eastAsia"/>
          <w:szCs w:val="21"/>
        </w:rPr>
      </w:pPr>
      <w:r>
        <w:rPr>
          <w:rFonts w:asciiTheme="minorEastAsia" w:hAnsiTheme="minorEastAsia" w:cs="仿宋_GB2312" w:hint="eastAsia"/>
          <w:szCs w:val="21"/>
        </w:rPr>
        <w:t>（三）受财政预算拨付的影响，本项目付款进度以财政预算到位为前提，乙方充分理解西安高新技术产业开发区管理委员会内部费用审批流程的相关规定，因西安高新技术产业开发区管理委员会履行该流程而导致延迟付款的，乙方不追究甲方的任何责任。</w:t>
      </w:r>
    </w:p>
    <w:p w:rsidR="00784231" w:rsidRDefault="00784231" w:rsidP="00784231">
      <w:pPr>
        <w:spacing w:line="360" w:lineRule="auto"/>
        <w:ind w:firstLineChars="200" w:firstLine="420"/>
        <w:jc w:val="left"/>
        <w:rPr>
          <w:rFonts w:asciiTheme="minorEastAsia" w:hAnsiTheme="minorEastAsia" w:cs="黑体" w:hint="eastAsia"/>
          <w:szCs w:val="21"/>
        </w:rPr>
      </w:pPr>
      <w:r>
        <w:rPr>
          <w:rFonts w:asciiTheme="minorEastAsia" w:hAnsiTheme="minorEastAsia" w:cs="黑体" w:hint="eastAsia"/>
          <w:szCs w:val="21"/>
        </w:rPr>
        <w:t>第四条  甲乙双方的权利及义务</w:t>
      </w:r>
    </w:p>
    <w:p w:rsidR="00784231" w:rsidRDefault="00784231" w:rsidP="00784231">
      <w:pPr>
        <w:spacing w:line="360" w:lineRule="auto"/>
        <w:ind w:firstLineChars="200" w:firstLine="420"/>
        <w:jc w:val="left"/>
        <w:rPr>
          <w:rFonts w:asciiTheme="minorEastAsia" w:hAnsiTheme="minorEastAsia" w:cs="仿宋_GB2312" w:hint="eastAsia"/>
          <w:szCs w:val="21"/>
        </w:rPr>
      </w:pPr>
      <w:r>
        <w:rPr>
          <w:rFonts w:asciiTheme="minorEastAsia" w:hAnsiTheme="minorEastAsia" w:cs="仿宋_GB2312" w:hint="eastAsia"/>
          <w:szCs w:val="21"/>
        </w:rPr>
        <w:t>（一）甲方的权利与义务</w:t>
      </w:r>
    </w:p>
    <w:p w:rsidR="00784231" w:rsidRDefault="00784231" w:rsidP="00784231">
      <w:pPr>
        <w:adjustRightInd w:val="0"/>
        <w:snapToGrid w:val="0"/>
        <w:spacing w:line="360" w:lineRule="auto"/>
        <w:ind w:firstLineChars="200" w:firstLine="420"/>
        <w:rPr>
          <w:rFonts w:asciiTheme="minorEastAsia" w:hAnsiTheme="minorEastAsia" w:cs="Times New Roman" w:hint="eastAsia"/>
          <w:szCs w:val="21"/>
        </w:rPr>
      </w:pPr>
      <w:r>
        <w:rPr>
          <w:rFonts w:asciiTheme="minorEastAsia" w:hAnsiTheme="minorEastAsia" w:hint="eastAsia"/>
          <w:szCs w:val="21"/>
        </w:rPr>
        <w:t>1、所有房屋的设施及水电、气、暖、通讯费等交付情况由甲方在交付房屋时验明，交付之前发生的费用由乙方结清。自交付的次日起，房屋及其配套设施物品损坏或所发生费用（除租期内出现房屋质量问题外）由甲方自行承担。因上述事故给相邻各方造成的损失也应由甲方负责，如地震、战争、恐怖袭击等不可抗力因素造成的后果双方均不承担责任。</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2、按规定时间及时、足额缴纳房屋租金。</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3、不得在共用楼道内堆放物品或从事与租房用途无关的活动或任何非法活动。</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4、租赁期满不可因拆除装修造成承租房屋及配套设施的损坏，否则应承担赔偿责任。</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5、因甲方原因造成房屋和附属设施损坏的，甲方以书面形式报乙方，并应当根据乙方的要求进行维修或者赔偿。</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6、甲方在房屋使用中，严格遵守国家、省、市安全生产的各项法律法规及规章制度，严格落实消防安全责任，服从消防安全管理，落实安全生产目标责任书。服从物业公司管理，遵守乙方、物业公司制定的各项规章制度。</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（二）乙方的权利与义务</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1、乙方须保证该房屋权属真实无争议，且房屋财产的共有人对出售此房屋无异议。若发生与乙方有关的权属纠纷或债务纠纷，由乙方负责解决并承担一切后果及违约责任。若乙方房产不符合国家的政策法规及有关规定，双方均有权解除合同，因此造成甲方的损失乙方应予赔偿。 </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2、交房时乙方应保证配套设施的正常使用，并完整地交付给甲方。</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3、因出租房屋质量问题，致使甲方人身或财产遭受损害，所造成的一切损失，乙方应承担全部责任。</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4、在本协议有效期内，如出现房屋质量问题，甲方应及时告知乙方，双方进行问题责任判定后，如为乙方本身房屋质量问题，应由乙方负责安排维修，并承担相应维修费用。</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5、在本协议有效期内，乙方应对出租的房屋内部的附属设施（包括但不限于空调、卫生间、网络光纤线路(有备用接口)、应急照明电源、安全防护设备、消防设施等）的质量负责，如发生正常使用的损坏或故障时，乙方应在接到甲方通知3日内负责安排维修，并承担维修材料及维修费用。无法通知乙方或乙方接到通知逾期不维修的，或者因情况紧急必须立即进行维修的，承租方有权代为维修，费用由乙方承担。</w:t>
      </w:r>
      <w:r>
        <w:rPr>
          <w:rFonts w:asciiTheme="minorEastAsia" w:hAnsiTheme="minorEastAsia" w:hint="eastAsia"/>
          <w:szCs w:val="21"/>
        </w:rPr>
        <w:lastRenderedPageBreak/>
        <w:t>因维修房屋影响承租方使用的，应相应减少租金或延长租赁期限。</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6、租赁期间，房屋产权人发生变更，乙方应在变更后30日内向甲方函件告知，但不影响本协议效力。</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第五条  其它事项</w:t>
      </w:r>
    </w:p>
    <w:p w:rsidR="00784231" w:rsidRDefault="00784231" w:rsidP="00784231">
      <w:pPr>
        <w:adjustRightInd w:val="0"/>
        <w:snapToGrid w:val="0"/>
        <w:spacing w:line="360" w:lineRule="auto"/>
        <w:ind w:firstLineChars="200" w:firstLine="420"/>
        <w:rPr>
          <w:rFonts w:asciiTheme="minorEastAsia" w:hAnsiTheme="minorEastAsia" w:cs="仿宋" w:hint="eastAsia"/>
          <w:szCs w:val="21"/>
        </w:rPr>
      </w:pPr>
      <w:r>
        <w:rPr>
          <w:rFonts w:asciiTheme="minorEastAsia" w:hAnsiTheme="minorEastAsia" w:cs="仿宋" w:hint="eastAsia"/>
          <w:szCs w:val="21"/>
        </w:rPr>
        <w:t>（一）乙方的响应文件和承诺等内容将列入合同。</w:t>
      </w:r>
    </w:p>
    <w:p w:rsidR="00784231" w:rsidRDefault="00784231" w:rsidP="00784231">
      <w:pPr>
        <w:adjustRightInd w:val="0"/>
        <w:snapToGrid w:val="0"/>
        <w:spacing w:line="360" w:lineRule="auto"/>
        <w:ind w:firstLineChars="200" w:firstLine="420"/>
        <w:rPr>
          <w:rFonts w:asciiTheme="minorEastAsia" w:hAnsiTheme="minorEastAsia" w:cs="仿宋" w:hint="eastAsia"/>
          <w:color w:val="000000"/>
          <w:kern w:val="0"/>
          <w:szCs w:val="21"/>
          <w:lang w:bidi="ar"/>
        </w:rPr>
      </w:pPr>
      <w:r>
        <w:rPr>
          <w:rFonts w:asciiTheme="minorEastAsia" w:hAnsiTheme="minorEastAsia" w:cs="仿宋" w:hint="eastAsia"/>
          <w:szCs w:val="21"/>
        </w:rPr>
        <w:t>1、</w:t>
      </w:r>
      <w:bookmarkStart w:id="9" w:name="OLE_LINK182"/>
      <w:r>
        <w:rPr>
          <w:rFonts w:asciiTheme="minorEastAsia" w:hAnsiTheme="minorEastAsia" w:cs="仿宋" w:hint="eastAsia"/>
          <w:color w:val="000000"/>
          <w:kern w:val="0"/>
          <w:szCs w:val="21"/>
          <w:lang w:bidi="ar"/>
        </w:rPr>
        <w:t>乙方</w:t>
      </w:r>
      <w:bookmarkEnd w:id="9"/>
      <w:r>
        <w:rPr>
          <w:rFonts w:asciiTheme="minorEastAsia" w:hAnsiTheme="minorEastAsia" w:cs="仿宋" w:hint="eastAsia"/>
          <w:color w:val="000000"/>
          <w:kern w:val="0"/>
          <w:szCs w:val="21"/>
          <w:lang w:bidi="ar"/>
        </w:rPr>
        <w:t>拟提供出租房屋位于</w:t>
      </w:r>
      <w:r>
        <w:rPr>
          <w:rFonts w:asciiTheme="minorEastAsia" w:hAnsiTheme="minorEastAsia" w:cs="仿宋" w:hint="eastAsia"/>
          <w:color w:val="000000"/>
          <w:kern w:val="0"/>
          <w:szCs w:val="21"/>
          <w:u w:val="single"/>
          <w:lang w:bidi="ar"/>
        </w:rPr>
        <w:t xml:space="preserve">                 </w:t>
      </w:r>
      <w:r>
        <w:rPr>
          <w:rFonts w:asciiTheme="minorEastAsia" w:hAnsiTheme="minorEastAsia" w:cs="仿宋" w:hint="eastAsia"/>
          <w:color w:val="000000"/>
          <w:kern w:val="0"/>
          <w:szCs w:val="21"/>
          <w:lang w:bidi="ar"/>
        </w:rPr>
        <w:t xml:space="preserve">。 </w:t>
      </w:r>
    </w:p>
    <w:p w:rsidR="00784231" w:rsidRDefault="00784231" w:rsidP="00784231">
      <w:pPr>
        <w:adjustRightInd w:val="0"/>
        <w:snapToGrid w:val="0"/>
        <w:spacing w:line="360" w:lineRule="auto"/>
        <w:ind w:firstLineChars="200" w:firstLine="420"/>
        <w:rPr>
          <w:rFonts w:asciiTheme="minorEastAsia" w:hAnsiTheme="minorEastAsia" w:cs="仿宋" w:hint="eastAsia"/>
          <w:color w:val="000000"/>
          <w:kern w:val="0"/>
          <w:szCs w:val="21"/>
          <w:lang w:bidi="ar"/>
        </w:rPr>
      </w:pPr>
      <w:r>
        <w:rPr>
          <w:rFonts w:asciiTheme="minorEastAsia" w:hAnsiTheme="minorEastAsia" w:cs="仿宋" w:hint="eastAsia"/>
          <w:color w:val="000000"/>
          <w:kern w:val="0"/>
          <w:szCs w:val="21"/>
          <w:lang w:bidi="ar"/>
        </w:rPr>
        <w:t>2、乙方可免费向贵单位承租区域提供</w:t>
      </w:r>
      <w:r>
        <w:rPr>
          <w:rFonts w:asciiTheme="minorEastAsia" w:hAnsiTheme="minorEastAsia" w:cs="仿宋" w:hint="eastAsia"/>
          <w:color w:val="000000"/>
          <w:kern w:val="0"/>
          <w:szCs w:val="21"/>
          <w:u w:val="single"/>
          <w:lang w:bidi="ar"/>
        </w:rPr>
        <w:t xml:space="preserve">                      </w:t>
      </w:r>
      <w:r>
        <w:rPr>
          <w:rFonts w:asciiTheme="minorEastAsia" w:hAnsiTheme="minorEastAsia" w:cs="仿宋" w:hint="eastAsia"/>
          <w:color w:val="000000"/>
          <w:kern w:val="0"/>
          <w:szCs w:val="21"/>
          <w:lang w:bidi="ar"/>
        </w:rPr>
        <w:t>。</w:t>
      </w:r>
    </w:p>
    <w:p w:rsidR="00784231" w:rsidRDefault="00784231" w:rsidP="00784231">
      <w:pPr>
        <w:adjustRightInd w:val="0"/>
        <w:snapToGrid w:val="0"/>
        <w:spacing w:line="360" w:lineRule="auto"/>
        <w:ind w:firstLineChars="200" w:firstLine="420"/>
        <w:rPr>
          <w:rFonts w:asciiTheme="minorEastAsia" w:hAnsiTheme="minorEastAsia" w:cs="仿宋" w:hint="eastAsia"/>
          <w:color w:val="000000"/>
          <w:kern w:val="0"/>
          <w:szCs w:val="21"/>
          <w:lang w:bidi="ar"/>
        </w:rPr>
      </w:pPr>
      <w:r>
        <w:rPr>
          <w:rFonts w:asciiTheme="minorEastAsia" w:hAnsiTheme="minorEastAsia" w:cs="仿宋" w:hint="eastAsia"/>
          <w:color w:val="000000"/>
          <w:kern w:val="0"/>
          <w:szCs w:val="21"/>
          <w:lang w:bidi="ar"/>
        </w:rPr>
        <w:t>3、园区内需</w:t>
      </w:r>
      <w:r>
        <w:rPr>
          <w:rFonts w:asciiTheme="minorEastAsia" w:hAnsiTheme="minorEastAsia" w:hint="eastAsia"/>
          <w:color w:val="000000"/>
          <w:kern w:val="0"/>
          <w:szCs w:val="21"/>
          <w:lang w:bidi="ar"/>
        </w:rPr>
        <w:t>配备物业24小时服务</w:t>
      </w:r>
      <w:r>
        <w:rPr>
          <w:rFonts w:asciiTheme="minorEastAsia" w:hAnsiTheme="minorEastAsia" w:cs="仿宋" w:hint="eastAsia"/>
          <w:color w:val="000000"/>
          <w:kern w:val="0"/>
          <w:szCs w:val="21"/>
          <w:lang w:bidi="ar"/>
        </w:rPr>
        <w:t>，设备维护、</w:t>
      </w:r>
      <w:proofErr w:type="gramStart"/>
      <w:r>
        <w:rPr>
          <w:rFonts w:asciiTheme="minorEastAsia" w:hAnsiTheme="minorEastAsia" w:cs="仿宋" w:hint="eastAsia"/>
          <w:color w:val="000000"/>
          <w:kern w:val="0"/>
          <w:szCs w:val="21"/>
          <w:lang w:bidi="ar"/>
        </w:rPr>
        <w:t>绿植修剪</w:t>
      </w:r>
      <w:proofErr w:type="gramEnd"/>
      <w:r>
        <w:rPr>
          <w:rFonts w:asciiTheme="minorEastAsia" w:hAnsiTheme="minorEastAsia" w:cs="仿宋" w:hint="eastAsia"/>
          <w:color w:val="000000"/>
          <w:kern w:val="0"/>
          <w:szCs w:val="21"/>
          <w:lang w:bidi="ar"/>
        </w:rPr>
        <w:t>养护、日常保洁及安保服务、等均由物业公司专人进行保养维护。采暖、制冷服务已达到市政府规定采暖、制冷标准，且采暖、制冷设备将由专业人员进行维护，除此之外，乙方将向贵单位提供免费的地上/地下停车位，并承诺</w:t>
      </w:r>
      <w:proofErr w:type="gramStart"/>
      <w:r>
        <w:rPr>
          <w:rFonts w:asciiTheme="minorEastAsia" w:hAnsiTheme="minorEastAsia" w:cs="仿宋" w:hint="eastAsia"/>
          <w:color w:val="000000"/>
          <w:kern w:val="0"/>
          <w:szCs w:val="21"/>
          <w:lang w:bidi="ar"/>
        </w:rPr>
        <w:t>向办事</w:t>
      </w:r>
      <w:proofErr w:type="gramEnd"/>
      <w:r>
        <w:rPr>
          <w:rFonts w:asciiTheme="minorEastAsia" w:hAnsiTheme="minorEastAsia" w:cs="仿宋" w:hint="eastAsia"/>
          <w:color w:val="000000"/>
          <w:kern w:val="0"/>
          <w:szCs w:val="21"/>
          <w:lang w:bidi="ar"/>
        </w:rPr>
        <w:t>群众提供物价相关收费标准的停车位。</w:t>
      </w:r>
    </w:p>
    <w:p w:rsidR="00784231" w:rsidRDefault="00784231" w:rsidP="00784231">
      <w:pPr>
        <w:adjustRightInd w:val="0"/>
        <w:snapToGrid w:val="0"/>
        <w:spacing w:line="360" w:lineRule="auto"/>
        <w:ind w:firstLineChars="200" w:firstLine="420"/>
        <w:rPr>
          <w:rFonts w:asciiTheme="minorEastAsia" w:hAnsiTheme="minorEastAsia" w:cs="Times New Roman" w:hint="eastAsia"/>
          <w:szCs w:val="21"/>
        </w:rPr>
      </w:pPr>
      <w:r>
        <w:rPr>
          <w:rFonts w:asciiTheme="minorEastAsia" w:hAnsiTheme="minorEastAsia" w:hint="eastAsia"/>
          <w:szCs w:val="21"/>
        </w:rPr>
        <w:t>（二）房屋交付使用时应确保房屋建筑结构安全可靠，门、窗完好，上、下水通畅，供电正常，家具、设备能正常使用。</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（三）乙方应在中标签订合同后，向甲方交付房屋，并保证房屋及其附属设施安全、合格（含空气质量）。</w:t>
      </w:r>
    </w:p>
    <w:p w:rsidR="00784231" w:rsidRDefault="00784231" w:rsidP="00784231">
      <w:pPr>
        <w:adjustRightInd w:val="0"/>
        <w:snapToGrid w:val="0"/>
        <w:spacing w:line="360" w:lineRule="auto"/>
        <w:ind w:firstLineChars="200" w:firstLine="420"/>
        <w:rPr>
          <w:rFonts w:asciiTheme="minorEastAsia" w:hAnsiTheme="minorEastAsia" w:cs="仿宋" w:hint="eastAsia"/>
          <w:color w:val="000000"/>
          <w:kern w:val="0"/>
          <w:szCs w:val="21"/>
          <w:lang w:bidi="ar"/>
        </w:rPr>
      </w:pPr>
      <w:r>
        <w:rPr>
          <w:rFonts w:asciiTheme="minorEastAsia" w:hAnsiTheme="minorEastAsia" w:cs="仿宋" w:hint="eastAsia"/>
          <w:color w:val="000000"/>
          <w:kern w:val="0"/>
          <w:szCs w:val="21"/>
          <w:lang w:bidi="ar"/>
        </w:rPr>
        <w:t>1、</w:t>
      </w:r>
      <w:bookmarkStart w:id="10" w:name="OLE_LINK184"/>
      <w:bookmarkStart w:id="11" w:name="OLE_LINK183"/>
      <w:r>
        <w:rPr>
          <w:rFonts w:asciiTheme="minorEastAsia" w:hAnsiTheme="minorEastAsia" w:cs="仿宋" w:hint="eastAsia"/>
          <w:color w:val="000000"/>
          <w:kern w:val="0"/>
          <w:szCs w:val="21"/>
          <w:lang w:bidi="ar"/>
        </w:rPr>
        <w:t>乙方需</w:t>
      </w:r>
      <w:bookmarkEnd w:id="10"/>
      <w:bookmarkEnd w:id="11"/>
      <w:r>
        <w:rPr>
          <w:rFonts w:asciiTheme="minorEastAsia" w:hAnsiTheme="minorEastAsia" w:cs="仿宋" w:hint="eastAsia"/>
          <w:color w:val="000000"/>
          <w:kern w:val="0"/>
          <w:szCs w:val="21"/>
          <w:lang w:bidi="ar"/>
        </w:rPr>
        <w:t>提供出租房屋场地具备水、暖、电等基础配套设施，具有市政供水、供电系统,满足安全用水、用电要求，能达到正常办公条件。</w:t>
      </w:r>
    </w:p>
    <w:p w:rsidR="00784231" w:rsidRDefault="00784231" w:rsidP="00784231">
      <w:pPr>
        <w:adjustRightInd w:val="0"/>
        <w:snapToGrid w:val="0"/>
        <w:spacing w:line="360" w:lineRule="auto"/>
        <w:ind w:firstLineChars="200" w:firstLine="420"/>
        <w:rPr>
          <w:rFonts w:asciiTheme="minorEastAsia" w:hAnsiTheme="minorEastAsia" w:cs="仿宋" w:hint="eastAsia"/>
          <w:color w:val="000000"/>
          <w:kern w:val="0"/>
          <w:szCs w:val="21"/>
          <w:lang w:bidi="ar"/>
        </w:rPr>
      </w:pPr>
      <w:r>
        <w:rPr>
          <w:rFonts w:asciiTheme="minorEastAsia" w:hAnsiTheme="minorEastAsia" w:cs="仿宋" w:hint="eastAsia"/>
          <w:color w:val="000000"/>
          <w:kern w:val="0"/>
          <w:szCs w:val="21"/>
          <w:lang w:bidi="ar"/>
        </w:rPr>
        <w:t>2、乙方需提供出租房屋场地满足</w:t>
      </w:r>
      <w:r>
        <w:rPr>
          <w:rFonts w:asciiTheme="minorEastAsia" w:hAnsiTheme="minorEastAsia" w:hint="eastAsia"/>
          <w:szCs w:val="21"/>
        </w:rPr>
        <w:t>附属设施安全、合格；</w:t>
      </w:r>
      <w:r>
        <w:rPr>
          <w:rFonts w:asciiTheme="minorEastAsia" w:hAnsiTheme="minorEastAsia" w:cs="仿宋" w:hint="eastAsia"/>
          <w:color w:val="000000"/>
          <w:kern w:val="0"/>
          <w:szCs w:val="21"/>
          <w:lang w:bidi="ar"/>
        </w:rPr>
        <w:t>满足环保要求，空气质量及噪声符合国家相关标准，且未收到过环保处罚。</w:t>
      </w:r>
    </w:p>
    <w:p w:rsidR="00784231" w:rsidRDefault="00784231" w:rsidP="00784231">
      <w:pPr>
        <w:adjustRightInd w:val="0"/>
        <w:snapToGrid w:val="0"/>
        <w:spacing w:line="360" w:lineRule="auto"/>
        <w:ind w:firstLineChars="200" w:firstLine="420"/>
        <w:rPr>
          <w:rFonts w:asciiTheme="minorEastAsia" w:hAnsiTheme="minorEastAsia" w:cs="仿宋" w:hint="eastAsia"/>
          <w:color w:val="000000"/>
          <w:kern w:val="0"/>
          <w:szCs w:val="21"/>
          <w:lang w:bidi="ar"/>
        </w:rPr>
      </w:pPr>
      <w:r>
        <w:rPr>
          <w:rFonts w:asciiTheme="minorEastAsia" w:hAnsiTheme="minorEastAsia" w:hint="eastAsia"/>
          <w:szCs w:val="21"/>
        </w:rPr>
        <w:t>（四）</w:t>
      </w:r>
      <w:r>
        <w:rPr>
          <w:rFonts w:asciiTheme="minorEastAsia" w:hAnsiTheme="minorEastAsia" w:cs="仿宋" w:hint="eastAsia"/>
          <w:szCs w:val="21"/>
        </w:rPr>
        <w:t>甲方承租拟出租的办公场所后因使用需要，可以对承租房屋进行装修，但不得损坏房屋主体结构，影响楼宇安全。所有装修费用由甲方承担，对甲方的装修装饰部分乙方不负有修缮的义务。租赁期届满后，房屋的装修所有权归属乙方。</w:t>
      </w:r>
    </w:p>
    <w:p w:rsidR="00784231" w:rsidRDefault="00784231" w:rsidP="00784231">
      <w:pPr>
        <w:adjustRightInd w:val="0"/>
        <w:snapToGrid w:val="0"/>
        <w:spacing w:line="360" w:lineRule="auto"/>
        <w:ind w:firstLineChars="200" w:firstLine="420"/>
        <w:rPr>
          <w:rFonts w:asciiTheme="minorEastAsia" w:hAnsiTheme="minorEastAsia" w:cs="Times New Roman" w:hint="eastAsia"/>
          <w:szCs w:val="21"/>
        </w:rPr>
      </w:pPr>
      <w:r>
        <w:rPr>
          <w:rFonts w:asciiTheme="minorEastAsia" w:hAnsiTheme="minorEastAsia" w:hint="eastAsia"/>
          <w:color w:val="000000"/>
          <w:szCs w:val="21"/>
        </w:rPr>
        <w:t xml:space="preserve">第六条  </w:t>
      </w:r>
      <w:r>
        <w:rPr>
          <w:rFonts w:asciiTheme="minorEastAsia" w:hAnsiTheme="minorEastAsia" w:hint="eastAsia"/>
          <w:szCs w:val="21"/>
        </w:rPr>
        <w:t>验收</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（一）服务期满后，由乙方向甲方递交验收通知书，经甲方确认后，组织乙方进行系统验收。本项目验收费用，由乙方自行承担。验收合格后，填写项目验收单作为对本次服务的最终认可。</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（二）验收依据：</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1、本合同及附加文本；</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2、磋商文件、成交供应商的投标文件及澄清（承诺）函；</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3、国家相应的标准、规范。</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第七条  违约责任</w:t>
      </w:r>
    </w:p>
    <w:p w:rsidR="00784231" w:rsidRDefault="00784231" w:rsidP="00784231">
      <w:pPr>
        <w:adjustRightInd w:val="0"/>
        <w:snapToGrid w:val="0"/>
        <w:spacing w:line="360" w:lineRule="auto"/>
        <w:ind w:firstLineChars="200" w:firstLine="420"/>
        <w:rPr>
          <w:rFonts w:asciiTheme="minorEastAsia" w:hAnsiTheme="minorEastAsia" w:cs="仿宋" w:hint="eastAsia"/>
          <w:szCs w:val="21"/>
        </w:rPr>
      </w:pPr>
      <w:r>
        <w:rPr>
          <w:rFonts w:asciiTheme="minorEastAsia" w:hAnsiTheme="minorEastAsia" w:cs="仿宋" w:hint="eastAsia"/>
          <w:szCs w:val="21"/>
        </w:rPr>
        <w:t>1、双方应严格遵守本协议的各项规定，任何一方违反本协议的规定，除本协议另有约定外，违约方应向对方支付按合同总额10%违约金。</w:t>
      </w:r>
    </w:p>
    <w:p w:rsidR="00784231" w:rsidRDefault="00784231" w:rsidP="00784231">
      <w:pPr>
        <w:adjustRightInd w:val="0"/>
        <w:snapToGrid w:val="0"/>
        <w:spacing w:line="360" w:lineRule="auto"/>
        <w:ind w:firstLineChars="200" w:firstLine="420"/>
        <w:rPr>
          <w:rFonts w:asciiTheme="minorEastAsia" w:hAnsiTheme="minorEastAsia" w:cs="仿宋" w:hint="eastAsia"/>
          <w:szCs w:val="21"/>
        </w:rPr>
      </w:pPr>
      <w:r>
        <w:rPr>
          <w:rFonts w:asciiTheme="minorEastAsia" w:hAnsiTheme="minorEastAsia" w:cs="仿宋" w:hint="eastAsia"/>
          <w:szCs w:val="21"/>
        </w:rPr>
        <w:t>2、因违约方违约给守约方造成损失的，违约方应承担违约责任，并向守约方赔偿各种损失，包括但不限于守约方为追索该损失而发生的律师代理费、诉讼费、仲裁费、证据调查费、保全费、保全担保费等费用。</w:t>
      </w:r>
    </w:p>
    <w:p w:rsidR="00784231" w:rsidRDefault="00784231" w:rsidP="00784231">
      <w:pPr>
        <w:adjustRightInd w:val="0"/>
        <w:snapToGrid w:val="0"/>
        <w:spacing w:line="360" w:lineRule="auto"/>
        <w:ind w:firstLineChars="200" w:firstLine="420"/>
        <w:rPr>
          <w:rFonts w:asciiTheme="minorEastAsia" w:hAnsiTheme="minorEastAsia" w:cs="仿宋" w:hint="eastAsia"/>
          <w:szCs w:val="21"/>
        </w:rPr>
      </w:pPr>
      <w:r>
        <w:rPr>
          <w:rFonts w:asciiTheme="minorEastAsia" w:hAnsiTheme="minorEastAsia" w:cs="仿宋" w:hint="eastAsia"/>
          <w:szCs w:val="21"/>
        </w:rPr>
        <w:lastRenderedPageBreak/>
        <w:t>3、甲乙双方在合同存续期内提前收回或取消租赁房屋，双方应结清本合同约定的各项费用后，按合同总额10%的违约金进行适当补偿。</w:t>
      </w:r>
    </w:p>
    <w:p w:rsidR="00784231" w:rsidRDefault="00784231" w:rsidP="00784231">
      <w:pPr>
        <w:adjustRightInd w:val="0"/>
        <w:snapToGrid w:val="0"/>
        <w:spacing w:line="360" w:lineRule="auto"/>
        <w:ind w:firstLineChars="200" w:firstLine="420"/>
        <w:rPr>
          <w:rFonts w:asciiTheme="minorEastAsia" w:hAnsiTheme="minorEastAsia" w:cs="仿宋" w:hint="eastAsia"/>
          <w:szCs w:val="21"/>
        </w:rPr>
      </w:pPr>
      <w:r>
        <w:rPr>
          <w:rFonts w:asciiTheme="minorEastAsia" w:hAnsiTheme="minorEastAsia" w:cs="仿宋" w:hint="eastAsia"/>
          <w:szCs w:val="21"/>
        </w:rPr>
        <w:t>4、乙方有下列情形之一的，甲方有权单方解除合同，乙方应在该情形发生后</w:t>
      </w:r>
      <w:r>
        <w:rPr>
          <w:rFonts w:asciiTheme="minorEastAsia" w:hAnsiTheme="minorEastAsia" w:cs="仿宋" w:hint="eastAsia"/>
          <w:szCs w:val="21"/>
          <w:u w:val="single"/>
        </w:rPr>
        <w:t xml:space="preserve"> 5 </w:t>
      </w:r>
      <w:r>
        <w:rPr>
          <w:rFonts w:asciiTheme="minorEastAsia" w:hAnsiTheme="minorEastAsia" w:cs="仿宋" w:hint="eastAsia"/>
          <w:szCs w:val="21"/>
        </w:rPr>
        <w:t>日内退回预收的租金余额，并按照本合同房屋租金总额的</w:t>
      </w:r>
      <w:r>
        <w:rPr>
          <w:rFonts w:asciiTheme="minorEastAsia" w:hAnsiTheme="minorEastAsia" w:cs="仿宋" w:hint="eastAsia"/>
          <w:szCs w:val="21"/>
          <w:u w:val="single"/>
        </w:rPr>
        <w:t xml:space="preserve"> 10 </w:t>
      </w:r>
      <w:r>
        <w:rPr>
          <w:rFonts w:asciiTheme="minorEastAsia" w:hAnsiTheme="minorEastAsia" w:cs="仿宋" w:hint="eastAsia"/>
          <w:szCs w:val="21"/>
        </w:rPr>
        <w:t>%向甲方支付违约金。若支付的违约金不足抵付甲方损失的，乙方还应负责赔偿。</w:t>
      </w:r>
    </w:p>
    <w:p w:rsidR="00784231" w:rsidRDefault="00784231" w:rsidP="00784231">
      <w:pPr>
        <w:adjustRightInd w:val="0"/>
        <w:snapToGrid w:val="0"/>
        <w:spacing w:line="360" w:lineRule="auto"/>
        <w:ind w:firstLineChars="200" w:firstLine="420"/>
        <w:rPr>
          <w:rFonts w:asciiTheme="minorEastAsia" w:hAnsiTheme="minorEastAsia" w:cs="仿宋" w:hint="eastAsia"/>
          <w:szCs w:val="21"/>
        </w:rPr>
      </w:pPr>
      <w:r>
        <w:rPr>
          <w:rFonts w:asciiTheme="minorEastAsia" w:hAnsiTheme="minorEastAsia" w:cs="仿宋" w:hint="eastAsia"/>
          <w:szCs w:val="21"/>
        </w:rPr>
        <w:t>（1）未按约定时间交付租赁房屋达7日；</w:t>
      </w:r>
    </w:p>
    <w:p w:rsidR="00784231" w:rsidRDefault="00784231" w:rsidP="00784231">
      <w:pPr>
        <w:adjustRightInd w:val="0"/>
        <w:snapToGrid w:val="0"/>
        <w:spacing w:line="360" w:lineRule="auto"/>
        <w:ind w:firstLineChars="200" w:firstLine="420"/>
        <w:rPr>
          <w:rFonts w:asciiTheme="minorEastAsia" w:hAnsiTheme="minorEastAsia" w:cs="仿宋" w:hint="eastAsia"/>
          <w:szCs w:val="21"/>
        </w:rPr>
      </w:pPr>
      <w:r>
        <w:rPr>
          <w:rFonts w:asciiTheme="minorEastAsia" w:hAnsiTheme="minorEastAsia" w:cs="仿宋" w:hint="eastAsia"/>
          <w:szCs w:val="21"/>
        </w:rPr>
        <w:t>（2）乙方无权出租房屋或交付的房屋不符合合同约定严重影响甲方使用或者危及甲方安全或健康；</w:t>
      </w:r>
    </w:p>
    <w:p w:rsidR="00784231" w:rsidRDefault="00784231" w:rsidP="00784231">
      <w:pPr>
        <w:adjustRightInd w:val="0"/>
        <w:snapToGrid w:val="0"/>
        <w:spacing w:line="360" w:lineRule="auto"/>
        <w:ind w:firstLineChars="200" w:firstLine="420"/>
        <w:rPr>
          <w:rFonts w:asciiTheme="minorEastAsia" w:hAnsiTheme="minorEastAsia" w:cs="仿宋" w:hint="eastAsia"/>
          <w:szCs w:val="21"/>
        </w:rPr>
      </w:pPr>
      <w:r>
        <w:rPr>
          <w:rFonts w:asciiTheme="minorEastAsia" w:hAnsiTheme="minorEastAsia" w:cs="仿宋" w:hint="eastAsia"/>
          <w:szCs w:val="21"/>
        </w:rPr>
        <w:t>（3）不承担约定的维修义务或</w:t>
      </w:r>
      <w:proofErr w:type="gramStart"/>
      <w:r>
        <w:rPr>
          <w:rFonts w:asciiTheme="minorEastAsia" w:hAnsiTheme="minorEastAsia" w:cs="仿宋" w:hint="eastAsia"/>
          <w:szCs w:val="21"/>
        </w:rPr>
        <w:t>不</w:t>
      </w:r>
      <w:proofErr w:type="gramEnd"/>
      <w:r>
        <w:rPr>
          <w:rFonts w:asciiTheme="minorEastAsia" w:hAnsiTheme="minorEastAsia" w:cs="仿宋" w:hint="eastAsia"/>
          <w:szCs w:val="21"/>
        </w:rPr>
        <w:t>交纳应当由乙方承担的各项费用致使甲方无法正常使用租赁房屋。</w:t>
      </w:r>
    </w:p>
    <w:p w:rsidR="00784231" w:rsidRDefault="00784231" w:rsidP="00784231">
      <w:pPr>
        <w:adjustRightInd w:val="0"/>
        <w:snapToGrid w:val="0"/>
        <w:spacing w:line="360" w:lineRule="auto"/>
        <w:ind w:firstLineChars="200" w:firstLine="420"/>
        <w:rPr>
          <w:rFonts w:asciiTheme="minorEastAsia" w:hAnsiTheme="minorEastAsia" w:cs="Times New Roman" w:hint="eastAsia"/>
          <w:szCs w:val="21"/>
        </w:rPr>
      </w:pPr>
      <w:r>
        <w:rPr>
          <w:rFonts w:asciiTheme="minorEastAsia" w:hAnsiTheme="minorEastAsia" w:hint="eastAsia"/>
          <w:szCs w:val="21"/>
        </w:rPr>
        <w:t>第八条  不可抗力</w:t>
      </w:r>
    </w:p>
    <w:p w:rsidR="00784231" w:rsidRDefault="00784231" w:rsidP="00784231">
      <w:pPr>
        <w:adjustRightInd w:val="0"/>
        <w:snapToGrid w:val="0"/>
        <w:spacing w:line="360" w:lineRule="auto"/>
        <w:ind w:firstLineChars="200" w:firstLine="420"/>
        <w:rPr>
          <w:rFonts w:asciiTheme="minorEastAsia" w:hAnsiTheme="minorEastAsia" w:hint="eastAsia"/>
          <w:szCs w:val="21"/>
        </w:rPr>
      </w:pPr>
      <w:r>
        <w:rPr>
          <w:rFonts w:asciiTheme="minorEastAsia" w:hAnsiTheme="minorEastAsia" w:hint="eastAsia"/>
          <w:szCs w:val="21"/>
        </w:rPr>
        <w:t>1、双方一致同意，因自然灾害、疫情、政府行为等不可抗力事件，导致本合同部分或全部无法履行、迟延履行的，经双方协商一致，互不承担违约责任；导致本合同终止的，双方据实结算。</w:t>
      </w:r>
    </w:p>
    <w:p w:rsidR="00784231" w:rsidRDefault="00784231" w:rsidP="00784231">
      <w:pPr>
        <w:adjustRightInd w:val="0"/>
        <w:snapToGrid w:val="0"/>
        <w:spacing w:line="360" w:lineRule="auto"/>
        <w:ind w:firstLineChars="200" w:firstLine="420"/>
        <w:rPr>
          <w:rFonts w:asciiTheme="minorEastAsia" w:hAnsiTheme="minorEastAsia" w:cs="仿宋_GB2312" w:hint="eastAsia"/>
          <w:szCs w:val="21"/>
        </w:rPr>
      </w:pPr>
      <w:r>
        <w:rPr>
          <w:rFonts w:asciiTheme="minorEastAsia" w:hAnsiTheme="minorEastAsia" w:hint="eastAsia"/>
          <w:szCs w:val="21"/>
        </w:rPr>
        <w:t>2、宣称发生不可抗力的一方应在具备通知条件后24小时内</w:t>
      </w:r>
      <w:r>
        <w:rPr>
          <w:rFonts w:asciiTheme="minorEastAsia" w:hAnsiTheme="minorEastAsia" w:cs="仿宋_GB2312" w:hint="eastAsia"/>
          <w:szCs w:val="21"/>
        </w:rPr>
        <w:t>书面通知其他方，并提供该不可抗力发生和持续时间的有效官方证明，未履行通知义务的，</w:t>
      </w:r>
      <w:proofErr w:type="gramStart"/>
      <w:r>
        <w:rPr>
          <w:rFonts w:asciiTheme="minorEastAsia" w:hAnsiTheme="minorEastAsia" w:cs="仿宋_GB2312" w:hint="eastAsia"/>
          <w:szCs w:val="21"/>
        </w:rPr>
        <w:t>不</w:t>
      </w:r>
      <w:proofErr w:type="gramEnd"/>
      <w:r>
        <w:rPr>
          <w:rFonts w:asciiTheme="minorEastAsia" w:hAnsiTheme="minorEastAsia" w:cs="仿宋_GB2312" w:hint="eastAsia"/>
          <w:szCs w:val="21"/>
        </w:rPr>
        <w:t>免除违约责任。</w:t>
      </w:r>
    </w:p>
    <w:p w:rsidR="00784231" w:rsidRDefault="00784231" w:rsidP="00784231">
      <w:pPr>
        <w:spacing w:line="360" w:lineRule="auto"/>
        <w:ind w:firstLineChars="200" w:firstLine="420"/>
        <w:jc w:val="left"/>
        <w:rPr>
          <w:rFonts w:asciiTheme="minorEastAsia" w:hAnsiTheme="minorEastAsia" w:cs="黑体" w:hint="eastAsia"/>
          <w:szCs w:val="21"/>
        </w:rPr>
      </w:pPr>
      <w:r>
        <w:rPr>
          <w:rFonts w:asciiTheme="minorEastAsia" w:hAnsiTheme="minorEastAsia" w:cs="黑体" w:hint="eastAsia"/>
          <w:szCs w:val="21"/>
        </w:rPr>
        <w:t xml:space="preserve">第九条  合同争议解决的方式 </w:t>
      </w:r>
    </w:p>
    <w:p w:rsidR="00784231" w:rsidRDefault="00784231" w:rsidP="00784231">
      <w:pPr>
        <w:adjustRightInd w:val="0"/>
        <w:snapToGrid w:val="0"/>
        <w:spacing w:line="360" w:lineRule="auto"/>
        <w:ind w:firstLineChars="200" w:firstLine="420"/>
        <w:rPr>
          <w:rFonts w:asciiTheme="minorEastAsia" w:hAnsiTheme="minorEastAsia" w:cs="仿宋_GB2312" w:hint="eastAsia"/>
          <w:szCs w:val="21"/>
        </w:rPr>
      </w:pPr>
      <w:r>
        <w:rPr>
          <w:rFonts w:asciiTheme="minorEastAsia" w:hAnsiTheme="minorEastAsia" w:cs="仿宋_GB2312" w:hint="eastAsia"/>
          <w:szCs w:val="21"/>
        </w:rPr>
        <w:t>本合同在履行过程中发生的争议，由甲、乙双方当事人协商解决，协商不成的按下列第（二）种方式解决：</w:t>
      </w:r>
    </w:p>
    <w:p w:rsidR="00784231" w:rsidRDefault="00784231" w:rsidP="00784231">
      <w:pPr>
        <w:adjustRightInd w:val="0"/>
        <w:snapToGrid w:val="0"/>
        <w:spacing w:line="360" w:lineRule="auto"/>
        <w:ind w:firstLineChars="200" w:firstLine="420"/>
        <w:rPr>
          <w:rFonts w:asciiTheme="minorEastAsia" w:hAnsiTheme="minorEastAsia" w:cs="仿宋_GB2312" w:hint="eastAsia"/>
          <w:szCs w:val="21"/>
        </w:rPr>
      </w:pPr>
      <w:r>
        <w:rPr>
          <w:rFonts w:asciiTheme="minorEastAsia" w:hAnsiTheme="minorEastAsia" w:cs="仿宋_GB2312" w:hint="eastAsia"/>
          <w:szCs w:val="21"/>
        </w:rPr>
        <w:t>（一）提交西安仲裁委员会仲裁；</w:t>
      </w:r>
    </w:p>
    <w:p w:rsidR="00784231" w:rsidRDefault="00784231" w:rsidP="00784231">
      <w:pPr>
        <w:adjustRightInd w:val="0"/>
        <w:snapToGrid w:val="0"/>
        <w:spacing w:line="360" w:lineRule="auto"/>
        <w:ind w:firstLineChars="200" w:firstLine="420"/>
        <w:rPr>
          <w:rFonts w:asciiTheme="minorEastAsia" w:hAnsiTheme="minorEastAsia" w:cs="仿宋_GB2312" w:hint="eastAsia"/>
          <w:szCs w:val="21"/>
        </w:rPr>
      </w:pPr>
      <w:r>
        <w:rPr>
          <w:rFonts w:asciiTheme="minorEastAsia" w:hAnsiTheme="minorEastAsia" w:cs="仿宋_GB2312" w:hint="eastAsia"/>
          <w:szCs w:val="21"/>
        </w:rPr>
        <w:t>（二）依法向房屋所在地人民法院起诉。</w:t>
      </w:r>
    </w:p>
    <w:p w:rsidR="00784231" w:rsidRDefault="00784231" w:rsidP="00784231">
      <w:pPr>
        <w:adjustRightInd w:val="0"/>
        <w:snapToGrid w:val="0"/>
        <w:spacing w:line="360" w:lineRule="auto"/>
        <w:ind w:firstLineChars="200" w:firstLine="420"/>
        <w:rPr>
          <w:rFonts w:asciiTheme="minorEastAsia" w:hAnsiTheme="minorEastAsia" w:cs="黑体" w:hint="eastAsia"/>
          <w:szCs w:val="21"/>
        </w:rPr>
      </w:pPr>
      <w:r>
        <w:rPr>
          <w:rFonts w:asciiTheme="minorEastAsia" w:hAnsiTheme="minorEastAsia" w:cs="黑体" w:hint="eastAsia"/>
          <w:szCs w:val="21"/>
        </w:rPr>
        <w:t>第十条  合同生效</w:t>
      </w:r>
    </w:p>
    <w:p w:rsidR="00784231" w:rsidRDefault="00784231" w:rsidP="00784231">
      <w:pPr>
        <w:adjustRightInd w:val="0"/>
        <w:snapToGrid w:val="0"/>
        <w:spacing w:line="360" w:lineRule="auto"/>
        <w:ind w:firstLineChars="200" w:firstLine="420"/>
        <w:rPr>
          <w:rFonts w:asciiTheme="minorEastAsia" w:hAnsiTheme="minorEastAsia" w:cs="仿宋_GB2312" w:hint="eastAsia"/>
          <w:szCs w:val="21"/>
        </w:rPr>
      </w:pPr>
      <w:r>
        <w:rPr>
          <w:rFonts w:asciiTheme="minorEastAsia" w:hAnsiTheme="minorEastAsia" w:cs="仿宋_GB2312" w:hint="eastAsia"/>
          <w:szCs w:val="21"/>
        </w:rPr>
        <w:t>（一）本合同须经甲、乙双方的法定代表人（负责人）或授权代表在合同书上签字并加盖本单位公章后正式生效。</w:t>
      </w:r>
    </w:p>
    <w:p w:rsidR="00784231" w:rsidRDefault="00784231" w:rsidP="00784231">
      <w:pPr>
        <w:adjustRightInd w:val="0"/>
        <w:snapToGrid w:val="0"/>
        <w:spacing w:line="360" w:lineRule="auto"/>
        <w:ind w:firstLineChars="200" w:firstLine="420"/>
        <w:rPr>
          <w:rFonts w:asciiTheme="minorEastAsia" w:hAnsiTheme="minorEastAsia" w:cs="仿宋_GB2312" w:hint="eastAsia"/>
          <w:szCs w:val="21"/>
        </w:rPr>
      </w:pPr>
      <w:r>
        <w:rPr>
          <w:rFonts w:asciiTheme="minorEastAsia" w:hAnsiTheme="minorEastAsia" w:cs="仿宋_GB2312" w:hint="eastAsia"/>
          <w:szCs w:val="21"/>
        </w:rPr>
        <w:t>（二）合同生效后，甲、乙双方须严格执行本合同条款的规定，全面履行合同，违者按《中华人民共和国民法典》的有关规定承担相应责任。</w:t>
      </w:r>
    </w:p>
    <w:p w:rsidR="00784231" w:rsidRDefault="00784231" w:rsidP="00784231">
      <w:pPr>
        <w:adjustRightInd w:val="0"/>
        <w:snapToGrid w:val="0"/>
        <w:spacing w:line="360" w:lineRule="auto"/>
        <w:ind w:firstLineChars="200" w:firstLine="420"/>
        <w:rPr>
          <w:rFonts w:asciiTheme="minorEastAsia" w:hAnsiTheme="minorEastAsia" w:cs="仿宋_GB2312" w:hint="eastAsia"/>
          <w:szCs w:val="21"/>
        </w:rPr>
      </w:pPr>
      <w:r>
        <w:rPr>
          <w:rFonts w:asciiTheme="minorEastAsia" w:hAnsiTheme="minorEastAsia" w:cs="仿宋_GB2312" w:hint="eastAsia"/>
          <w:szCs w:val="21"/>
        </w:rPr>
        <w:t>（三）本合同一式陆份，甲乙双方各执叁份。</w:t>
      </w:r>
    </w:p>
    <w:p w:rsidR="00784231" w:rsidRDefault="00784231" w:rsidP="00784231">
      <w:pPr>
        <w:adjustRightInd w:val="0"/>
        <w:snapToGrid w:val="0"/>
        <w:spacing w:line="360" w:lineRule="auto"/>
        <w:ind w:firstLineChars="200" w:firstLine="420"/>
        <w:rPr>
          <w:rFonts w:asciiTheme="minorEastAsia" w:hAnsiTheme="minorEastAsia" w:cs="仿宋_GB2312" w:hint="eastAsia"/>
          <w:szCs w:val="21"/>
        </w:rPr>
      </w:pPr>
      <w:r>
        <w:rPr>
          <w:rFonts w:asciiTheme="minorEastAsia" w:hAnsiTheme="minorEastAsia" w:cs="仿宋_GB2312" w:hint="eastAsia"/>
          <w:szCs w:val="21"/>
        </w:rPr>
        <w:t>（四）本合同如有未尽事宜，甲、乙双方协商解决。</w:t>
      </w:r>
    </w:p>
    <w:p w:rsidR="00784231" w:rsidRDefault="00784231" w:rsidP="00784231">
      <w:pPr>
        <w:adjustRightInd w:val="0"/>
        <w:snapToGrid w:val="0"/>
        <w:spacing w:line="360" w:lineRule="auto"/>
        <w:ind w:firstLineChars="200" w:firstLine="420"/>
        <w:rPr>
          <w:rFonts w:asciiTheme="minorEastAsia" w:hAnsiTheme="minorEastAsia" w:cs="黑体" w:hint="eastAsia"/>
          <w:szCs w:val="21"/>
        </w:rPr>
      </w:pPr>
      <w:r>
        <w:rPr>
          <w:rFonts w:asciiTheme="minorEastAsia" w:hAnsiTheme="minorEastAsia" w:cs="黑体" w:hint="eastAsia"/>
          <w:szCs w:val="21"/>
        </w:rPr>
        <w:t>第十二条  合同附件</w:t>
      </w:r>
    </w:p>
    <w:p w:rsidR="00784231" w:rsidRDefault="00784231" w:rsidP="00784231">
      <w:pPr>
        <w:adjustRightInd w:val="0"/>
        <w:snapToGrid w:val="0"/>
        <w:spacing w:line="360" w:lineRule="auto"/>
        <w:ind w:firstLineChars="200" w:firstLine="420"/>
        <w:rPr>
          <w:rFonts w:asciiTheme="minorEastAsia" w:hAnsiTheme="minorEastAsia" w:cs="Times New Roman" w:hint="eastAsia"/>
          <w:color w:val="000000"/>
          <w:szCs w:val="21"/>
        </w:rPr>
      </w:pPr>
      <w:r>
        <w:rPr>
          <w:rFonts w:asciiTheme="minorEastAsia" w:hAnsiTheme="minorEastAsia" w:hint="eastAsia"/>
          <w:color w:val="000000"/>
          <w:szCs w:val="21"/>
        </w:rPr>
        <w:t>附件：1、房屋实测面积成果表</w:t>
      </w:r>
    </w:p>
    <w:p w:rsidR="00784231" w:rsidRDefault="00784231" w:rsidP="00784231">
      <w:pPr>
        <w:adjustRightInd w:val="0"/>
        <w:snapToGrid w:val="0"/>
        <w:spacing w:line="360" w:lineRule="auto"/>
        <w:ind w:firstLineChars="200" w:firstLine="420"/>
        <w:rPr>
          <w:rFonts w:asciiTheme="minorEastAsia" w:hAnsiTheme="minorEastAsia" w:cs="仿宋" w:hint="eastAsia"/>
          <w:szCs w:val="21"/>
        </w:rPr>
      </w:pPr>
      <w:r>
        <w:rPr>
          <w:rFonts w:asciiTheme="minorEastAsia" w:hAnsiTheme="minorEastAsia" w:hint="eastAsia"/>
          <w:color w:val="000000"/>
          <w:szCs w:val="21"/>
        </w:rPr>
        <w:t xml:space="preserve">      2、房屋交接清单</w:t>
      </w:r>
    </w:p>
    <w:p w:rsidR="00784231" w:rsidRDefault="00784231" w:rsidP="00784231">
      <w:pPr>
        <w:spacing w:line="360" w:lineRule="auto"/>
        <w:rPr>
          <w:rFonts w:asciiTheme="minorEastAsia" w:hAnsiTheme="minorEastAsia" w:cs="Times New Roman" w:hint="eastAsia"/>
          <w:color w:val="000000"/>
          <w:szCs w:val="21"/>
        </w:rPr>
      </w:pPr>
    </w:p>
    <w:p w:rsidR="00784231" w:rsidRDefault="00784231" w:rsidP="00784231">
      <w:pPr>
        <w:spacing w:line="360" w:lineRule="auto"/>
        <w:jc w:val="center"/>
        <w:rPr>
          <w:rFonts w:asciiTheme="minorEastAsia" w:hAnsiTheme="minorEastAsia" w:cs="仿宋" w:hint="eastAsia"/>
          <w:szCs w:val="21"/>
        </w:rPr>
      </w:pPr>
      <w:r>
        <w:rPr>
          <w:rFonts w:asciiTheme="minorEastAsia" w:hAnsiTheme="minorEastAsia" w:cs="仿宋" w:hint="eastAsia"/>
          <w:szCs w:val="21"/>
        </w:rPr>
        <w:t>（以下无正文）</w:t>
      </w:r>
    </w:p>
    <w:p w:rsidR="00784231" w:rsidRDefault="00784231" w:rsidP="00784231">
      <w:pPr>
        <w:spacing w:line="360" w:lineRule="auto"/>
        <w:jc w:val="center"/>
        <w:rPr>
          <w:rFonts w:asciiTheme="minorEastAsia" w:hAnsiTheme="minorEastAsia" w:cs="Times New Roman" w:hint="eastAsia"/>
          <w:color w:val="000000"/>
          <w:szCs w:val="21"/>
        </w:rPr>
      </w:pPr>
    </w:p>
    <w:p w:rsidR="00784231" w:rsidRDefault="00784231" w:rsidP="00784231">
      <w:pPr>
        <w:spacing w:line="360" w:lineRule="auto"/>
        <w:jc w:val="center"/>
        <w:rPr>
          <w:rFonts w:asciiTheme="minorEastAsia" w:hAnsiTheme="minorEastAsia" w:cs="宋体" w:hint="eastAsia"/>
          <w:szCs w:val="21"/>
        </w:rPr>
      </w:pPr>
    </w:p>
    <w:p w:rsidR="00784231" w:rsidRDefault="00784231" w:rsidP="00784231">
      <w:pPr>
        <w:spacing w:line="360" w:lineRule="auto"/>
        <w:jc w:val="center"/>
        <w:rPr>
          <w:rFonts w:asciiTheme="minorEastAsia" w:hAnsiTheme="minorEastAsia" w:cs="仿宋" w:hint="eastAsia"/>
          <w:szCs w:val="21"/>
        </w:rPr>
      </w:pPr>
    </w:p>
    <w:p w:rsidR="00784231" w:rsidRDefault="00784231" w:rsidP="00784231">
      <w:pPr>
        <w:spacing w:line="360" w:lineRule="auto"/>
        <w:jc w:val="center"/>
        <w:rPr>
          <w:rFonts w:asciiTheme="minorEastAsia" w:hAnsiTheme="minorEastAsia" w:cs="仿宋" w:hint="eastAsia"/>
          <w:color w:val="000000"/>
          <w:szCs w:val="21"/>
        </w:rPr>
      </w:pPr>
      <w:r>
        <w:rPr>
          <w:rFonts w:asciiTheme="minorEastAsia" w:hAnsiTheme="minorEastAsia" w:cs="仿宋" w:hint="eastAsia"/>
          <w:szCs w:val="21"/>
        </w:rPr>
        <w:lastRenderedPageBreak/>
        <w:t>（签署页）</w:t>
      </w:r>
    </w:p>
    <w:p w:rsidR="00784231" w:rsidRDefault="00784231" w:rsidP="00784231">
      <w:pPr>
        <w:spacing w:line="360" w:lineRule="auto"/>
        <w:ind w:firstLineChars="300" w:firstLine="630"/>
        <w:rPr>
          <w:rFonts w:asciiTheme="minorEastAsia" w:hAnsiTheme="minorEastAsia" w:cs="Times New Roman" w:hint="eastAsia"/>
          <w:color w:val="000000"/>
          <w:szCs w:val="21"/>
        </w:rPr>
      </w:pPr>
    </w:p>
    <w:p w:rsidR="00784231" w:rsidRDefault="00784231" w:rsidP="00784231">
      <w:pPr>
        <w:spacing w:line="360" w:lineRule="auto"/>
        <w:ind w:firstLineChars="300" w:firstLine="630"/>
        <w:rPr>
          <w:rFonts w:asciiTheme="minorEastAsia" w:hAnsiTheme="minorEastAsia" w:hint="eastAsia"/>
          <w:color w:val="000000"/>
          <w:szCs w:val="21"/>
        </w:rPr>
      </w:pPr>
    </w:p>
    <w:p w:rsidR="00784231" w:rsidRDefault="00784231" w:rsidP="00784231">
      <w:pPr>
        <w:spacing w:line="360" w:lineRule="auto"/>
        <w:ind w:firstLineChars="300" w:firstLine="630"/>
        <w:rPr>
          <w:rFonts w:asciiTheme="minorEastAsia" w:hAnsiTheme="minorEastAsia" w:hint="eastAsia"/>
          <w:color w:val="000000"/>
          <w:szCs w:val="21"/>
        </w:rPr>
      </w:pPr>
    </w:p>
    <w:tbl>
      <w:tblPr>
        <w:tblW w:w="0" w:type="auto"/>
        <w:jc w:val="center"/>
        <w:tblLayout w:type="fixed"/>
        <w:tblLook w:val="04A0" w:firstRow="1" w:lastRow="0" w:firstColumn="1" w:lastColumn="0" w:noHBand="0" w:noVBand="1"/>
      </w:tblPr>
      <w:tblGrid>
        <w:gridCol w:w="4201"/>
        <w:gridCol w:w="4202"/>
      </w:tblGrid>
      <w:tr w:rsidR="00784231" w:rsidTr="00784231">
        <w:trPr>
          <w:trHeight w:hRule="exact" w:val="1001"/>
          <w:jc w:val="center"/>
        </w:trPr>
        <w:tc>
          <w:tcPr>
            <w:tcW w:w="4201"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甲  方</w:t>
            </w:r>
          </w:p>
        </w:tc>
        <w:tc>
          <w:tcPr>
            <w:tcW w:w="4202"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乙  方</w:t>
            </w:r>
          </w:p>
        </w:tc>
      </w:tr>
      <w:tr w:rsidR="00784231" w:rsidTr="00784231">
        <w:trPr>
          <w:trHeight w:hRule="exact" w:val="1055"/>
          <w:jc w:val="center"/>
        </w:trPr>
        <w:tc>
          <w:tcPr>
            <w:tcW w:w="4201"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（盖 章）</w:t>
            </w:r>
          </w:p>
        </w:tc>
        <w:tc>
          <w:tcPr>
            <w:tcW w:w="4202"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（盖 章）</w:t>
            </w:r>
          </w:p>
        </w:tc>
      </w:tr>
      <w:tr w:rsidR="00784231" w:rsidTr="00784231">
        <w:trPr>
          <w:trHeight w:hRule="exact" w:val="1042"/>
          <w:jc w:val="center"/>
        </w:trPr>
        <w:tc>
          <w:tcPr>
            <w:tcW w:w="4201"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 xml:space="preserve">地 址 ： </w:t>
            </w:r>
          </w:p>
        </w:tc>
        <w:tc>
          <w:tcPr>
            <w:tcW w:w="4202"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地 址 ：</w:t>
            </w:r>
          </w:p>
        </w:tc>
      </w:tr>
      <w:tr w:rsidR="00784231" w:rsidTr="00784231">
        <w:trPr>
          <w:trHeight w:hRule="exact" w:val="1097"/>
          <w:jc w:val="center"/>
        </w:trPr>
        <w:tc>
          <w:tcPr>
            <w:tcW w:w="4201"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法 定 代 表 人 或 单 位 负 责 人</w:t>
            </w:r>
          </w:p>
        </w:tc>
        <w:tc>
          <w:tcPr>
            <w:tcW w:w="4202"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 xml:space="preserve">法 定 代 表 人 或 单 位 负 责 人 </w:t>
            </w:r>
          </w:p>
        </w:tc>
      </w:tr>
      <w:tr w:rsidR="00784231" w:rsidTr="00784231">
        <w:trPr>
          <w:trHeight w:hRule="exact" w:val="960"/>
          <w:jc w:val="center"/>
        </w:trPr>
        <w:tc>
          <w:tcPr>
            <w:tcW w:w="4201"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或 授 权 代 表 ：</w:t>
            </w:r>
          </w:p>
        </w:tc>
        <w:tc>
          <w:tcPr>
            <w:tcW w:w="4202"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或 授 权 代 表 ：</w:t>
            </w:r>
          </w:p>
        </w:tc>
      </w:tr>
      <w:tr w:rsidR="00784231" w:rsidTr="00784231">
        <w:trPr>
          <w:trHeight w:hRule="exact" w:val="987"/>
          <w:jc w:val="center"/>
        </w:trPr>
        <w:tc>
          <w:tcPr>
            <w:tcW w:w="4201"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电 话 ：</w:t>
            </w:r>
          </w:p>
        </w:tc>
        <w:tc>
          <w:tcPr>
            <w:tcW w:w="4202" w:type="dxa"/>
            <w:vAlign w:val="center"/>
            <w:hideMark/>
          </w:tcPr>
          <w:p w:rsidR="00784231" w:rsidRDefault="00784231">
            <w:pPr>
              <w:autoSpaceDE w:val="0"/>
              <w:autoSpaceDN w:val="0"/>
              <w:adjustRightInd w:val="0"/>
              <w:spacing w:line="360" w:lineRule="auto"/>
              <w:ind w:left="510" w:hangingChars="300" w:hanging="510"/>
              <w:rPr>
                <w:rFonts w:asciiTheme="minorEastAsia" w:hAnsiTheme="minorEastAsia" w:cs="仿宋_GB2312"/>
                <w:spacing w:val="-20"/>
                <w:kern w:val="0"/>
                <w:szCs w:val="21"/>
              </w:rPr>
            </w:pPr>
            <w:r>
              <w:rPr>
                <w:rFonts w:asciiTheme="minorEastAsia" w:hAnsiTheme="minorEastAsia" w:cs="仿宋_GB2312" w:hint="eastAsia"/>
                <w:spacing w:val="-20"/>
                <w:kern w:val="0"/>
                <w:szCs w:val="21"/>
              </w:rPr>
              <w:t>电 话 ：</w:t>
            </w:r>
          </w:p>
        </w:tc>
      </w:tr>
      <w:tr w:rsidR="00784231" w:rsidTr="00784231">
        <w:trPr>
          <w:trHeight w:hRule="exact" w:val="960"/>
          <w:jc w:val="center"/>
        </w:trPr>
        <w:tc>
          <w:tcPr>
            <w:tcW w:w="4201"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传 真 ：</w:t>
            </w:r>
          </w:p>
        </w:tc>
        <w:tc>
          <w:tcPr>
            <w:tcW w:w="4202"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传 真 ：</w:t>
            </w:r>
          </w:p>
        </w:tc>
      </w:tr>
      <w:tr w:rsidR="00784231" w:rsidTr="00784231">
        <w:trPr>
          <w:trHeight w:hRule="exact" w:val="1082"/>
          <w:jc w:val="center"/>
        </w:trPr>
        <w:tc>
          <w:tcPr>
            <w:tcW w:w="4201"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日 期 ：</w:t>
            </w:r>
          </w:p>
        </w:tc>
        <w:tc>
          <w:tcPr>
            <w:tcW w:w="4202" w:type="dxa"/>
            <w:vAlign w:val="center"/>
            <w:hideMark/>
          </w:tcPr>
          <w:p w:rsidR="00784231" w:rsidRDefault="00784231">
            <w:pPr>
              <w:autoSpaceDE w:val="0"/>
              <w:autoSpaceDN w:val="0"/>
              <w:adjustRightInd w:val="0"/>
              <w:spacing w:line="360" w:lineRule="auto"/>
              <w:rPr>
                <w:rFonts w:asciiTheme="minorEastAsia" w:hAnsiTheme="minorEastAsia" w:cs="仿宋_GB2312"/>
                <w:spacing w:val="-20"/>
                <w:kern w:val="0"/>
                <w:szCs w:val="21"/>
              </w:rPr>
            </w:pPr>
            <w:r>
              <w:rPr>
                <w:rFonts w:asciiTheme="minorEastAsia" w:hAnsiTheme="minorEastAsia" w:cs="仿宋_GB2312" w:hint="eastAsia"/>
                <w:spacing w:val="-20"/>
                <w:kern w:val="0"/>
                <w:szCs w:val="21"/>
              </w:rPr>
              <w:t>日 期 ：</w:t>
            </w:r>
          </w:p>
        </w:tc>
      </w:tr>
    </w:tbl>
    <w:p w:rsidR="00784231" w:rsidRDefault="00784231" w:rsidP="00784231">
      <w:pPr>
        <w:spacing w:line="360" w:lineRule="auto"/>
        <w:rPr>
          <w:rFonts w:asciiTheme="minorEastAsia" w:hAnsiTheme="minorEastAsia" w:cs="仿宋" w:hint="eastAsia"/>
          <w:szCs w:val="21"/>
        </w:rPr>
      </w:pPr>
    </w:p>
    <w:p w:rsidR="002F4C63" w:rsidRPr="006572CD" w:rsidRDefault="002F4C63" w:rsidP="002F4C63">
      <w:pPr>
        <w:autoSpaceDE w:val="0"/>
        <w:autoSpaceDN w:val="0"/>
        <w:adjustRightInd w:val="0"/>
        <w:spacing w:line="360" w:lineRule="auto"/>
        <w:jc w:val="left"/>
        <w:rPr>
          <w:rFonts w:ascii="宋体" w:hAnsi="宋体"/>
          <w:szCs w:val="21"/>
        </w:rPr>
      </w:pPr>
      <w:bookmarkStart w:id="12" w:name="_GoBack"/>
      <w:bookmarkEnd w:id="12"/>
    </w:p>
    <w:sectPr w:rsidR="002F4C63" w:rsidRPr="006572CD" w:rsidSect="00A44344">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344"/>
    <w:rsid w:val="001C0471"/>
    <w:rsid w:val="001F667D"/>
    <w:rsid w:val="002F4C63"/>
    <w:rsid w:val="00335C85"/>
    <w:rsid w:val="00366547"/>
    <w:rsid w:val="00596AE1"/>
    <w:rsid w:val="00784231"/>
    <w:rsid w:val="00905367"/>
    <w:rsid w:val="009A6E2C"/>
    <w:rsid w:val="00A44344"/>
    <w:rsid w:val="00E83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344"/>
    <w:pPr>
      <w:widowControl w:val="0"/>
      <w:jc w:val="both"/>
    </w:pPr>
    <w:rPr>
      <w:szCs w:val="24"/>
    </w:rPr>
  </w:style>
  <w:style w:type="paragraph" w:styleId="2">
    <w:name w:val="heading 2"/>
    <w:basedOn w:val="a"/>
    <w:next w:val="a"/>
    <w:link w:val="2Char"/>
    <w:uiPriority w:val="9"/>
    <w:semiHidden/>
    <w:unhideWhenUsed/>
    <w:qFormat/>
    <w:rsid w:val="00A443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TimesNewRoman5020">
    <w:name w:val="样式 标题 2 + Times New Roman 四号 非加粗 段前: 5 磅 段后: 0 磅 行距: 固定值 20..."/>
    <w:basedOn w:val="2"/>
    <w:qFormat/>
    <w:rsid w:val="00A44344"/>
    <w:pPr>
      <w:spacing w:before="100" w:line="400" w:lineRule="exact"/>
    </w:pPr>
    <w:rPr>
      <w:rFonts w:ascii="Times New Roman" w:eastAsia="黑体" w:hAnsi="Times New Roman" w:cs="宋体"/>
      <w:bCs w:val="0"/>
      <w:kern w:val="0"/>
      <w:sz w:val="28"/>
      <w:szCs w:val="20"/>
    </w:rPr>
  </w:style>
  <w:style w:type="paragraph" w:styleId="a3">
    <w:name w:val="Plain Text"/>
    <w:basedOn w:val="a"/>
    <w:link w:val="Char1"/>
    <w:qFormat/>
    <w:rsid w:val="00A44344"/>
    <w:rPr>
      <w:rFonts w:ascii="宋体" w:eastAsia="宋体" w:hAnsi="Courier New" w:cs="Times New Roman"/>
      <w:szCs w:val="20"/>
    </w:rPr>
  </w:style>
  <w:style w:type="character" w:customStyle="1" w:styleId="Char">
    <w:name w:val="纯文本 Char"/>
    <w:basedOn w:val="a0"/>
    <w:uiPriority w:val="99"/>
    <w:semiHidden/>
    <w:rsid w:val="00A44344"/>
    <w:rPr>
      <w:rFonts w:ascii="宋体" w:eastAsia="宋体" w:hAnsi="Courier New" w:cs="Courier New"/>
      <w:szCs w:val="21"/>
    </w:rPr>
  </w:style>
  <w:style w:type="character" w:customStyle="1" w:styleId="Char1">
    <w:name w:val="纯文本 Char1"/>
    <w:link w:val="a3"/>
    <w:qFormat/>
    <w:rsid w:val="00A44344"/>
    <w:rPr>
      <w:rFonts w:ascii="宋体" w:eastAsia="宋体" w:hAnsi="Courier New" w:cs="Times New Roman"/>
      <w:szCs w:val="20"/>
    </w:rPr>
  </w:style>
  <w:style w:type="character" w:customStyle="1" w:styleId="2Char">
    <w:name w:val="标题 2 Char"/>
    <w:basedOn w:val="a0"/>
    <w:link w:val="2"/>
    <w:uiPriority w:val="9"/>
    <w:semiHidden/>
    <w:rsid w:val="00A44344"/>
    <w:rPr>
      <w:rFonts w:asciiTheme="majorHAnsi" w:eastAsiaTheme="majorEastAsia" w:hAnsiTheme="majorHAnsi" w:cstheme="majorBidi"/>
      <w:b/>
      <w:bCs/>
      <w:sz w:val="32"/>
      <w:szCs w:val="32"/>
    </w:rPr>
  </w:style>
  <w:style w:type="paragraph" w:customStyle="1" w:styleId="null3">
    <w:name w:val="null3"/>
    <w:hidden/>
    <w:qFormat/>
    <w:rsid w:val="00335C85"/>
    <w:rPr>
      <w:rFonts w:hint="eastAsia"/>
      <w:kern w:val="0"/>
      <w:sz w:val="20"/>
      <w:szCs w:val="20"/>
      <w:lang w:eastAsia="zh-Hans"/>
    </w:rPr>
  </w:style>
  <w:style w:type="paragraph" w:styleId="a4">
    <w:name w:val="footer"/>
    <w:basedOn w:val="a"/>
    <w:link w:val="Char0"/>
    <w:uiPriority w:val="99"/>
    <w:unhideWhenUsed/>
    <w:qFormat/>
    <w:rsid w:val="00366547"/>
    <w:pPr>
      <w:tabs>
        <w:tab w:val="center" w:pos="4153"/>
        <w:tab w:val="right" w:pos="8306"/>
      </w:tabs>
      <w:snapToGrid w:val="0"/>
      <w:jc w:val="left"/>
    </w:pPr>
    <w:rPr>
      <w:sz w:val="18"/>
      <w:szCs w:val="18"/>
    </w:rPr>
  </w:style>
  <w:style w:type="character" w:customStyle="1" w:styleId="Char0">
    <w:name w:val="页脚 Char"/>
    <w:basedOn w:val="a0"/>
    <w:link w:val="a4"/>
    <w:qFormat/>
    <w:rsid w:val="00366547"/>
    <w:rPr>
      <w:sz w:val="18"/>
      <w:szCs w:val="18"/>
    </w:rPr>
  </w:style>
  <w:style w:type="paragraph" w:styleId="a5">
    <w:name w:val="Body Text"/>
    <w:basedOn w:val="a"/>
    <w:link w:val="Char2"/>
    <w:semiHidden/>
    <w:unhideWhenUsed/>
    <w:qFormat/>
    <w:rsid w:val="00366547"/>
    <w:pPr>
      <w:spacing w:after="120"/>
    </w:pPr>
  </w:style>
  <w:style w:type="character" w:customStyle="1" w:styleId="Char2">
    <w:name w:val="正文文本 Char"/>
    <w:basedOn w:val="a0"/>
    <w:link w:val="a5"/>
    <w:semiHidden/>
    <w:qFormat/>
    <w:rsid w:val="00366547"/>
    <w:rPr>
      <w:szCs w:val="24"/>
    </w:rPr>
  </w:style>
  <w:style w:type="paragraph" w:customStyle="1" w:styleId="a6">
    <w:name w:val="*正文"/>
    <w:basedOn w:val="a"/>
    <w:qFormat/>
    <w:rsid w:val="00366547"/>
    <w:pPr>
      <w:suppressAutoHyphens/>
      <w:spacing w:line="360" w:lineRule="auto"/>
      <w:ind w:firstLine="200"/>
    </w:pPr>
    <w:rPr>
      <w:rFonts w:ascii="宋体" w:eastAsia="宋体" w:hAnsi="宋体" w:cs="宋体"/>
    </w:rPr>
  </w:style>
  <w:style w:type="paragraph" w:customStyle="1" w:styleId="a7">
    <w:name w:val=":("/>
    <w:qFormat/>
    <w:rsid w:val="00366547"/>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366547"/>
  </w:style>
  <w:style w:type="character" w:customStyle="1" w:styleId="Char3">
    <w:name w:val="*正文 Char"/>
    <w:qFormat/>
    <w:rsid w:val="00366547"/>
    <w:rPr>
      <w:rFonts w:ascii="宋体" w:eastAsia="宋体" w:hAnsi="宋体" w:cs="宋体" w:hint="eastAsia"/>
      <w:kern w:val="2"/>
      <w:sz w:val="21"/>
      <w:szCs w:val="24"/>
      <w:lang w:bidi="ar-SA"/>
    </w:rPr>
  </w:style>
  <w:style w:type="paragraph" w:styleId="20">
    <w:name w:val="Body Text Indent 2"/>
    <w:basedOn w:val="a"/>
    <w:link w:val="2Char0"/>
    <w:semiHidden/>
    <w:unhideWhenUsed/>
    <w:qFormat/>
    <w:rsid w:val="00596AE1"/>
    <w:pPr>
      <w:spacing w:after="120" w:line="480" w:lineRule="auto"/>
      <w:ind w:leftChars="200" w:left="420"/>
    </w:pPr>
  </w:style>
  <w:style w:type="character" w:customStyle="1" w:styleId="2Char0">
    <w:name w:val="正文文本缩进 2 Char"/>
    <w:basedOn w:val="a0"/>
    <w:link w:val="20"/>
    <w:semiHidden/>
    <w:qFormat/>
    <w:rsid w:val="00596AE1"/>
    <w:rPr>
      <w:szCs w:val="24"/>
    </w:rPr>
  </w:style>
  <w:style w:type="paragraph" w:styleId="a8">
    <w:name w:val="Normal (Web)"/>
    <w:basedOn w:val="a"/>
    <w:link w:val="Char4"/>
    <w:uiPriority w:val="99"/>
    <w:qFormat/>
    <w:rsid w:val="002F4C63"/>
    <w:pPr>
      <w:widowControl/>
      <w:spacing w:before="100" w:beforeAutospacing="1" w:after="100" w:afterAutospacing="1"/>
      <w:jc w:val="left"/>
    </w:pPr>
    <w:rPr>
      <w:rFonts w:ascii="宋体" w:eastAsia="宋体" w:hAnsi="宋体" w:cs="Times New Roman"/>
      <w:kern w:val="0"/>
      <w:sz w:val="24"/>
      <w:szCs w:val="20"/>
    </w:rPr>
  </w:style>
  <w:style w:type="character" w:styleId="a9">
    <w:name w:val="Strong"/>
    <w:basedOn w:val="a0"/>
    <w:autoRedefine/>
    <w:uiPriority w:val="22"/>
    <w:qFormat/>
    <w:rsid w:val="002F4C63"/>
    <w:rPr>
      <w:b/>
    </w:rPr>
  </w:style>
  <w:style w:type="character" w:styleId="aa">
    <w:name w:val="Emphasis"/>
    <w:basedOn w:val="a0"/>
    <w:autoRedefine/>
    <w:uiPriority w:val="20"/>
    <w:qFormat/>
    <w:rsid w:val="002F4C63"/>
  </w:style>
  <w:style w:type="character" w:customStyle="1" w:styleId="Char4">
    <w:name w:val="普通(网站) Char"/>
    <w:link w:val="a8"/>
    <w:uiPriority w:val="99"/>
    <w:qFormat/>
    <w:locked/>
    <w:rsid w:val="002F4C63"/>
    <w:rPr>
      <w:rFonts w:ascii="宋体" w:eastAsia="宋体" w:hAnsi="宋体" w:cs="Times New Roman"/>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344"/>
    <w:pPr>
      <w:widowControl w:val="0"/>
      <w:jc w:val="both"/>
    </w:pPr>
    <w:rPr>
      <w:szCs w:val="24"/>
    </w:rPr>
  </w:style>
  <w:style w:type="paragraph" w:styleId="2">
    <w:name w:val="heading 2"/>
    <w:basedOn w:val="a"/>
    <w:next w:val="a"/>
    <w:link w:val="2Char"/>
    <w:uiPriority w:val="9"/>
    <w:semiHidden/>
    <w:unhideWhenUsed/>
    <w:qFormat/>
    <w:rsid w:val="00A443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TimesNewRoman5020">
    <w:name w:val="样式 标题 2 + Times New Roman 四号 非加粗 段前: 5 磅 段后: 0 磅 行距: 固定值 20..."/>
    <w:basedOn w:val="2"/>
    <w:qFormat/>
    <w:rsid w:val="00A44344"/>
    <w:pPr>
      <w:spacing w:before="100" w:line="400" w:lineRule="exact"/>
    </w:pPr>
    <w:rPr>
      <w:rFonts w:ascii="Times New Roman" w:eastAsia="黑体" w:hAnsi="Times New Roman" w:cs="宋体"/>
      <w:bCs w:val="0"/>
      <w:kern w:val="0"/>
      <w:sz w:val="28"/>
      <w:szCs w:val="20"/>
    </w:rPr>
  </w:style>
  <w:style w:type="paragraph" w:styleId="a3">
    <w:name w:val="Plain Text"/>
    <w:basedOn w:val="a"/>
    <w:link w:val="Char1"/>
    <w:qFormat/>
    <w:rsid w:val="00A44344"/>
    <w:rPr>
      <w:rFonts w:ascii="宋体" w:eastAsia="宋体" w:hAnsi="Courier New" w:cs="Times New Roman"/>
      <w:szCs w:val="20"/>
    </w:rPr>
  </w:style>
  <w:style w:type="character" w:customStyle="1" w:styleId="Char">
    <w:name w:val="纯文本 Char"/>
    <w:basedOn w:val="a0"/>
    <w:uiPriority w:val="99"/>
    <w:semiHidden/>
    <w:rsid w:val="00A44344"/>
    <w:rPr>
      <w:rFonts w:ascii="宋体" w:eastAsia="宋体" w:hAnsi="Courier New" w:cs="Courier New"/>
      <w:szCs w:val="21"/>
    </w:rPr>
  </w:style>
  <w:style w:type="character" w:customStyle="1" w:styleId="Char1">
    <w:name w:val="纯文本 Char1"/>
    <w:link w:val="a3"/>
    <w:qFormat/>
    <w:rsid w:val="00A44344"/>
    <w:rPr>
      <w:rFonts w:ascii="宋体" w:eastAsia="宋体" w:hAnsi="Courier New" w:cs="Times New Roman"/>
      <w:szCs w:val="20"/>
    </w:rPr>
  </w:style>
  <w:style w:type="character" w:customStyle="1" w:styleId="2Char">
    <w:name w:val="标题 2 Char"/>
    <w:basedOn w:val="a0"/>
    <w:link w:val="2"/>
    <w:uiPriority w:val="9"/>
    <w:semiHidden/>
    <w:rsid w:val="00A44344"/>
    <w:rPr>
      <w:rFonts w:asciiTheme="majorHAnsi" w:eastAsiaTheme="majorEastAsia" w:hAnsiTheme="majorHAnsi" w:cstheme="majorBidi"/>
      <w:b/>
      <w:bCs/>
      <w:sz w:val="32"/>
      <w:szCs w:val="32"/>
    </w:rPr>
  </w:style>
  <w:style w:type="paragraph" w:customStyle="1" w:styleId="null3">
    <w:name w:val="null3"/>
    <w:hidden/>
    <w:qFormat/>
    <w:rsid w:val="00335C85"/>
    <w:rPr>
      <w:rFonts w:hint="eastAsia"/>
      <w:kern w:val="0"/>
      <w:sz w:val="20"/>
      <w:szCs w:val="20"/>
      <w:lang w:eastAsia="zh-Hans"/>
    </w:rPr>
  </w:style>
  <w:style w:type="paragraph" w:styleId="a4">
    <w:name w:val="footer"/>
    <w:basedOn w:val="a"/>
    <w:link w:val="Char0"/>
    <w:uiPriority w:val="99"/>
    <w:unhideWhenUsed/>
    <w:qFormat/>
    <w:rsid w:val="00366547"/>
    <w:pPr>
      <w:tabs>
        <w:tab w:val="center" w:pos="4153"/>
        <w:tab w:val="right" w:pos="8306"/>
      </w:tabs>
      <w:snapToGrid w:val="0"/>
      <w:jc w:val="left"/>
    </w:pPr>
    <w:rPr>
      <w:sz w:val="18"/>
      <w:szCs w:val="18"/>
    </w:rPr>
  </w:style>
  <w:style w:type="character" w:customStyle="1" w:styleId="Char0">
    <w:name w:val="页脚 Char"/>
    <w:basedOn w:val="a0"/>
    <w:link w:val="a4"/>
    <w:qFormat/>
    <w:rsid w:val="00366547"/>
    <w:rPr>
      <w:sz w:val="18"/>
      <w:szCs w:val="18"/>
    </w:rPr>
  </w:style>
  <w:style w:type="paragraph" w:styleId="a5">
    <w:name w:val="Body Text"/>
    <w:basedOn w:val="a"/>
    <w:link w:val="Char2"/>
    <w:semiHidden/>
    <w:unhideWhenUsed/>
    <w:qFormat/>
    <w:rsid w:val="00366547"/>
    <w:pPr>
      <w:spacing w:after="120"/>
    </w:pPr>
  </w:style>
  <w:style w:type="character" w:customStyle="1" w:styleId="Char2">
    <w:name w:val="正文文本 Char"/>
    <w:basedOn w:val="a0"/>
    <w:link w:val="a5"/>
    <w:semiHidden/>
    <w:qFormat/>
    <w:rsid w:val="00366547"/>
    <w:rPr>
      <w:szCs w:val="24"/>
    </w:rPr>
  </w:style>
  <w:style w:type="paragraph" w:customStyle="1" w:styleId="a6">
    <w:name w:val="*正文"/>
    <w:basedOn w:val="a"/>
    <w:qFormat/>
    <w:rsid w:val="00366547"/>
    <w:pPr>
      <w:suppressAutoHyphens/>
      <w:spacing w:line="360" w:lineRule="auto"/>
      <w:ind w:firstLine="200"/>
    </w:pPr>
    <w:rPr>
      <w:rFonts w:ascii="宋体" w:eastAsia="宋体" w:hAnsi="宋体" w:cs="宋体"/>
    </w:rPr>
  </w:style>
  <w:style w:type="paragraph" w:customStyle="1" w:styleId="a7">
    <w:name w:val=":("/>
    <w:qFormat/>
    <w:rsid w:val="00366547"/>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366547"/>
  </w:style>
  <w:style w:type="character" w:customStyle="1" w:styleId="Char3">
    <w:name w:val="*正文 Char"/>
    <w:qFormat/>
    <w:rsid w:val="00366547"/>
    <w:rPr>
      <w:rFonts w:ascii="宋体" w:eastAsia="宋体" w:hAnsi="宋体" w:cs="宋体" w:hint="eastAsia"/>
      <w:kern w:val="2"/>
      <w:sz w:val="21"/>
      <w:szCs w:val="24"/>
      <w:lang w:bidi="ar-SA"/>
    </w:rPr>
  </w:style>
  <w:style w:type="paragraph" w:styleId="20">
    <w:name w:val="Body Text Indent 2"/>
    <w:basedOn w:val="a"/>
    <w:link w:val="2Char0"/>
    <w:semiHidden/>
    <w:unhideWhenUsed/>
    <w:qFormat/>
    <w:rsid w:val="00596AE1"/>
    <w:pPr>
      <w:spacing w:after="120" w:line="480" w:lineRule="auto"/>
      <w:ind w:leftChars="200" w:left="420"/>
    </w:pPr>
  </w:style>
  <w:style w:type="character" w:customStyle="1" w:styleId="2Char0">
    <w:name w:val="正文文本缩进 2 Char"/>
    <w:basedOn w:val="a0"/>
    <w:link w:val="20"/>
    <w:semiHidden/>
    <w:qFormat/>
    <w:rsid w:val="00596AE1"/>
    <w:rPr>
      <w:szCs w:val="24"/>
    </w:rPr>
  </w:style>
  <w:style w:type="paragraph" w:styleId="a8">
    <w:name w:val="Normal (Web)"/>
    <w:basedOn w:val="a"/>
    <w:link w:val="Char4"/>
    <w:uiPriority w:val="99"/>
    <w:qFormat/>
    <w:rsid w:val="002F4C63"/>
    <w:pPr>
      <w:widowControl/>
      <w:spacing w:before="100" w:beforeAutospacing="1" w:after="100" w:afterAutospacing="1"/>
      <w:jc w:val="left"/>
    </w:pPr>
    <w:rPr>
      <w:rFonts w:ascii="宋体" w:eastAsia="宋体" w:hAnsi="宋体" w:cs="Times New Roman"/>
      <w:kern w:val="0"/>
      <w:sz w:val="24"/>
      <w:szCs w:val="20"/>
    </w:rPr>
  </w:style>
  <w:style w:type="character" w:styleId="a9">
    <w:name w:val="Strong"/>
    <w:basedOn w:val="a0"/>
    <w:autoRedefine/>
    <w:uiPriority w:val="22"/>
    <w:qFormat/>
    <w:rsid w:val="002F4C63"/>
    <w:rPr>
      <w:b/>
    </w:rPr>
  </w:style>
  <w:style w:type="character" w:styleId="aa">
    <w:name w:val="Emphasis"/>
    <w:basedOn w:val="a0"/>
    <w:autoRedefine/>
    <w:uiPriority w:val="20"/>
    <w:qFormat/>
    <w:rsid w:val="002F4C63"/>
  </w:style>
  <w:style w:type="character" w:customStyle="1" w:styleId="Char4">
    <w:name w:val="普通(网站) Char"/>
    <w:link w:val="a8"/>
    <w:uiPriority w:val="99"/>
    <w:qFormat/>
    <w:locked/>
    <w:rsid w:val="002F4C63"/>
    <w:rPr>
      <w:rFonts w:ascii="宋体" w:eastAsia="宋体" w:hAnsi="宋体"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98069">
      <w:bodyDiv w:val="1"/>
      <w:marLeft w:val="0"/>
      <w:marRight w:val="0"/>
      <w:marTop w:val="0"/>
      <w:marBottom w:val="0"/>
      <w:divBdr>
        <w:top w:val="none" w:sz="0" w:space="0" w:color="auto"/>
        <w:left w:val="none" w:sz="0" w:space="0" w:color="auto"/>
        <w:bottom w:val="none" w:sz="0" w:space="0" w:color="auto"/>
        <w:right w:val="none" w:sz="0" w:space="0" w:color="auto"/>
      </w:divBdr>
    </w:div>
    <w:div w:id="1357081262">
      <w:bodyDiv w:val="1"/>
      <w:marLeft w:val="0"/>
      <w:marRight w:val="0"/>
      <w:marTop w:val="0"/>
      <w:marBottom w:val="0"/>
      <w:divBdr>
        <w:top w:val="none" w:sz="0" w:space="0" w:color="auto"/>
        <w:left w:val="none" w:sz="0" w:space="0" w:color="auto"/>
        <w:bottom w:val="none" w:sz="0" w:space="0" w:color="auto"/>
        <w:right w:val="none" w:sz="0" w:space="0" w:color="auto"/>
      </w:divBdr>
    </w:div>
    <w:div w:id="196827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624</Words>
  <Characters>3561</Characters>
  <Application>Microsoft Office Word</Application>
  <DocSecurity>0</DocSecurity>
  <Lines>29</Lines>
  <Paragraphs>8</Paragraphs>
  <ScaleCrop>false</ScaleCrop>
  <Company>Microsoft</Company>
  <LinksUpToDate>false</LinksUpToDate>
  <CharactersWithSpaces>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2</cp:revision>
  <dcterms:created xsi:type="dcterms:W3CDTF">2026-07-20T09:03:00Z</dcterms:created>
  <dcterms:modified xsi:type="dcterms:W3CDTF">2026-07-20T09:03:00Z</dcterms:modified>
</cp:coreProperties>
</file>