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技术响应方案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（一）</w:t>
      </w:r>
      <w:r>
        <w:rPr>
          <w:rFonts w:hint="eastAsia"/>
          <w:sz w:val="24"/>
          <w:szCs w:val="24"/>
          <w:lang w:val="en-US" w:eastAsia="zh-CN"/>
        </w:rPr>
        <w:t>供应商须根据本项目采购文件第三章《磋商项目技术、服务、商务及其他要求》及相关章节中的服务内容及要求自行编制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技术响应方案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并填报《技术响应偏离表》。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（二）供应商须将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编制的《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技术响应方案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》及填报的《技术响应偏离表》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上传至陕西省政府采购电子化交易系统，并进行电子签章。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《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技术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响应偏离表》格式附后。</w:t>
      </w:r>
    </w:p>
    <w:p>
      <w:pPr>
        <w:widowControl w:val="0"/>
        <w:wordWrap/>
        <w:adjustRightInd/>
        <w:snapToGrid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pStyle w:val="6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</w:pPr>
    </w:p>
    <w:p>
      <w:pPr>
        <w:pStyle w:val="6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技术响应偏离表</w:t>
      </w:r>
    </w:p>
    <w:p>
      <w:pPr>
        <w:pStyle w:val="6"/>
        <w:widowControl/>
        <w:numPr>
          <w:ilvl w:val="0"/>
          <w:numId w:val="0"/>
        </w:numPr>
        <w:wordWrap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供应商名称：</w:t>
      </w:r>
    </w:p>
    <w:tbl>
      <w:tblPr>
        <w:tblStyle w:val="4"/>
        <w:tblW w:w="9558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2510"/>
        <w:gridCol w:w="2090"/>
        <w:gridCol w:w="2280"/>
        <w:gridCol w:w="1244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both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品目</w:t>
            </w: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3" w:leftChars="-37" w:hanging="45" w:hangingChars="21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要求</w:t>
            </w:r>
          </w:p>
          <w:p>
            <w:pPr>
              <w:spacing w:line="320" w:lineRule="exact"/>
              <w:ind w:left="-33" w:leftChars="-37" w:hanging="45" w:hangingChars="21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（按</w:t>
            </w:r>
            <w:r>
              <w:rPr>
                <w:rFonts w:hint="eastAsia" w:ascii="宋体" w:hAnsi="宋体" w:eastAsia="宋体" w:cs="宋体"/>
                <w:w w:val="90"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文件要求誊写）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响应情况</w:t>
            </w:r>
          </w:p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（供应商如实填写）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 w:firstLine="68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响应评价</w:t>
            </w:r>
          </w:p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（负差/相同/正偏）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68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偏离说明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ind w:firstLine="68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400" w:lineRule="exact"/>
        <w:ind w:left="1"/>
        <w:jc w:val="both"/>
        <w:outlineLvl w:val="0"/>
        <w:rPr>
          <w:rFonts w:hint="eastAsia" w:ascii="宋体" w:hAnsi="宋体" w:eastAsia="宋体" w:cs="宋体"/>
          <w:b/>
          <w:kern w:val="2"/>
          <w:sz w:val="24"/>
          <w:szCs w:val="24"/>
        </w:rPr>
      </w:pPr>
    </w:p>
    <w:p>
      <w:pPr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说明：</w:t>
      </w:r>
    </w:p>
    <w:p>
      <w:pPr>
        <w:spacing w:line="320" w:lineRule="exact"/>
        <w:ind w:left="1" w:firstLine="470" w:firstLineChars="196"/>
        <w:jc w:val="both"/>
        <w:outlineLvl w:val="0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1、本表为通用表格，供应商可根据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/>
        </w:rPr>
        <w:t>填报需要</w:t>
      </w:r>
      <w:r>
        <w:rPr>
          <w:rFonts w:hint="eastAsia" w:ascii="宋体" w:hAnsi="宋体" w:eastAsia="宋体" w:cs="宋体"/>
          <w:kern w:val="2"/>
          <w:sz w:val="24"/>
          <w:szCs w:val="24"/>
        </w:rPr>
        <w:t>对本表进行扩展。</w:t>
      </w:r>
    </w:p>
    <w:p>
      <w:pPr>
        <w:spacing w:line="3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2、请按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磋商文件所列</w:t>
      </w:r>
      <w:r>
        <w:rPr>
          <w:rFonts w:hint="eastAsia" w:ascii="宋体" w:hAnsi="宋体" w:cs="宋体"/>
          <w:sz w:val="24"/>
          <w:szCs w:val="24"/>
          <w:lang w:eastAsia="zh-CN"/>
        </w:rPr>
        <w:t>内容</w:t>
      </w:r>
      <w:r>
        <w:rPr>
          <w:rFonts w:hint="eastAsia" w:ascii="宋体" w:hAnsi="宋体" w:eastAsia="宋体" w:cs="宋体"/>
          <w:sz w:val="24"/>
          <w:szCs w:val="24"/>
        </w:rPr>
        <w:t>，逐条对应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文件的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具体标准和要求</w:t>
      </w:r>
      <w:r>
        <w:rPr>
          <w:rFonts w:hint="eastAsia" w:ascii="宋体" w:hAnsi="宋体" w:eastAsia="宋体" w:cs="宋体"/>
          <w:sz w:val="24"/>
          <w:szCs w:val="24"/>
        </w:rPr>
        <w:t>，认真填写本表。偏离说明对偏离情况做出详细说明。</w:t>
      </w:r>
    </w:p>
    <w:p>
      <w:pPr>
        <w:spacing w:line="32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3、供应商应按实际情况填写响应情况，不得照抄、复制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文件技术指标要求。</w:t>
      </w:r>
    </w:p>
    <w:p>
      <w:pPr>
        <w:spacing w:line="440" w:lineRule="exact"/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16333AA"/>
    <w:rsid w:val="00C31C57"/>
    <w:rsid w:val="03653325"/>
    <w:rsid w:val="05BD6781"/>
    <w:rsid w:val="0A905ACB"/>
    <w:rsid w:val="0B8C7589"/>
    <w:rsid w:val="116333AA"/>
    <w:rsid w:val="139C67F9"/>
    <w:rsid w:val="141045EE"/>
    <w:rsid w:val="1EB020FD"/>
    <w:rsid w:val="2A1D61CF"/>
    <w:rsid w:val="2D710D31"/>
    <w:rsid w:val="33C66520"/>
    <w:rsid w:val="370D790C"/>
    <w:rsid w:val="3A116196"/>
    <w:rsid w:val="3A16638F"/>
    <w:rsid w:val="47860241"/>
    <w:rsid w:val="482D0A5D"/>
    <w:rsid w:val="48E03FEF"/>
    <w:rsid w:val="49441878"/>
    <w:rsid w:val="4ABA671B"/>
    <w:rsid w:val="4BB72A3D"/>
    <w:rsid w:val="4E251458"/>
    <w:rsid w:val="50872D89"/>
    <w:rsid w:val="56283CBF"/>
    <w:rsid w:val="58E90197"/>
    <w:rsid w:val="5CE90EB6"/>
    <w:rsid w:val="5FD543C1"/>
    <w:rsid w:val="62FE7E72"/>
    <w:rsid w:val="652C3B50"/>
    <w:rsid w:val="658B267B"/>
    <w:rsid w:val="69024CDB"/>
    <w:rsid w:val="70A73E2F"/>
    <w:rsid w:val="74A67AB6"/>
    <w:rsid w:val="7FA250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6">
    <w:name w:val="正文文本 31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16"/>
      <w:szCs w:val="1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2024-12-03T01:54:00Z</dcterms:created>
  <dc:creator>Administrator</dc:creator>
  <cp:lastModifiedBy>Administrator</cp:lastModifiedBy>
  <dcterms:modified xsi:type="dcterms:W3CDTF">2026-05-26T02:14:26Z</dcterms:modified>
  <dc:title>技术保障响应方案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KSOTemplateDocerSaveRecord">
    <vt:lpwstr>eyJoZGlkIjoiMDg5MzFlNDRhNGM3MmYwMzU1OWMyZWI1ZTJjZGRmZmQifQ==</vt:lpwstr>
  </property>
  <property fmtid="{D5CDD505-2E9C-101B-9397-08002B2CF9AE}" pid="4" name="ICV">
    <vt:lpwstr>8C40B0C5659947F096D3A97A74F5B9ED_12</vt:lpwstr>
  </property>
</Properties>
</file>