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EF199">
      <w:pPr>
        <w:pStyle w:val="5"/>
        <w:jc w:val="center"/>
        <w:rPr>
          <w:rFonts w:ascii="Calibri" w:hAnsi="Calibri" w:cs="华文仿宋"/>
          <w:b/>
          <w:bCs/>
          <w:sz w:val="30"/>
          <w:szCs w:val="30"/>
        </w:rPr>
      </w:pPr>
    </w:p>
    <w:p w14:paraId="7616C092">
      <w:pPr>
        <w:pStyle w:val="7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分项报价表</w:t>
      </w:r>
    </w:p>
    <w:p w14:paraId="056AF262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62F629A2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74B7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1F9A9440">
            <w:pPr>
              <w:jc w:val="center"/>
            </w:pPr>
            <w:bookmarkStart w:id="0" w:name="_GoBack" w:colFirst="1" w:colLast="4"/>
            <w:r>
              <w:rPr>
                <w:rFonts w:hint="eastAsia"/>
              </w:rPr>
              <w:t>序号</w:t>
            </w:r>
          </w:p>
        </w:tc>
        <w:tc>
          <w:tcPr>
            <w:tcW w:w="1687" w:type="dxa"/>
            <w:shd w:val="clear"/>
            <w:vAlign w:val="center"/>
          </w:tcPr>
          <w:p w14:paraId="448DA88D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ascii="宋体" w:hAnsi="宋体" w:cs="Helvetica" w:eastAsia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Helvetica"/>
                <w:sz w:val="21"/>
                <w:szCs w:val="21"/>
                <w:highlight w:val="none"/>
              </w:rPr>
              <w:t>服务</w:t>
            </w:r>
            <w:r>
              <w:rPr>
                <w:rFonts w:cs="Helvetica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79" w:type="dxa"/>
            <w:shd w:val="clear"/>
            <w:vAlign w:val="center"/>
          </w:tcPr>
          <w:p w14:paraId="70F743EC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ascii="宋体" w:hAnsi="宋体" w:cs="Helvetica" w:eastAsia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Helvetica"/>
                <w:sz w:val="21"/>
                <w:szCs w:val="21"/>
                <w:highlight w:val="none"/>
              </w:rPr>
              <w:t>服务范围</w:t>
            </w:r>
          </w:p>
        </w:tc>
        <w:tc>
          <w:tcPr>
            <w:tcW w:w="1238" w:type="dxa"/>
            <w:shd w:val="clear"/>
            <w:vAlign w:val="center"/>
          </w:tcPr>
          <w:p w14:paraId="2B39FA42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ascii="宋体" w:hAnsi="宋体" w:cs="Helvetica" w:eastAsia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Helvetica"/>
                <w:sz w:val="21"/>
                <w:szCs w:val="21"/>
                <w:highlight w:val="none"/>
              </w:rPr>
              <w:t>服务要求</w:t>
            </w:r>
          </w:p>
        </w:tc>
        <w:tc>
          <w:tcPr>
            <w:tcW w:w="1237" w:type="dxa"/>
            <w:vAlign w:val="center"/>
          </w:tcPr>
          <w:p w14:paraId="26D25232">
            <w:pPr>
              <w:jc w:val="center"/>
            </w:pPr>
            <w:r>
              <w:rPr>
                <w:rFonts w:hint="eastAsia" w:cs="Helvetica"/>
                <w:sz w:val="21"/>
                <w:szCs w:val="21"/>
                <w:highlight w:val="none"/>
              </w:rPr>
              <w:t>服务标准</w:t>
            </w:r>
          </w:p>
        </w:tc>
        <w:tc>
          <w:tcPr>
            <w:tcW w:w="806" w:type="dxa"/>
            <w:vAlign w:val="center"/>
          </w:tcPr>
          <w:p w14:paraId="3B70C16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5289EE0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97" w:type="dxa"/>
            <w:vAlign w:val="center"/>
          </w:tcPr>
          <w:p w14:paraId="4B72EF1A">
            <w:pPr>
              <w:jc w:val="center"/>
            </w:pPr>
            <w:r>
              <w:rPr>
                <w:rFonts w:hint="eastAsia"/>
              </w:rPr>
              <w:t>合计（元）</w:t>
            </w:r>
          </w:p>
        </w:tc>
      </w:tr>
      <w:bookmarkEnd w:id="0"/>
      <w:tr w14:paraId="7A30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6A66A3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687" w:type="dxa"/>
            <w:vAlign w:val="center"/>
          </w:tcPr>
          <w:p w14:paraId="270809B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9" w:type="dxa"/>
            <w:vAlign w:val="center"/>
          </w:tcPr>
          <w:p w14:paraId="27546F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14:paraId="441E2EA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 w14:paraId="39D5BD42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806" w:type="dxa"/>
            <w:vAlign w:val="center"/>
          </w:tcPr>
          <w:p w14:paraId="22E37AE8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3C9E1A1A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293A570A">
            <w:pPr>
              <w:pStyle w:val="5"/>
              <w:jc w:val="center"/>
              <w:rPr>
                <w:rFonts w:hAnsi="宋体"/>
              </w:rPr>
            </w:pPr>
          </w:p>
        </w:tc>
      </w:tr>
      <w:tr w14:paraId="0D939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F75067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</w:t>
            </w:r>
          </w:p>
        </w:tc>
        <w:tc>
          <w:tcPr>
            <w:tcW w:w="1687" w:type="dxa"/>
            <w:vAlign w:val="center"/>
          </w:tcPr>
          <w:p w14:paraId="1466FC3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9" w:type="dxa"/>
            <w:vAlign w:val="center"/>
          </w:tcPr>
          <w:p w14:paraId="3DE933F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14:paraId="4224C47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 w14:paraId="3CC197AB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806" w:type="dxa"/>
            <w:vAlign w:val="center"/>
          </w:tcPr>
          <w:p w14:paraId="0B1DB924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68BC41E6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60BD885F">
            <w:pPr>
              <w:pStyle w:val="5"/>
              <w:jc w:val="center"/>
              <w:rPr>
                <w:rFonts w:hAnsi="宋体"/>
              </w:rPr>
            </w:pPr>
          </w:p>
        </w:tc>
      </w:tr>
      <w:tr w14:paraId="047D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F1439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</w:t>
            </w:r>
          </w:p>
        </w:tc>
        <w:tc>
          <w:tcPr>
            <w:tcW w:w="1687" w:type="dxa"/>
            <w:vAlign w:val="center"/>
          </w:tcPr>
          <w:p w14:paraId="3E77AD5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9" w:type="dxa"/>
            <w:vAlign w:val="center"/>
          </w:tcPr>
          <w:p w14:paraId="76107A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14:paraId="045C7B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 w14:paraId="1B6000C1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806" w:type="dxa"/>
            <w:vAlign w:val="center"/>
          </w:tcPr>
          <w:p w14:paraId="28B5D355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7A8F21E3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4ACBC39A">
            <w:pPr>
              <w:pStyle w:val="5"/>
              <w:jc w:val="center"/>
              <w:rPr>
                <w:rFonts w:hAnsi="宋体"/>
              </w:rPr>
            </w:pPr>
          </w:p>
        </w:tc>
      </w:tr>
      <w:tr w14:paraId="6F66C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524" w:type="dxa"/>
            <w:gridSpan w:val="7"/>
            <w:vAlign w:val="center"/>
          </w:tcPr>
          <w:p w14:paraId="692E4383">
            <w:pPr>
              <w:pStyle w:val="5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总价（元）</w:t>
            </w:r>
          </w:p>
        </w:tc>
        <w:tc>
          <w:tcPr>
            <w:tcW w:w="797" w:type="dxa"/>
            <w:vAlign w:val="center"/>
          </w:tcPr>
          <w:p w14:paraId="0B5DC05F">
            <w:pPr>
              <w:pStyle w:val="5"/>
              <w:jc w:val="center"/>
              <w:rPr>
                <w:rFonts w:hAnsi="宋体"/>
              </w:rPr>
            </w:pPr>
          </w:p>
        </w:tc>
      </w:tr>
    </w:tbl>
    <w:p w14:paraId="70FA693A">
      <w:pPr>
        <w:pStyle w:val="5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注：</w:t>
      </w:r>
    </w:p>
    <w:p w14:paraId="0DDB695E">
      <w:pPr>
        <w:pStyle w:val="5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06FD49AA">
      <w:pPr>
        <w:pStyle w:val="5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u w:val="single"/>
          <w:lang w:val="hr-HR"/>
        </w:rPr>
        <w:t>。</w:t>
      </w:r>
    </w:p>
    <w:p w14:paraId="3FFE328B">
      <w:pPr>
        <w:pStyle w:val="5"/>
        <w:rPr>
          <w:rFonts w:hAnsi="宋体"/>
        </w:rPr>
      </w:pPr>
    </w:p>
    <w:p w14:paraId="5E4F3E65">
      <w:pPr>
        <w:pStyle w:val="5"/>
        <w:rPr>
          <w:rFonts w:hAnsi="宋体"/>
        </w:rPr>
      </w:pPr>
    </w:p>
    <w:p w14:paraId="256B3850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505FCD1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74F9ACF0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07634CFD">
      <w:pPr>
        <w:spacing w:line="48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  <w:r>
        <w:rPr>
          <w:rFonts w:ascii="宋体" w:hAnsi="宋体"/>
        </w:rPr>
        <w:t xml:space="preserve"> </w:t>
      </w:r>
    </w:p>
    <w:p w14:paraId="68B7E5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42AEC"/>
    <w:rsid w:val="1719491C"/>
    <w:rsid w:val="2F71649C"/>
    <w:rsid w:val="33B4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196</Characters>
  <Lines>0</Lines>
  <Paragraphs>0</Paragraphs>
  <TotalTime>0</TotalTime>
  <ScaleCrop>false</ScaleCrop>
  <LinksUpToDate>false</LinksUpToDate>
  <CharactersWithSpaces>427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2026-07-16T07:02:00Z</dcterms:created>
  <dc:creator>饣耳</dc:creator>
  <cp:lastModifiedBy>饣耳</cp:lastModifiedBy>
  <dcterms:modified xsi:type="dcterms:W3CDTF">2026-07-16T07:04:09Z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FD7233C181BF480D93E2519AAA851525_11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