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7EEC5">
      <w:pPr>
        <w:pStyle w:val="4"/>
        <w:numPr>
          <w:ilvl w:val="0"/>
          <w:numId w:val="0"/>
        </w:numPr>
        <w:jc w:val="center"/>
        <w:outlineLvl w:val="2"/>
        <w:rPr>
          <w:rFonts w:hint="eastAsia" w:ascii="仿宋" w:hAnsi="仿宋" w:eastAsia="仿宋" w:cs="仿宋"/>
          <w:b/>
          <w:bCs/>
          <w:sz w:val="32"/>
          <w:szCs w:val="32"/>
        </w:rPr>
      </w:pPr>
      <w:r>
        <w:rPr>
          <w:rFonts w:hint="eastAsia" w:ascii="仿宋" w:hAnsi="仿宋" w:eastAsia="仿宋" w:cs="仿宋"/>
          <w:b/>
          <w:bCs/>
          <w:sz w:val="32"/>
          <w:szCs w:val="32"/>
        </w:rPr>
        <w:t>承诺书</w:t>
      </w:r>
    </w:p>
    <w:p w14:paraId="29DFAEA6">
      <w:pPr>
        <w:bidi w:val="0"/>
        <w:rPr>
          <w:rFonts w:hint="eastAsia" w:ascii="仿宋" w:hAnsi="仿宋" w:eastAsia="仿宋" w:cs="仿宋"/>
        </w:rPr>
      </w:pPr>
      <w:bookmarkStart w:id="0" w:name="_Toc17892"/>
      <w:bookmarkStart w:id="1" w:name="_Toc142559905"/>
      <w:bookmarkStart w:id="2" w:name="_Toc105505638"/>
      <w:bookmarkStart w:id="3" w:name="_Toc16244"/>
      <w:bookmarkStart w:id="4" w:name="_Toc4809"/>
      <w:bookmarkStart w:id="5" w:name="_Toc114840473"/>
    </w:p>
    <w:bookmarkEnd w:id="0"/>
    <w:bookmarkEnd w:id="1"/>
    <w:bookmarkEnd w:id="2"/>
    <w:bookmarkEnd w:id="3"/>
    <w:bookmarkEnd w:id="4"/>
    <w:bookmarkEnd w:id="5"/>
    <w:p w14:paraId="28A38EAE">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陕西省政府采购供应商拒绝政府采购领域商业贿赂承诺书Ⅰ</w:t>
      </w:r>
    </w:p>
    <w:p w14:paraId="5B48179E">
      <w:pPr>
        <w:spacing w:line="360" w:lineRule="auto"/>
        <w:ind w:firstLine="480" w:firstLineChars="200"/>
        <w:jc w:val="left"/>
        <w:rPr>
          <w:rFonts w:hint="eastAsia" w:ascii="仿宋" w:hAnsi="仿宋" w:eastAsia="仿宋" w:cs="仿宋"/>
          <w:kern w:val="0"/>
          <w:sz w:val="24"/>
          <w:szCs w:val="24"/>
          <w:highlight w:val="none"/>
        </w:rPr>
      </w:pPr>
    </w:p>
    <w:p w14:paraId="49BF9E93">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为响应党中央、国务院关于治理政府采购领域商业贿赂行为的号召，我公司在此庄严承诺：</w:t>
      </w:r>
    </w:p>
    <w:p w14:paraId="593B2989">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1、在参与政府采购活动中遵纪守法、诚信经营、公平竞标。</w:t>
      </w:r>
    </w:p>
    <w:p w14:paraId="08266229">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2、不向政府采购人、采购代理机构和政府采购评审专家进行任何形式的商业贿赂以谋取交易机会。</w:t>
      </w:r>
    </w:p>
    <w:p w14:paraId="2E31253B">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3、不向政府采购代理机构和采购人提供虚假资质文件或采用虚假应标方式参与政府采购市场竞争并谋取中标、成交。</w:t>
      </w:r>
    </w:p>
    <w:p w14:paraId="29A1ECDF">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4、不采取“围标、陪标”等商业欺诈手段获得政府采购</w:t>
      </w:r>
      <w:r>
        <w:rPr>
          <w:rFonts w:hint="eastAsia" w:ascii="仿宋" w:hAnsi="仿宋" w:eastAsia="仿宋" w:cs="仿宋"/>
          <w:kern w:val="0"/>
          <w:sz w:val="24"/>
          <w:szCs w:val="24"/>
          <w:highlight w:val="none"/>
          <w:lang w:eastAsia="zh-CN"/>
        </w:rPr>
        <w:t>订单</w:t>
      </w:r>
      <w:r>
        <w:rPr>
          <w:rFonts w:hint="eastAsia" w:ascii="仿宋" w:hAnsi="仿宋" w:eastAsia="仿宋" w:cs="仿宋"/>
          <w:kern w:val="0"/>
          <w:sz w:val="24"/>
          <w:szCs w:val="24"/>
          <w:highlight w:val="none"/>
        </w:rPr>
        <w:t>。</w:t>
      </w:r>
    </w:p>
    <w:p w14:paraId="70EB6AC2">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5、不采取不正当手段诋毁、排挤其他供应商。</w:t>
      </w:r>
    </w:p>
    <w:p w14:paraId="74A842DC">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6、不在提供商品和服务时“偷梁换柱、以次充好”损害采购人的合法权益。</w:t>
      </w:r>
    </w:p>
    <w:p w14:paraId="7B9B7005">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7、不与采购人、采购代理机构政府采购评审专家</w:t>
      </w:r>
      <w:r>
        <w:rPr>
          <w:rFonts w:hint="eastAsia" w:ascii="仿宋" w:hAnsi="仿宋" w:eastAsia="仿宋" w:cs="仿宋"/>
          <w:kern w:val="0"/>
          <w:sz w:val="24"/>
          <w:szCs w:val="24"/>
          <w:highlight w:val="none"/>
          <w:lang w:eastAsia="zh-CN"/>
        </w:rPr>
        <w:t>或其他</w:t>
      </w:r>
      <w:r>
        <w:rPr>
          <w:rFonts w:hint="eastAsia" w:ascii="仿宋" w:hAnsi="仿宋" w:eastAsia="仿宋" w:cs="仿宋"/>
          <w:kern w:val="0"/>
          <w:sz w:val="24"/>
          <w:szCs w:val="24"/>
          <w:highlight w:val="none"/>
        </w:rPr>
        <w:t>供应商恶意串通，进行质疑和投诉，维护政府采购市场秩序。</w:t>
      </w:r>
    </w:p>
    <w:p w14:paraId="4704C25F">
      <w:pPr>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8、尊重和接受政府采购监督管理部门的监督和政府采购代理机构招标采购要求，承担因违约行为给采购人造成的损失。</w:t>
      </w:r>
    </w:p>
    <w:p w14:paraId="40D94255">
      <w:pPr>
        <w:spacing w:line="360" w:lineRule="auto"/>
        <w:ind w:left="681" w:leftChars="267" w:hanging="120" w:hangingChars="5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9、不发生其他有悖于政府采购公开、公平、公正和诚信原则的行为。</w:t>
      </w:r>
    </w:p>
    <w:p w14:paraId="71FC3898">
      <w:pPr>
        <w:spacing w:line="360" w:lineRule="auto"/>
        <w:ind w:firstLine="720" w:firstLineChars="300"/>
        <w:jc w:val="left"/>
        <w:rPr>
          <w:rFonts w:hint="eastAsia" w:ascii="仿宋" w:hAnsi="仿宋" w:eastAsia="仿宋" w:cs="仿宋"/>
          <w:kern w:val="0"/>
          <w:sz w:val="24"/>
          <w:szCs w:val="24"/>
          <w:highlight w:val="none"/>
        </w:rPr>
      </w:pPr>
    </w:p>
    <w:p w14:paraId="7380AA03">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承诺单位（盖章）：</w:t>
      </w:r>
    </w:p>
    <w:p w14:paraId="75428089">
      <w:pPr>
        <w:spacing w:line="360" w:lineRule="auto"/>
        <w:ind w:firstLine="720" w:firstLineChars="3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全权代表（签字）：</w:t>
      </w:r>
    </w:p>
    <w:p w14:paraId="41D8D4B5">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地    址：</w:t>
      </w:r>
    </w:p>
    <w:p w14:paraId="2F8E3AB1">
      <w:pPr>
        <w:spacing w:line="360" w:lineRule="auto"/>
        <w:ind w:firstLine="720" w:firstLineChars="3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邮    编：</w:t>
      </w:r>
    </w:p>
    <w:p w14:paraId="196B060A">
      <w:pPr>
        <w:spacing w:line="360" w:lineRule="auto"/>
        <w:ind w:left="210" w:leftChars="100"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电    话：</w:t>
      </w:r>
    </w:p>
    <w:p w14:paraId="392C308B">
      <w:pPr>
        <w:spacing w:line="360" w:lineRule="auto"/>
        <w:ind w:left="210" w:leftChars="100"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rPr>
        <w:t>年    月    日</w:t>
      </w:r>
    </w:p>
    <w:p w14:paraId="08B494E8">
      <w:pPr>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 w:hAnsi="仿宋" w:eastAsia="仿宋" w:cs="仿宋"/>
          <w:sz w:val="24"/>
        </w:rPr>
      </w:pPr>
    </w:p>
    <w:p w14:paraId="1812BE6B">
      <w:pPr>
        <w:rPr>
          <w:rFonts w:hint="eastAsia" w:ascii="仿宋" w:hAnsi="仿宋" w:eastAsia="仿宋" w:cs="仿宋"/>
          <w:b/>
          <w:bCs/>
          <w:sz w:val="24"/>
          <w:szCs w:val="24"/>
          <w:lang w:eastAsia="zh-CN"/>
        </w:rPr>
      </w:pPr>
      <w:bookmarkStart w:id="6" w:name="_Toc177042342"/>
      <w:bookmarkStart w:id="7" w:name="_Toc176269918"/>
      <w:r>
        <w:rPr>
          <w:rFonts w:hint="eastAsia" w:ascii="仿宋" w:hAnsi="仿宋" w:eastAsia="仿宋" w:cs="仿宋"/>
          <w:b/>
          <w:bCs/>
          <w:sz w:val="24"/>
          <w:szCs w:val="24"/>
          <w:lang w:eastAsia="zh-CN"/>
        </w:rPr>
        <w:br w:type="page"/>
      </w:r>
    </w:p>
    <w:p w14:paraId="25551F26">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000000"/>
          <w:kern w:val="0"/>
          <w:sz w:val="28"/>
          <w:szCs w:val="28"/>
          <w:highlight w:val="none"/>
          <w:lang w:val="en-US" w:eastAsia="zh-CN" w:bidi="ar-SA"/>
        </w:rPr>
      </w:pPr>
      <w:r>
        <w:rPr>
          <w:rFonts w:hint="eastAsia" w:ascii="仿宋" w:hAnsi="仿宋" w:eastAsia="仿宋" w:cs="仿宋"/>
          <w:b/>
          <w:bCs w:val="0"/>
          <w:color w:val="000000"/>
          <w:kern w:val="0"/>
          <w:sz w:val="28"/>
          <w:szCs w:val="28"/>
          <w:highlight w:val="none"/>
          <w:lang w:val="en-US" w:eastAsia="zh-CN" w:bidi="ar-SA"/>
        </w:rPr>
        <w:t>承诺书Ⅱ</w:t>
      </w:r>
    </w:p>
    <w:p w14:paraId="156D44BF">
      <w:pPr>
        <w:spacing w:line="336"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eastAsia="zh-CN"/>
        </w:rPr>
        <w:t>陕西万泽招标有限公司</w:t>
      </w:r>
    </w:p>
    <w:p w14:paraId="0C244E4B">
      <w:pPr>
        <w:autoSpaceDE w:val="0"/>
        <w:autoSpaceDN w:val="0"/>
        <w:adjustRightInd w:val="0"/>
        <w:spacing w:line="336" w:lineRule="auto"/>
        <w:ind w:firstLine="48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为了诚实、客观、有序地参与陕西省政府采购活动，愿就以下内容作出承诺：</w:t>
      </w:r>
    </w:p>
    <w:p w14:paraId="70D01B41">
      <w:pPr>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1、参加采购代理机构组织的政府采购活动时，严格按照招标文件的规定和要求提供所需的相关材料，并对所提供的各类资料的真实性负责，不虚假应标，不虚列业绩。</w:t>
      </w:r>
    </w:p>
    <w:p w14:paraId="39BC7200">
      <w:pPr>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2、尊重参与政府采购活动各相关方的合法行为，接受政府采购活动依法形成的意见、结果。</w:t>
      </w:r>
    </w:p>
    <w:p w14:paraId="476187E3">
      <w:pPr>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lang w:val="zh-CN"/>
        </w:rPr>
        <w:t>3、依法参加政府采购活动，不围标、串标，维护市场秩序。</w:t>
      </w:r>
      <w:r>
        <w:rPr>
          <w:rFonts w:hint="eastAsia" w:ascii="仿宋" w:hAnsi="仿宋" w:eastAsia="仿宋" w:cs="仿宋"/>
          <w:sz w:val="24"/>
          <w:szCs w:val="24"/>
          <w:highlight w:val="none"/>
        </w:rPr>
        <w:t>近三年因服务质量的不法行为记录为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次（没有填零），如有隐瞒实情，愿承担一切责任及后果</w:t>
      </w:r>
      <w:r>
        <w:rPr>
          <w:rFonts w:hint="eastAsia" w:ascii="仿宋" w:hAnsi="仿宋" w:eastAsia="仿宋" w:cs="仿宋"/>
          <w:sz w:val="24"/>
          <w:szCs w:val="24"/>
          <w:highlight w:val="none"/>
          <w:lang w:eastAsia="zh-CN"/>
        </w:rPr>
        <w:t>的处罚。</w:t>
      </w:r>
    </w:p>
    <w:p w14:paraId="58C2D72E">
      <w:pPr>
        <w:autoSpaceDE w:val="0"/>
        <w:autoSpaceDN w:val="0"/>
        <w:adjustRightInd w:val="0"/>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kern w:val="0"/>
          <w:sz w:val="24"/>
          <w:szCs w:val="24"/>
          <w:highlight w:val="none"/>
          <w:lang w:val="zh-CN"/>
        </w:rPr>
        <w:t>4、</w:t>
      </w:r>
      <w:r>
        <w:rPr>
          <w:rFonts w:hint="eastAsia" w:ascii="仿宋" w:hAnsi="仿宋" w:eastAsia="仿宋" w:cs="仿宋"/>
          <w:sz w:val="24"/>
          <w:szCs w:val="24"/>
          <w:highlight w:val="none"/>
        </w:rPr>
        <w:t>作为参加贵公司组织的招标采购项目的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，本公司承诺：在参加本项目招标之前不存在被依法禁止经营行为、财产被接管或冻结的情况，如有隐瞒实情，愿承担一切责任及后果。</w:t>
      </w:r>
    </w:p>
    <w:p w14:paraId="6AAEE80A">
      <w:pPr>
        <w:autoSpaceDE w:val="0"/>
        <w:autoSpaceDN w:val="0"/>
        <w:adjustRightInd w:val="0"/>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5、近三年受到有关行政主管部门的行政处理、不良行为记录为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次（没有填零），如有隐瞒实情，愿承担一切责任及后果。</w:t>
      </w:r>
    </w:p>
    <w:p w14:paraId="57867E62">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sz w:val="24"/>
          <w:szCs w:val="24"/>
          <w:highlight w:val="none"/>
        </w:rPr>
        <w:t>6、参加本次投标提交的所有资质证明文件及业绩证明是真实的、有效的，如有隐瞒实情，愿承担一切责任及后果。</w:t>
      </w:r>
    </w:p>
    <w:p w14:paraId="26D5A8AC">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35FD7FC8">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8、认真履行中标人应承担的责任和义务，全面执行采购合同规定的各项内容，保质保量地按时提供采购物品。</w:t>
      </w:r>
    </w:p>
    <w:p w14:paraId="0DC75739">
      <w:pPr>
        <w:autoSpaceDE w:val="0"/>
        <w:autoSpaceDN w:val="0"/>
        <w:adjustRightInd w:val="0"/>
        <w:spacing w:line="336" w:lineRule="auto"/>
        <w:ind w:firstLine="480" w:firstLineChars="200"/>
        <w:rPr>
          <w:rFonts w:hint="eastAsia" w:ascii="仿宋" w:hAnsi="仿宋" w:eastAsia="仿宋" w:cs="仿宋"/>
          <w:kern w:val="0"/>
          <w:sz w:val="24"/>
          <w:szCs w:val="24"/>
          <w:highlight w:val="none"/>
          <w:lang w:val="zh-CN"/>
        </w:rPr>
      </w:pPr>
      <w:r>
        <w:rPr>
          <w:rFonts w:hint="eastAsia" w:ascii="仿宋" w:hAnsi="仿宋" w:eastAsia="仿宋" w:cs="仿宋"/>
          <w:kern w:val="0"/>
          <w:sz w:val="24"/>
          <w:szCs w:val="24"/>
          <w:highlight w:val="none"/>
          <w:lang w:val="zh-CN"/>
        </w:rPr>
        <w:t>若本企业（单位）发生有悖于上述承诺的行为，愿意接受《中华人民共和国政府采购法》和《中华人民共和国政府采购法实施条例》中对供应商的相关处理。</w:t>
      </w:r>
    </w:p>
    <w:p w14:paraId="2257A41F">
      <w:pPr>
        <w:spacing w:line="336" w:lineRule="auto"/>
        <w:ind w:firstLine="480" w:firstLineChars="200"/>
        <w:rPr>
          <w:rFonts w:hint="eastAsia" w:ascii="仿宋" w:hAnsi="仿宋" w:eastAsia="仿宋" w:cs="仿宋"/>
          <w:b/>
          <w:sz w:val="24"/>
          <w:szCs w:val="24"/>
          <w:highlight w:val="none"/>
        </w:rPr>
      </w:pPr>
      <w:r>
        <w:rPr>
          <w:rFonts w:hint="eastAsia" w:ascii="仿宋" w:hAnsi="仿宋" w:eastAsia="仿宋" w:cs="仿宋"/>
          <w:kern w:val="0"/>
          <w:sz w:val="24"/>
          <w:szCs w:val="24"/>
          <w:highlight w:val="none"/>
          <w:lang w:val="zh-CN"/>
        </w:rPr>
        <w:t>本承诺是采购项目采购文件的组成部分。</w:t>
      </w:r>
    </w:p>
    <w:p w14:paraId="37D37E72">
      <w:pPr>
        <w:spacing w:line="336" w:lineRule="auto"/>
        <w:ind w:firstLine="480" w:firstLineChars="200"/>
        <w:rPr>
          <w:rFonts w:hint="eastAsia" w:ascii="仿宋" w:hAnsi="仿宋" w:eastAsia="仿宋" w:cs="仿宋"/>
          <w:sz w:val="24"/>
          <w:szCs w:val="24"/>
          <w:highlight w:val="none"/>
        </w:rPr>
      </w:pPr>
    </w:p>
    <w:p w14:paraId="34D2E1DC">
      <w:pPr>
        <w:widowControl w:val="0"/>
        <w:spacing w:line="336" w:lineRule="auto"/>
        <w:ind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0"/>
          <w:sz w:val="24"/>
          <w:szCs w:val="24"/>
          <w:highlight w:val="none"/>
          <w:lang w:val="en-US" w:eastAsia="zh-CN" w:bidi="ar-SA"/>
        </w:rPr>
        <w:t>供应商</w:t>
      </w:r>
      <w:r>
        <w:rPr>
          <w:rFonts w:hint="eastAsia" w:ascii="仿宋" w:hAnsi="仿宋" w:eastAsia="仿宋" w:cs="仿宋"/>
          <w:kern w:val="2"/>
          <w:sz w:val="24"/>
          <w:szCs w:val="24"/>
          <w:highlight w:val="none"/>
          <w:lang w:val="en-US" w:eastAsia="zh-CN" w:bidi="ar-SA"/>
        </w:rPr>
        <w:t>名称(公章)：____________</w:t>
      </w:r>
    </w:p>
    <w:p w14:paraId="37DCAA5B">
      <w:pPr>
        <w:widowControl w:val="0"/>
        <w:spacing w:line="336" w:lineRule="auto"/>
        <w:ind w:firstLine="480" w:firstLineChars="200"/>
        <w:jc w:val="both"/>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日期：______年____月____日</w:t>
      </w:r>
    </w:p>
    <w:p w14:paraId="79836D58">
      <w:pPr>
        <w:spacing w:line="336" w:lineRule="auto"/>
        <w:ind w:firstLine="480" w:firstLineChars="200"/>
        <w:rPr>
          <w:rFonts w:hint="eastAsia" w:ascii="仿宋" w:hAnsi="仿宋" w:eastAsia="仿宋" w:cs="仿宋"/>
          <w:sz w:val="24"/>
          <w:szCs w:val="24"/>
        </w:rPr>
      </w:pPr>
      <w:r>
        <w:rPr>
          <w:rFonts w:hint="eastAsia" w:ascii="仿宋" w:hAnsi="仿宋" w:eastAsia="仿宋" w:cs="仿宋"/>
          <w:sz w:val="24"/>
          <w:szCs w:val="24"/>
          <w:highlight w:val="none"/>
        </w:rPr>
        <w:t>说明：授权用投标专用章的，与公章具有相同法律效力。</w:t>
      </w:r>
    </w:p>
    <w:p w14:paraId="1D94AE1D">
      <w:pPr>
        <w:rPr>
          <w:rFonts w:hint="eastAsia" w:ascii="仿宋" w:hAnsi="仿宋" w:eastAsia="仿宋" w:cs="仿宋"/>
          <w:b/>
          <w:bCs/>
          <w:sz w:val="24"/>
          <w:szCs w:val="24"/>
          <w:lang w:eastAsia="zh-CN"/>
        </w:rPr>
      </w:pPr>
    </w:p>
    <w:p w14:paraId="55C2E264">
      <w:pPr>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br w:type="page"/>
      </w:r>
    </w:p>
    <w:p w14:paraId="3F2EC1A7">
      <w:pPr>
        <w:keepNext/>
        <w:keepLines/>
        <w:pageBreakBefore/>
        <w:spacing w:before="260" w:after="260" w:line="416" w:lineRule="auto"/>
        <w:ind w:left="709" w:hanging="709"/>
        <w:jc w:val="center"/>
        <w:outlineLvl w:val="9"/>
        <w:rPr>
          <w:rFonts w:hint="eastAsia" w:ascii="仿宋" w:hAnsi="仿宋" w:eastAsia="仿宋" w:cs="仿宋"/>
          <w:b/>
          <w:bCs/>
          <w:sz w:val="24"/>
          <w:szCs w:val="24"/>
        </w:rPr>
      </w:pPr>
      <w:r>
        <w:rPr>
          <w:rFonts w:hint="eastAsia" w:ascii="仿宋" w:hAnsi="仿宋" w:eastAsia="仿宋" w:cs="仿宋"/>
          <w:b/>
          <w:bCs/>
          <w:sz w:val="24"/>
          <w:szCs w:val="24"/>
          <w:lang w:eastAsia="zh-CN"/>
        </w:rPr>
        <w:t>供应商</w:t>
      </w:r>
      <w:r>
        <w:rPr>
          <w:rFonts w:hint="eastAsia" w:ascii="仿宋" w:hAnsi="仿宋" w:eastAsia="仿宋" w:cs="仿宋"/>
          <w:b/>
          <w:bCs/>
          <w:sz w:val="24"/>
          <w:szCs w:val="24"/>
        </w:rPr>
        <w:t>企业关系关联承诺书</w:t>
      </w:r>
      <w:bookmarkEnd w:id="6"/>
      <w:bookmarkEnd w:id="7"/>
    </w:p>
    <w:p w14:paraId="40AE37A0">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我方承诺，不存在相关法律法规规定禁止</w:t>
      </w:r>
      <w:r>
        <w:rPr>
          <w:rFonts w:hint="eastAsia" w:ascii="仿宋" w:hAnsi="仿宋" w:eastAsia="仿宋" w:cs="仿宋"/>
          <w:sz w:val="24"/>
          <w:szCs w:val="24"/>
        </w:rPr>
        <w:t>投标</w:t>
      </w:r>
      <w:r>
        <w:rPr>
          <w:rFonts w:hint="eastAsia" w:ascii="仿宋" w:hAnsi="仿宋" w:eastAsia="仿宋" w:cs="仿宋"/>
          <w:sz w:val="24"/>
          <w:szCs w:val="24"/>
          <w:lang w:val="zh-CN"/>
        </w:rPr>
        <w:t>的情形，</w:t>
      </w:r>
      <w:r>
        <w:rPr>
          <w:rFonts w:hint="eastAsia" w:ascii="仿宋" w:hAnsi="仿宋" w:eastAsia="仿宋" w:cs="仿宋"/>
          <w:sz w:val="24"/>
          <w:szCs w:val="24"/>
        </w:rPr>
        <w:t>并作如下说明和承诺</w:t>
      </w:r>
      <w:r>
        <w:rPr>
          <w:rFonts w:hint="eastAsia" w:ascii="仿宋" w:hAnsi="仿宋" w:eastAsia="仿宋" w:cs="仿宋"/>
          <w:sz w:val="24"/>
          <w:szCs w:val="24"/>
          <w:lang w:val="zh-CN"/>
        </w:rPr>
        <w:t>：</w:t>
      </w:r>
    </w:p>
    <w:p w14:paraId="6E9CADA6">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rPr>
        <w:t>1.</w:t>
      </w:r>
      <w:r>
        <w:rPr>
          <w:rFonts w:hint="eastAsia" w:ascii="仿宋" w:hAnsi="仿宋" w:eastAsia="仿宋" w:cs="仿宋"/>
          <w:sz w:val="24"/>
          <w:szCs w:val="24"/>
          <w:lang w:val="zh-CN"/>
        </w:rPr>
        <w:t>我方与采购人、采购人单位职工及其亲属投资开办或控股的企业不存在利害关系及其他可能影响</w:t>
      </w:r>
      <w:r>
        <w:rPr>
          <w:rFonts w:hint="eastAsia" w:ascii="仿宋" w:hAnsi="仿宋" w:eastAsia="仿宋" w:cs="仿宋"/>
          <w:sz w:val="24"/>
          <w:szCs w:val="24"/>
        </w:rPr>
        <w:t>投标</w:t>
      </w:r>
      <w:r>
        <w:rPr>
          <w:rFonts w:hint="eastAsia" w:ascii="仿宋" w:hAnsi="仿宋" w:eastAsia="仿宋" w:cs="仿宋"/>
          <w:sz w:val="24"/>
          <w:szCs w:val="24"/>
          <w:lang w:val="zh-CN"/>
        </w:rPr>
        <w:t>公正性的情形。</w:t>
      </w:r>
    </w:p>
    <w:p w14:paraId="5FC19F8F">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rPr>
        <w:t>2</w:t>
      </w:r>
      <w:r>
        <w:rPr>
          <w:rFonts w:hint="eastAsia" w:ascii="仿宋" w:hAnsi="仿宋" w:eastAsia="仿宋" w:cs="仿宋"/>
          <w:sz w:val="24"/>
          <w:szCs w:val="24"/>
          <w:lang w:val="zh-CN"/>
        </w:rPr>
        <w:t>.我方在本项目</w:t>
      </w:r>
      <w:r>
        <w:rPr>
          <w:rFonts w:hint="eastAsia" w:ascii="仿宋" w:hAnsi="仿宋" w:eastAsia="仿宋" w:cs="仿宋"/>
          <w:sz w:val="24"/>
          <w:szCs w:val="24"/>
        </w:rPr>
        <w:t>投标</w:t>
      </w:r>
      <w:r>
        <w:rPr>
          <w:rFonts w:hint="eastAsia" w:ascii="仿宋" w:hAnsi="仿宋" w:eastAsia="仿宋" w:cs="仿宋"/>
          <w:sz w:val="24"/>
          <w:szCs w:val="24"/>
          <w:lang w:val="zh-CN"/>
        </w:rPr>
        <w:t>中，不存在与其他</w:t>
      </w:r>
      <w:r>
        <w:rPr>
          <w:rFonts w:hint="eastAsia" w:ascii="仿宋" w:hAnsi="仿宋" w:eastAsia="仿宋" w:cs="仿宋"/>
          <w:sz w:val="24"/>
          <w:szCs w:val="24"/>
          <w:lang w:eastAsia="zh-CN"/>
        </w:rPr>
        <w:t>供应商</w:t>
      </w:r>
      <w:r>
        <w:rPr>
          <w:rFonts w:hint="eastAsia" w:ascii="仿宋" w:hAnsi="仿宋" w:eastAsia="仿宋" w:cs="仿宋"/>
          <w:sz w:val="24"/>
          <w:szCs w:val="24"/>
          <w:lang w:val="zh-CN"/>
        </w:rPr>
        <w:t>单位负责人为同一人或者存在直接控股、管理关系。</w:t>
      </w:r>
    </w:p>
    <w:p w14:paraId="30573726">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3.我方没有为采购项目提供</w:t>
      </w:r>
      <w:r>
        <w:rPr>
          <w:rFonts w:hint="eastAsia" w:ascii="仿宋" w:hAnsi="仿宋" w:eastAsia="仿宋" w:cs="仿宋"/>
          <w:sz w:val="24"/>
          <w:szCs w:val="24"/>
        </w:rPr>
        <w:t>其他</w:t>
      </w:r>
      <w:r>
        <w:rPr>
          <w:rFonts w:hint="eastAsia" w:ascii="仿宋" w:hAnsi="仿宋" w:eastAsia="仿宋" w:cs="仿宋"/>
          <w:sz w:val="24"/>
          <w:szCs w:val="24"/>
          <w:lang w:val="zh-CN"/>
        </w:rPr>
        <w:t>服务；</w:t>
      </w:r>
    </w:p>
    <w:p w14:paraId="68EDE2B7">
      <w:pPr>
        <w:autoSpaceDE w:val="0"/>
        <w:autoSpaceDN w:val="0"/>
        <w:adjustRightIn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我方承诺以上说明真实有效，无虚假内容或隐瞒。如有虚假，承担相应责任。</w:t>
      </w:r>
    </w:p>
    <w:p w14:paraId="11578D7E">
      <w:pPr>
        <w:widowControl/>
        <w:wordWrap w:val="0"/>
        <w:spacing w:line="360" w:lineRule="auto"/>
        <w:jc w:val="left"/>
        <w:rPr>
          <w:rFonts w:hint="eastAsia" w:ascii="仿宋" w:hAnsi="仿宋" w:eastAsia="仿宋" w:cs="仿宋"/>
          <w:b/>
          <w:spacing w:val="4"/>
          <w:kern w:val="0"/>
          <w:sz w:val="24"/>
          <w:szCs w:val="24"/>
        </w:rPr>
      </w:pPr>
    </w:p>
    <w:p w14:paraId="4C6D46F8">
      <w:pPr>
        <w:widowControl/>
        <w:wordWrap w:val="0"/>
        <w:spacing w:line="360" w:lineRule="auto"/>
        <w:ind w:firstLine="482" w:firstLineChars="200"/>
        <w:jc w:val="left"/>
        <w:rPr>
          <w:rFonts w:hint="eastAsia" w:ascii="仿宋" w:hAnsi="仿宋" w:eastAsia="仿宋" w:cs="仿宋"/>
          <w:b/>
          <w:bCs/>
          <w:sz w:val="24"/>
          <w:szCs w:val="24"/>
          <w:lang w:val="zh-CN"/>
        </w:rPr>
      </w:pPr>
    </w:p>
    <w:p w14:paraId="7139EC5F">
      <w:pPr>
        <w:rPr>
          <w:rFonts w:hint="eastAsia" w:ascii="仿宋" w:hAnsi="仿宋" w:eastAsia="仿宋" w:cs="仿宋"/>
          <w:sz w:val="24"/>
          <w:szCs w:val="24"/>
        </w:rPr>
      </w:pPr>
    </w:p>
    <w:p w14:paraId="4E9E83C8">
      <w:pPr>
        <w:autoSpaceDE w:val="0"/>
        <w:autoSpaceDN w:val="0"/>
        <w:adjustRightInd w:val="0"/>
        <w:spacing w:line="360" w:lineRule="auto"/>
        <w:ind w:firstLine="566" w:firstLineChars="236"/>
        <w:jc w:val="left"/>
        <w:rPr>
          <w:rFonts w:hint="eastAsia" w:ascii="仿宋" w:hAnsi="仿宋" w:eastAsia="仿宋" w:cs="仿宋"/>
          <w:sz w:val="24"/>
          <w:szCs w:val="24"/>
          <w:lang w:val="zh-CN"/>
        </w:rPr>
      </w:pPr>
      <w:r>
        <w:rPr>
          <w:rFonts w:hint="eastAsia" w:ascii="仿宋" w:hAnsi="仿宋" w:eastAsia="仿宋" w:cs="仿宋"/>
          <w:sz w:val="24"/>
          <w:szCs w:val="24"/>
        </w:rPr>
        <w:t xml:space="preserve">                    </w:t>
      </w:r>
      <w:r>
        <w:rPr>
          <w:rFonts w:hint="eastAsia" w:ascii="仿宋" w:hAnsi="仿宋" w:eastAsia="仿宋" w:cs="仿宋"/>
          <w:sz w:val="24"/>
          <w:szCs w:val="24"/>
          <w:lang w:val="zh-CN"/>
        </w:rPr>
        <w:t xml:space="preserve"> 供应商名称：（公章）</w:t>
      </w:r>
    </w:p>
    <w:p w14:paraId="44CE4E9C">
      <w:pPr>
        <w:autoSpaceDE w:val="0"/>
        <w:autoSpaceDN w:val="0"/>
        <w:adjustRightInd w:val="0"/>
        <w:spacing w:line="360" w:lineRule="auto"/>
        <w:ind w:firstLine="3120" w:firstLineChars="1300"/>
        <w:jc w:val="left"/>
        <w:rPr>
          <w:rFonts w:hint="eastAsia" w:ascii="仿宋" w:hAnsi="仿宋" w:eastAsia="仿宋" w:cs="仿宋"/>
          <w:sz w:val="24"/>
          <w:szCs w:val="24"/>
          <w:lang w:val="zh-CN"/>
        </w:rPr>
      </w:pPr>
      <w:r>
        <w:rPr>
          <w:rFonts w:hint="eastAsia" w:ascii="仿宋" w:hAnsi="仿宋" w:eastAsia="仿宋" w:cs="仿宋"/>
          <w:sz w:val="24"/>
          <w:szCs w:val="24"/>
          <w:lang w:val="zh-CN"/>
        </w:rPr>
        <w:t>法定代表人或其委托代理人：（签字或盖章）</w:t>
      </w:r>
    </w:p>
    <w:p w14:paraId="7B58C5C7">
      <w:pPr>
        <w:autoSpaceDE w:val="0"/>
        <w:autoSpaceDN w:val="0"/>
        <w:adjustRightInd w:val="0"/>
        <w:spacing w:line="360" w:lineRule="auto"/>
        <w:ind w:firstLine="3117" w:firstLineChars="1299"/>
        <w:jc w:val="left"/>
        <w:rPr>
          <w:rFonts w:hint="eastAsia" w:ascii="仿宋" w:hAnsi="仿宋" w:eastAsia="仿宋" w:cs="仿宋"/>
          <w:sz w:val="24"/>
          <w:szCs w:val="24"/>
          <w:lang w:val="zh-CN"/>
        </w:rPr>
      </w:pPr>
      <w:r>
        <w:rPr>
          <w:rFonts w:hint="eastAsia" w:ascii="仿宋" w:hAnsi="仿宋" w:eastAsia="仿宋" w:cs="仿宋"/>
          <w:sz w:val="24"/>
          <w:szCs w:val="24"/>
          <w:lang w:val="zh-CN"/>
        </w:rPr>
        <w:t>日    期：  年   月   日</w:t>
      </w:r>
    </w:p>
    <w:p w14:paraId="57B0FB14">
      <w:pPr>
        <w:autoSpaceDE w:val="0"/>
        <w:autoSpaceDN w:val="0"/>
        <w:adjustRightInd w:val="0"/>
        <w:spacing w:line="360" w:lineRule="auto"/>
        <w:ind w:firstLine="3117" w:firstLineChars="1299"/>
        <w:jc w:val="left"/>
        <w:rPr>
          <w:rFonts w:hint="eastAsia" w:ascii="仿宋" w:hAnsi="仿宋" w:eastAsia="仿宋" w:cs="仿宋"/>
          <w:sz w:val="24"/>
          <w:szCs w:val="24"/>
          <w:lang w:val="zh-CN"/>
        </w:rPr>
      </w:pPr>
    </w:p>
    <w:p w14:paraId="120E72BF">
      <w:pPr>
        <w:spacing w:line="560" w:lineRule="exact"/>
        <w:rPr>
          <w:rFonts w:hint="eastAsia" w:ascii="仿宋" w:hAnsi="仿宋" w:eastAsia="仿宋" w:cs="仿宋"/>
          <w:b/>
          <w:bCs/>
          <w:sz w:val="24"/>
          <w:szCs w:val="24"/>
        </w:rPr>
      </w:pPr>
      <w:r>
        <w:rPr>
          <w:rFonts w:hint="eastAsia" w:ascii="仿宋" w:hAnsi="仿宋" w:eastAsia="仿宋" w:cs="仿宋"/>
          <w:b/>
          <w:bCs/>
          <w:sz w:val="24"/>
          <w:szCs w:val="24"/>
        </w:rPr>
        <w:t>注：</w:t>
      </w:r>
    </w:p>
    <w:p w14:paraId="0299C2C0">
      <w:pPr>
        <w:numPr>
          <w:ilvl w:val="0"/>
          <w:numId w:val="0"/>
        </w:numPr>
        <w:spacing w:line="360" w:lineRule="auto"/>
        <w:ind w:left="777" w:leftChars="180" w:hanging="399" w:hangingChars="142"/>
        <w:rPr>
          <w:rFonts w:hint="eastAsia" w:ascii="仿宋" w:hAnsi="仿宋" w:eastAsia="仿宋" w:cs="仿宋"/>
          <w:b/>
          <w:bCs/>
          <w:sz w:val="24"/>
          <w:szCs w:val="24"/>
        </w:rPr>
      </w:pPr>
      <w:r>
        <w:rPr>
          <w:rFonts w:hint="eastAsia" w:ascii="仿宋" w:hAnsi="仿宋" w:eastAsia="仿宋" w:cs="仿宋"/>
          <w:b/>
          <w:bCs/>
          <w:kern w:val="2"/>
          <w:sz w:val="28"/>
          <w:szCs w:val="24"/>
          <w:lang w:val="en-US" w:eastAsia="zh-CN" w:bidi="ar-SA"/>
        </w:rPr>
        <w:t>1、</w:t>
      </w:r>
      <w:r>
        <w:rPr>
          <w:rFonts w:hint="eastAsia" w:ascii="仿宋" w:hAnsi="仿宋" w:eastAsia="仿宋" w:cs="仿宋"/>
          <w:b/>
          <w:bCs/>
          <w:sz w:val="24"/>
          <w:szCs w:val="24"/>
          <w:lang w:val="zh-CN"/>
        </w:rPr>
        <w:t>供应商未提供或提供虚假承诺，作为无效投标处理。</w:t>
      </w:r>
    </w:p>
    <w:p w14:paraId="61A351A1">
      <w:pPr>
        <w:numPr>
          <w:ilvl w:val="0"/>
          <w:numId w:val="0"/>
        </w:numPr>
        <w:spacing w:line="360" w:lineRule="auto"/>
        <w:ind w:left="777" w:leftChars="180" w:hanging="399" w:hangingChars="142"/>
        <w:rPr>
          <w:rFonts w:hint="eastAsia" w:ascii="仿宋" w:hAnsi="仿宋" w:eastAsia="仿宋" w:cs="仿宋"/>
          <w:b/>
          <w:bCs/>
          <w:sz w:val="24"/>
          <w:szCs w:val="24"/>
        </w:rPr>
      </w:pPr>
      <w:r>
        <w:rPr>
          <w:rFonts w:hint="eastAsia" w:ascii="仿宋" w:hAnsi="仿宋" w:eastAsia="仿宋" w:cs="仿宋"/>
          <w:b/>
          <w:bCs/>
          <w:kern w:val="2"/>
          <w:sz w:val="28"/>
          <w:szCs w:val="24"/>
          <w:lang w:val="en-US" w:eastAsia="zh-CN" w:bidi="ar-SA"/>
        </w:rPr>
        <w:t>2、</w:t>
      </w:r>
      <w:r>
        <w:rPr>
          <w:rFonts w:hint="eastAsia" w:ascii="仿宋" w:hAnsi="仿宋" w:eastAsia="仿宋" w:cs="仿宋"/>
          <w:b/>
          <w:bCs/>
          <w:sz w:val="24"/>
          <w:szCs w:val="24"/>
        </w:rPr>
        <w:t xml:space="preserve">以上三条承诺书均列入符合性审查，承诺内容及格式不得更改。 </w:t>
      </w:r>
    </w:p>
    <w:p w14:paraId="709E3F0D">
      <w:pPr>
        <w:pStyle w:val="4"/>
        <w:spacing w:line="360" w:lineRule="auto"/>
        <w:rPr>
          <w:rFonts w:hint="eastAsia" w:ascii="仿宋" w:hAnsi="仿宋" w:eastAsia="仿宋" w:cs="仿宋"/>
        </w:rPr>
      </w:pPr>
      <w:r>
        <w:rPr>
          <w:rFonts w:hint="eastAsia" w:ascii="仿宋" w:hAnsi="仿宋" w:eastAsia="仿宋" w:cs="仿宋"/>
          <w:b/>
          <w:bCs/>
          <w:sz w:val="24"/>
          <w:szCs w:val="24"/>
        </w:rPr>
        <w:t>若在定标阶段发现成交候选人为采购人单位职工或其亲属投资开办或控股的企业，则取消其成交候选人资格。</w:t>
      </w:r>
    </w:p>
    <w:p w14:paraId="51D2E176">
      <w:bookmarkStart w:id="8" w:name="_GoBack"/>
      <w:bookmarkEnd w:id="8"/>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323DA"/>
    <w:rsid w:val="1D4323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2026-06-04T08:54:00Z</dcterms:created>
  <dc:creator>  </dc:creator>
  <cp:lastModifiedBy>  </cp:lastModifiedBy>
  <dcterms:modified xsi:type="dcterms:W3CDTF">2026-06-04T08:55:08Z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A02C1905065A47539D34532484B6803A_11</vt:lpwstr>
  </property>
  <property fmtid="{D5CDD505-2E9C-101B-9397-08002B2CF9AE}" pid="4" name="KSOTemplateDocerSaveRecord">
    <vt:lpwstr>eyJoZGlkIjoiZjQ0Y2ZiZTcxZjgwZDQ5YWYyNTVhMmI4ZjliMzNjMDgiLCJ1c2VySWQiOiI1Njk1MDIwOTAifQ==</vt:lpwstr>
  </property>
</Properties>
</file>