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版本号：LS-2026-07-08.1B120260803001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医疗设备更新项目（第四批）(二次)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LS-2026-07-08.1B1</w:t>
      </w:r>
      <w:r>
        <w:br/>
      </w:r>
      <w:r>
        <w:br/>
      </w:r>
      <w:r>
        <w:br/>
      </w:r>
    </w:p>
    <w:p>
      <w:pPr>
        <w:pStyle w:val="null3"/>
        <w:jc w:val="center"/>
        <w:outlineLvl w:val="2"/>
      </w:pPr>
      <w:r>
        <w:rPr>
          <w:rFonts w:ascii="仿宋_GB2312" w:hAnsi="仿宋_GB2312" w:cs="仿宋_GB2312" w:eastAsia="仿宋_GB2312"/>
          <w:sz w:val="28"/>
          <w:b/>
        </w:rPr>
        <w:t>商洛市中医医院</w:t>
      </w:r>
    </w:p>
    <w:p>
      <w:pPr>
        <w:pStyle w:val="null3"/>
        <w:jc w:val="center"/>
        <w:outlineLvl w:val="2"/>
      </w:pPr>
      <w:r>
        <w:rPr>
          <w:rFonts w:ascii="仿宋_GB2312" w:hAnsi="仿宋_GB2312" w:cs="仿宋_GB2312" w:eastAsia="仿宋_GB2312"/>
          <w:sz w:val="28"/>
          <w:b/>
        </w:rPr>
        <w:t>陕西洛砷项目管理有限公司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陕西洛砷项目管理有限公司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医疗设备更新项目（第四批）(二次)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LS-2026-07-08.1B1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医疗设备更新项目（第四批）(二次)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1.项目名称:医疗设备更新项目(第四批) 2.预算编号:YS-商洛市-2026-00320 3.预算金额:人民币6800万元(含税，包含设备本体、其它配置、运输、安装调试、培训、售后等全部费用) 4.最高限价:6720万元，其中 3.0T配置(一)最高限价1700万元 3.0T配置(二)最高限价1600万元 CT配置(一)最高限价1570万元 CT配置(二)最高限价1850万元 5.采购内容: 3.0TMR 2台/套 256排CT 2台/套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资格证明文件：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供应商需在项目电子化交易系统中按要求上传相应证明文件并进行电子签章。</w:t>
      </w:r>
    </w:p>
    <w:p>
      <w:pPr>
        <w:pStyle w:val="null3"/>
      </w:pPr>
      <w:r>
        <w:rPr>
          <w:rFonts w:ascii="仿宋_GB2312" w:hAnsi="仿宋_GB2312" w:cs="仿宋_GB2312" w:eastAsia="仿宋_GB2312"/>
        </w:rPr>
        <w:t>3、财务状况审查：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保缴纳审查：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5、税收缴纳审查：提供递交投标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6、法定代表人授权委托书审查：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p>
      <w:pPr>
        <w:pStyle w:val="null3"/>
      </w:pPr>
      <w:r>
        <w:rPr>
          <w:rFonts w:ascii="仿宋_GB2312" w:hAnsi="仿宋_GB2312" w:cs="仿宋_GB2312" w:eastAsia="仿宋_GB2312"/>
        </w:rPr>
        <w:t>7、无重大违法记录：供应商参加政府采购活动前3年内在经营活动中没有重大违法记录的书面声明；供应商需在项目电子化交易系统中按要求上传相应证明文件并进行电子签章。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8、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上传相应证明文件并进行电子签章</w:t>
      </w:r>
    </w:p>
    <w:p>
      <w:pPr>
        <w:pStyle w:val="null3"/>
      </w:pPr>
      <w:r>
        <w:rPr>
          <w:rFonts w:ascii="仿宋_GB2312" w:hAnsi="仿宋_GB2312" w:cs="仿宋_GB2312" w:eastAsia="仿宋_GB2312"/>
        </w:rPr>
        <w:t>9、其他承诺响应：具有履行合同所必需的设备和专业技术能力的承诺书；未为本项目提供整体设计、规范编制或者项目管理、监理、检测等服务的承诺书；供应商需在项目电子化交易系统中按要求上传相应证明文件并进行电子签章。</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10、控股管理关系：单位负责人为同一人或者存在直接控股、管理关系的供应商，不得参加同一合同下的政府采购活动的承诺书；供应商需在项目电子化交易系统中按要求上传相应证明文件并进行电子签章。</w:t>
      </w:r>
    </w:p>
    <w:p>
      <w:pPr>
        <w:pStyle w:val="null3"/>
      </w:pPr>
      <w:r>
        <w:rPr>
          <w:rFonts w:ascii="仿宋_GB2312" w:hAnsi="仿宋_GB2312" w:cs="仿宋_GB2312" w:eastAsia="仿宋_GB2312"/>
        </w:rPr>
        <w:t>11、联合体：本项目不接受联合体投标的承诺书；供应商需在项目电子化交易系统中按要求上传相应证明文件并进行电子签章。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0914-2332258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陕西洛砷项目管理有限公司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陕西省商洛市商州区⺠主路全兴紫苑商铺（西安银⾏斜对⾯）</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0914-2992666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开户名称：陕西洛砷项目管理有限公司</w:t>
            </w:r>
          </w:p>
          <w:p>
            <w:pPr>
              <w:pStyle w:val="null3"/>
            </w:pPr>
            <w:r>
              <w:rPr>
                <w:rFonts w:ascii="仿宋_GB2312" w:hAnsi="仿宋_GB2312" w:cs="仿宋_GB2312" w:eastAsia="仿宋_GB2312"/>
              </w:rPr>
              <w:t>开户银行：中国建设银行股份有限公司商洛秦韵教育城支行</w:t>
            </w:r>
          </w:p>
          <w:p>
            <w:pPr>
              <w:pStyle w:val="null3"/>
            </w:pPr>
            <w:r>
              <w:rPr>
                <w:rFonts w:ascii="仿宋_GB2312" w:hAnsi="仿宋_GB2312" w:cs="仿宋_GB2312" w:eastAsia="仿宋_GB2312"/>
              </w:rPr>
              <w:t>银行账号：61050167450000000708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代理服务费收费标准：参考国家发展计划委员会颁发的[2002]1980号⽂《招标代理服务收费管理暂⾏办法》、发改价格[2015]299号及项目具体情况计取。代理服务费交费账⼾ 开⼾名称：陕西洛砷项⽬管理有限公司 开⼾银⾏：中国建设银⾏股份有限公司商洛商州区⼯农路分理处 银⾏账号：61050167420000000527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陕西洛砷项目管理有限公司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陕西洛砷项目管理有限公司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陕西洛砷项目管理有限公司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将在采购项⽬实施过程中采⽤⾃有或者第三⽅知识成果的，使⽤该知识成果后，投标⼈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按照国家政策执行，达到合格标准。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联系电话：0914-2332258</w:t>
      </w:r>
    </w:p>
    <w:p>
      <w:pPr>
        <w:pStyle w:val="null3"/>
      </w:pPr>
      <w:r>
        <w:rPr>
          <w:rFonts w:ascii="仿宋_GB2312" w:hAnsi="仿宋_GB2312" w:cs="仿宋_GB2312" w:eastAsia="仿宋_GB2312"/>
        </w:rPr>
        <w:t>地址：商洛市北新街 148 号</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联系人：赵女士</w:t>
      </w:r>
    </w:p>
    <w:p>
      <w:pPr>
        <w:pStyle w:val="null3"/>
      </w:pPr>
      <w:r>
        <w:rPr>
          <w:rFonts w:ascii="仿宋_GB2312" w:hAnsi="仿宋_GB2312" w:cs="仿宋_GB2312" w:eastAsia="仿宋_GB2312"/>
        </w:rPr>
        <w:t>联系电话：0914-2992666</w:t>
      </w:r>
    </w:p>
    <w:p>
      <w:pPr>
        <w:pStyle w:val="null3"/>
      </w:pPr>
      <w:r>
        <w:rPr>
          <w:rFonts w:ascii="仿宋_GB2312" w:hAnsi="仿宋_GB2312" w:cs="仿宋_GB2312" w:eastAsia="仿宋_GB2312"/>
        </w:rPr>
        <w:t>地址：陕西省商洛市商州区⺠主路全兴紫苑商铺（西安银⾏斜对⾯）</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1.项目名称:医疗设备更新项目(第四批) 2.预算编号:YS-商洛市-2026-00320 3.预算金额:人民币6800万元(含税，包含设备本体、其它配置、运输、安装调试、培训、售后等全部费用) 4.最高限价:6720万元，其中 3.0T配置(一)最高限价1700万元 3.0T配置(二)最高限价1600万元 CT配置(一)最高限价1570万元 CT配置(二)最高限价1850万元 5.采购内容: 3.0TMR 2台/套 256排CT 2台/套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68,000,000.00</w:t>
      </w:r>
    </w:p>
    <w:p>
      <w:pPr>
        <w:pStyle w:val="null3"/>
      </w:pPr>
      <w:r>
        <w:rPr>
          <w:rFonts w:ascii="仿宋_GB2312" w:hAnsi="仿宋_GB2312" w:cs="仿宋_GB2312" w:eastAsia="仿宋_GB2312"/>
        </w:rPr>
        <w:t>采购包最高限价（元）: 67,200,000.00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商洛市中医医院医疗设备更新项目（第四批）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标的名称：商洛市中医医院医疗设备更新项目（第四批）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after="150"/>
              <w:jc w:val="left"/>
            </w:pPr>
            <w:r>
              <w:rPr>
                <w:rFonts w:ascii="仿宋_GB2312" w:hAnsi="仿宋_GB2312" w:cs="仿宋_GB2312" w:eastAsia="仿宋_GB2312"/>
                <w:sz w:val="24"/>
              </w:rPr>
              <w:t>设备名称：</w:t>
            </w:r>
            <w:r>
              <w:rPr>
                <w:rFonts w:ascii="仿宋_GB2312" w:hAnsi="仿宋_GB2312" w:cs="仿宋_GB2312" w:eastAsia="仿宋_GB2312"/>
                <w:sz w:val="24"/>
              </w:rPr>
              <w:t>3.0T 磁共振成像系统（配置一）</w:t>
            </w:r>
          </w:p>
          <w:p>
            <w:pPr>
              <w:pStyle w:val="null3"/>
              <w:spacing w:before="150" w:after="150"/>
              <w:jc w:val="left"/>
            </w:pPr>
            <w:r>
              <w:rPr>
                <w:rFonts w:ascii="仿宋_GB2312" w:hAnsi="仿宋_GB2312" w:cs="仿宋_GB2312" w:eastAsia="仿宋_GB2312"/>
                <w:sz w:val="24"/>
              </w:rPr>
              <w:t>采购数量：</w:t>
            </w:r>
            <w:r>
              <w:rPr>
                <w:rFonts w:ascii="仿宋_GB2312" w:hAnsi="仿宋_GB2312" w:cs="仿宋_GB2312" w:eastAsia="仿宋_GB2312"/>
                <w:sz w:val="24"/>
              </w:rPr>
              <w:t>1套</w:t>
            </w:r>
          </w:p>
          <w:p>
            <w:pPr>
              <w:pStyle w:val="null3"/>
              <w:spacing w:before="150" w:after="150"/>
              <w:jc w:val="left"/>
            </w:pPr>
            <w:r>
              <w:rPr>
                <w:rFonts w:ascii="仿宋_GB2312" w:hAnsi="仿宋_GB2312" w:cs="仿宋_GB2312" w:eastAsia="仿宋_GB2312"/>
                <w:sz w:val="24"/>
              </w:rPr>
              <w:t>最高限价：</w:t>
            </w:r>
            <w:r>
              <w:rPr>
                <w:rFonts w:ascii="仿宋_GB2312" w:hAnsi="仿宋_GB2312" w:cs="仿宋_GB2312" w:eastAsia="仿宋_GB2312"/>
                <w:sz w:val="24"/>
              </w:rPr>
              <w:t>1700万元</w:t>
            </w:r>
          </w:p>
          <w:tbl>
            <w:tblPr>
              <w:tblBorders>
                <w:top w:val="none" w:color="000000" w:sz="4"/>
                <w:left w:val="none" w:color="000000" w:sz="4"/>
                <w:bottom w:val="none" w:color="000000" w:sz="4"/>
                <w:right w:val="none" w:color="000000" w:sz="4"/>
                <w:insideH w:val="none"/>
                <w:insideV w:val="none"/>
              </w:tblBorders>
            </w:tblPr>
            <w:tblGrid>
              <w:gridCol w:w="271"/>
              <w:gridCol w:w="443"/>
              <w:gridCol w:w="1840"/>
            </w:tblGrid>
            <w:tr>
              <w:tc>
                <w:tcPr>
                  <w:tcW w:type="dxa" w:w="271"/>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序号</w:t>
                  </w:r>
                </w:p>
              </w:tc>
              <w:tc>
                <w:tcPr>
                  <w:tcW w:type="dxa" w:w="443"/>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参数类别</w:t>
                  </w:r>
                </w:p>
              </w:tc>
              <w:tc>
                <w:tcPr>
                  <w:tcW w:type="dxa" w:w="1840"/>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技术参数要求</w:t>
                  </w:r>
                </w:p>
              </w:tc>
            </w:tr>
            <w:tr>
              <w:tc>
                <w:tcPr>
                  <w:tcW w:type="dxa" w:w="2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4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84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1 总体要求</w:t>
                  </w:r>
                </w:p>
                <w:p>
                  <w:pPr>
                    <w:pStyle w:val="null3"/>
                    <w:spacing w:before="150" w:after="75"/>
                    <w:ind w:left="105"/>
                    <w:jc w:val="both"/>
                  </w:pPr>
                  <w:r>
                    <w:rPr>
                      <w:rFonts w:ascii="仿宋_GB2312" w:hAnsi="仿宋_GB2312" w:cs="仿宋_GB2312" w:eastAsia="仿宋_GB2312"/>
                      <w:sz w:val="24"/>
                    </w:rPr>
                    <w:t>提供注册检验报告及制造商官方发布的技术白皮书。</w:t>
                  </w:r>
                </w:p>
                <w:p>
                  <w:pPr>
                    <w:pStyle w:val="null3"/>
                    <w:spacing w:before="150" w:after="75"/>
                    <w:ind w:left="105"/>
                    <w:jc w:val="both"/>
                  </w:pPr>
                  <w:r>
                    <w:rPr>
                      <w:rFonts w:ascii="仿宋_GB2312" w:hAnsi="仿宋_GB2312" w:cs="仿宋_GB2312" w:eastAsia="仿宋_GB2312"/>
                      <w:sz w:val="24"/>
                    </w:rPr>
                    <w:t>2 磁体系统</w:t>
                  </w:r>
                </w:p>
                <w:p>
                  <w:pPr>
                    <w:pStyle w:val="null3"/>
                    <w:spacing w:before="150" w:after="75"/>
                    <w:ind w:left="105"/>
                    <w:jc w:val="both"/>
                  </w:pPr>
                  <w:r>
                    <w:rPr>
                      <w:rFonts w:ascii="仿宋_GB2312" w:hAnsi="仿宋_GB2312" w:cs="仿宋_GB2312" w:eastAsia="仿宋_GB2312"/>
                      <w:sz w:val="24"/>
                    </w:rPr>
                    <w:t>★</w:t>
                  </w:r>
                  <w:r>
                    <w:rPr>
                      <w:rFonts w:ascii="仿宋_GB2312" w:hAnsi="仿宋_GB2312" w:cs="仿宋_GB2312" w:eastAsia="仿宋_GB2312"/>
                      <w:sz w:val="24"/>
                    </w:rPr>
                    <w:t>2.1 磁场强度：3.0T</w:t>
                  </w:r>
                </w:p>
                <w:p>
                  <w:pPr>
                    <w:pStyle w:val="null3"/>
                    <w:spacing w:before="150" w:after="75"/>
                    <w:ind w:left="105"/>
                    <w:jc w:val="both"/>
                  </w:pPr>
                  <w:r>
                    <w:rPr>
                      <w:rFonts w:ascii="仿宋_GB2312" w:hAnsi="仿宋_GB2312" w:cs="仿宋_GB2312" w:eastAsia="仿宋_GB2312"/>
                      <w:sz w:val="24"/>
                    </w:rPr>
                    <w:t>2.2 磁场均匀度（采用V-RMS测量法）</w:t>
                  </w:r>
                </w:p>
                <w:p>
                  <w:pPr>
                    <w:pStyle w:val="null3"/>
                    <w:spacing w:before="150" w:after="75"/>
                    <w:ind w:left="105"/>
                    <w:jc w:val="both"/>
                  </w:pPr>
                  <w:r>
                    <w:rPr>
                      <w:rFonts w:ascii="仿宋_GB2312" w:hAnsi="仿宋_GB2312" w:cs="仿宋_GB2312" w:eastAsia="仿宋_GB2312"/>
                      <w:sz w:val="24"/>
                    </w:rPr>
                    <w:t>2.2.1、10 cm DSV 典型值 ≤ 0.005 ppm</w:t>
                  </w:r>
                  <w:r>
                    <w:rPr>
                      <w:rFonts w:ascii="仿宋_GB2312" w:hAnsi="仿宋_GB2312" w:cs="仿宋_GB2312" w:eastAsia="仿宋_GB2312"/>
                      <w:sz w:val="24"/>
                    </w:rPr>
                    <w:t>；</w:t>
                  </w:r>
                </w:p>
                <w:p>
                  <w:pPr>
                    <w:pStyle w:val="null3"/>
                    <w:spacing w:before="150" w:after="75"/>
                    <w:ind w:left="105"/>
                    <w:jc w:val="both"/>
                  </w:pPr>
                  <w:r>
                    <w:rPr>
                      <w:rFonts w:ascii="仿宋_GB2312" w:hAnsi="仿宋_GB2312" w:cs="仿宋_GB2312" w:eastAsia="仿宋_GB2312"/>
                      <w:sz w:val="24"/>
                    </w:rPr>
                    <w:t>2.2.2、20 cm DSV 典型值 ≤ 0.025 ppm；</w:t>
                  </w:r>
                </w:p>
                <w:p>
                  <w:pPr>
                    <w:pStyle w:val="null3"/>
                    <w:spacing w:before="150" w:after="75"/>
                    <w:ind w:left="105"/>
                    <w:jc w:val="both"/>
                  </w:pPr>
                  <w:r>
                    <w:rPr>
                      <w:rFonts w:ascii="仿宋_GB2312" w:hAnsi="仿宋_GB2312" w:cs="仿宋_GB2312" w:eastAsia="仿宋_GB2312"/>
                      <w:sz w:val="24"/>
                    </w:rPr>
                    <w:t>2.2.3、30 cm DSV 典型值 ≤ 0.08 ppm；</w:t>
                  </w:r>
                </w:p>
                <w:p>
                  <w:pPr>
                    <w:pStyle w:val="null3"/>
                    <w:spacing w:before="150" w:after="75"/>
                    <w:ind w:left="105"/>
                    <w:jc w:val="both"/>
                  </w:pPr>
                  <w:r>
                    <w:rPr>
                      <w:rFonts w:ascii="仿宋_GB2312" w:hAnsi="仿宋_GB2312" w:cs="仿宋_GB2312" w:eastAsia="仿宋_GB2312"/>
                      <w:sz w:val="24"/>
                    </w:rPr>
                    <w:t>2.2.4、40 cm DSV 典型值 ≤ 0.33 ppm</w:t>
                  </w:r>
                </w:p>
                <w:p>
                  <w:pPr>
                    <w:pStyle w:val="null3"/>
                    <w:spacing w:before="150" w:after="75"/>
                    <w:ind w:left="105"/>
                    <w:jc w:val="both"/>
                  </w:pPr>
                  <w:r>
                    <w:rPr>
                      <w:rFonts w:ascii="仿宋_GB2312" w:hAnsi="仿宋_GB2312" w:cs="仿宋_GB2312" w:eastAsia="仿宋_GB2312"/>
                      <w:sz w:val="24"/>
                    </w:rPr>
                    <w:t>▲2.3 磁体最小孔径≥70 cm</w:t>
                  </w:r>
                </w:p>
                <w:p>
                  <w:pPr>
                    <w:pStyle w:val="null3"/>
                    <w:spacing w:before="150" w:after="75"/>
                    <w:ind w:left="105"/>
                    <w:jc w:val="both"/>
                  </w:pPr>
                  <w:r>
                    <w:rPr>
                      <w:rFonts w:ascii="仿宋_GB2312" w:hAnsi="仿宋_GB2312" w:cs="仿宋_GB2312" w:eastAsia="仿宋_GB2312"/>
                      <w:sz w:val="24"/>
                    </w:rPr>
                    <w:t>2.4 磁体净长度（不含外壳）</w:t>
                  </w:r>
                  <w:r>
                    <w:rPr>
                      <w:rFonts w:ascii="仿宋_GB2312" w:hAnsi="仿宋_GB2312" w:cs="仿宋_GB2312" w:eastAsia="仿宋_GB2312"/>
                      <w:sz w:val="24"/>
                    </w:rPr>
                    <w:t>≤172 cm</w:t>
                  </w:r>
                </w:p>
                <w:p>
                  <w:pPr>
                    <w:pStyle w:val="null3"/>
                    <w:spacing w:before="150" w:after="75"/>
                    <w:ind w:left="105"/>
                    <w:jc w:val="both"/>
                  </w:pPr>
                  <w:r>
                    <w:rPr>
                      <w:rFonts w:ascii="仿宋_GB2312" w:hAnsi="仿宋_GB2312" w:cs="仿宋_GB2312" w:eastAsia="仿宋_GB2312"/>
                      <w:sz w:val="24"/>
                    </w:rPr>
                    <w:t>2.5 磁体重量（含液氦）≤5.5吨</w:t>
                  </w:r>
                </w:p>
                <w:p>
                  <w:pPr>
                    <w:pStyle w:val="null3"/>
                    <w:spacing w:before="150" w:after="75"/>
                    <w:ind w:left="105"/>
                    <w:jc w:val="both"/>
                  </w:pPr>
                  <w:r>
                    <w:rPr>
                      <w:rFonts w:ascii="仿宋_GB2312" w:hAnsi="仿宋_GB2312" w:cs="仿宋_GB2312" w:eastAsia="仿宋_GB2312"/>
                      <w:sz w:val="24"/>
                    </w:rPr>
                    <w:t>2.6 液氦容积≥1500 L</w:t>
                  </w:r>
                </w:p>
                <w:p>
                  <w:pPr>
                    <w:pStyle w:val="null3"/>
                    <w:spacing w:before="150" w:after="75"/>
                    <w:ind w:left="105"/>
                    <w:jc w:val="both"/>
                  </w:pPr>
                  <w:r>
                    <w:rPr>
                      <w:rFonts w:ascii="仿宋_GB2312" w:hAnsi="仿宋_GB2312" w:cs="仿宋_GB2312" w:eastAsia="仿宋_GB2312"/>
                      <w:sz w:val="24"/>
                    </w:rPr>
                    <w:t>2.7 五高斯线（X/Y轴）≤3.0 m</w:t>
                  </w:r>
                </w:p>
                <w:p>
                  <w:pPr>
                    <w:pStyle w:val="null3"/>
                    <w:spacing w:before="150" w:after="75"/>
                    <w:ind w:left="105"/>
                    <w:jc w:val="both"/>
                  </w:pPr>
                  <w:r>
                    <w:rPr>
                      <w:rFonts w:ascii="仿宋_GB2312" w:hAnsi="仿宋_GB2312" w:cs="仿宋_GB2312" w:eastAsia="仿宋_GB2312"/>
                      <w:sz w:val="24"/>
                    </w:rPr>
                    <w:t>2.8 五高斯线（Z轴）≤</w:t>
                  </w:r>
                  <w:r>
                    <w:rPr>
                      <w:rFonts w:ascii="仿宋_GB2312" w:hAnsi="仿宋_GB2312" w:cs="仿宋_GB2312" w:eastAsia="仿宋_GB2312"/>
                      <w:sz w:val="24"/>
                    </w:rPr>
                    <w:t>5.0 m</w:t>
                  </w:r>
                </w:p>
                <w:p>
                  <w:pPr>
                    <w:pStyle w:val="null3"/>
                    <w:spacing w:before="150" w:after="75"/>
                    <w:ind w:left="105"/>
                    <w:jc w:val="both"/>
                  </w:pPr>
                  <w:r>
                    <w:rPr>
                      <w:rFonts w:ascii="仿宋_GB2312" w:hAnsi="仿宋_GB2312" w:cs="仿宋_GB2312" w:eastAsia="仿宋_GB2312"/>
                      <w:sz w:val="24"/>
                    </w:rPr>
                    <w:t>2.9 磁场稳定度≤0.1 ppm/h</w:t>
                  </w:r>
                </w:p>
                <w:p>
                  <w:pPr>
                    <w:pStyle w:val="null3"/>
                    <w:spacing w:before="150" w:after="75"/>
                    <w:ind w:left="105"/>
                    <w:jc w:val="both"/>
                  </w:pPr>
                  <w:r>
                    <w:rPr>
                      <w:rFonts w:ascii="仿宋_GB2312" w:hAnsi="仿宋_GB2312" w:cs="仿宋_GB2312" w:eastAsia="仿宋_GB2312"/>
                      <w:sz w:val="24"/>
                    </w:rPr>
                    <w:t>2.10 匀场通道总数≥8</w:t>
                  </w:r>
                </w:p>
                <w:p>
                  <w:pPr>
                    <w:pStyle w:val="null3"/>
                    <w:spacing w:before="150" w:after="75"/>
                    <w:ind w:left="105"/>
                    <w:jc w:val="both"/>
                  </w:pPr>
                  <w:r>
                    <w:rPr>
                      <w:rFonts w:ascii="仿宋_GB2312" w:hAnsi="仿宋_GB2312" w:cs="仿宋_GB2312" w:eastAsia="仿宋_GB2312"/>
                      <w:sz w:val="24"/>
                    </w:rPr>
                    <w:t>2.11 匀场方式：主动匀场+被动匀场+动态匀场</w:t>
                  </w:r>
                </w:p>
                <w:p>
                  <w:pPr>
                    <w:pStyle w:val="null3"/>
                    <w:spacing w:before="150" w:after="75"/>
                    <w:ind w:left="105"/>
                    <w:jc w:val="both"/>
                  </w:pPr>
                  <w:r>
                    <w:rPr>
                      <w:rFonts w:ascii="仿宋_GB2312" w:hAnsi="仿宋_GB2312" w:cs="仿宋_GB2312" w:eastAsia="仿宋_GB2312"/>
                      <w:sz w:val="24"/>
                    </w:rPr>
                    <w:t>3 梯度系统</w:t>
                  </w:r>
                </w:p>
                <w:p>
                  <w:pPr>
                    <w:pStyle w:val="null3"/>
                    <w:spacing w:before="150" w:after="75"/>
                    <w:ind w:left="105"/>
                    <w:jc w:val="both"/>
                  </w:pPr>
                  <w:r>
                    <w:rPr>
                      <w:rFonts w:ascii="仿宋_GB2312" w:hAnsi="仿宋_GB2312" w:cs="仿宋_GB2312" w:eastAsia="仿宋_GB2312"/>
                      <w:sz w:val="24"/>
                    </w:rPr>
                    <w:t>3.1 单轴梯度场强（X/Y/Z，非等效值）≥45 mT/m</w:t>
                  </w:r>
                </w:p>
                <w:p>
                  <w:pPr>
                    <w:pStyle w:val="null3"/>
                    <w:spacing w:before="150" w:after="75"/>
                    <w:ind w:left="105"/>
                    <w:jc w:val="both"/>
                  </w:pPr>
                  <w:r>
                    <w:rPr>
                      <w:rFonts w:ascii="仿宋_GB2312" w:hAnsi="仿宋_GB2312" w:cs="仿宋_GB2312" w:eastAsia="仿宋_GB2312"/>
                      <w:sz w:val="24"/>
                    </w:rPr>
                    <w:t>▲3.2 单轴梯度切换率（X/Y/Z，非等效值）≥200 T/m/s</w:t>
                  </w:r>
                </w:p>
                <w:p>
                  <w:pPr>
                    <w:pStyle w:val="null3"/>
                    <w:spacing w:before="150" w:after="75"/>
                    <w:ind w:left="105"/>
                    <w:jc w:val="both"/>
                  </w:pPr>
                  <w:r>
                    <w:rPr>
                      <w:rFonts w:ascii="仿宋_GB2312" w:hAnsi="仿宋_GB2312" w:cs="仿宋_GB2312" w:eastAsia="仿宋_GB2312"/>
                      <w:sz w:val="24"/>
                    </w:rPr>
                    <w:t>3.3 最短梯度爬升时间≤400 μs</w:t>
                  </w:r>
                </w:p>
                <w:p>
                  <w:pPr>
                    <w:pStyle w:val="null3"/>
                    <w:spacing w:before="150" w:after="75"/>
                    <w:ind w:left="105"/>
                    <w:jc w:val="both"/>
                  </w:pPr>
                  <w:r>
                    <w:rPr>
                      <w:rFonts w:ascii="仿宋_GB2312" w:hAnsi="仿宋_GB2312" w:cs="仿宋_GB2312" w:eastAsia="仿宋_GB2312"/>
                      <w:sz w:val="24"/>
                    </w:rPr>
                    <w:t>3.4 梯度工作方式：非共振式</w:t>
                  </w:r>
                </w:p>
                <w:p>
                  <w:pPr>
                    <w:pStyle w:val="null3"/>
                    <w:spacing w:before="150" w:after="75"/>
                    <w:ind w:left="105"/>
                    <w:jc w:val="both"/>
                  </w:pPr>
                  <w:r>
                    <w:rPr>
                      <w:rFonts w:ascii="仿宋_GB2312" w:hAnsi="仿宋_GB2312" w:cs="仿宋_GB2312" w:eastAsia="仿宋_GB2312"/>
                      <w:sz w:val="24"/>
                    </w:rPr>
                    <w:t>4 射频系统</w:t>
                  </w:r>
                </w:p>
                <w:p>
                  <w:pPr>
                    <w:pStyle w:val="null3"/>
                    <w:spacing w:before="150" w:after="75"/>
                    <w:ind w:left="105"/>
                    <w:jc w:val="both"/>
                  </w:pPr>
                  <w:r>
                    <w:rPr>
                      <w:rFonts w:ascii="仿宋_GB2312" w:hAnsi="仿宋_GB2312" w:cs="仿宋_GB2312" w:eastAsia="仿宋_GB2312"/>
                      <w:sz w:val="24"/>
                    </w:rPr>
                    <w:t>▲4.1 最大射频通道数≥64通道</w:t>
                  </w:r>
                </w:p>
                <w:p>
                  <w:pPr>
                    <w:pStyle w:val="null3"/>
                    <w:spacing w:before="150" w:after="75"/>
                    <w:ind w:left="105"/>
                    <w:jc w:val="both"/>
                  </w:pPr>
                  <w:r>
                    <w:rPr>
                      <w:rFonts w:ascii="仿宋_GB2312" w:hAnsi="仿宋_GB2312" w:cs="仿宋_GB2312" w:eastAsia="仿宋_GB2312"/>
                      <w:sz w:val="24"/>
                    </w:rPr>
                    <w:t>4.2 射频发射总功率≥30kW</w:t>
                  </w:r>
                </w:p>
                <w:p>
                  <w:pPr>
                    <w:pStyle w:val="null3"/>
                    <w:spacing w:before="150" w:after="75"/>
                    <w:ind w:left="105"/>
                    <w:jc w:val="both"/>
                  </w:pPr>
                  <w:r>
                    <w:rPr>
                      <w:rFonts w:ascii="仿宋_GB2312" w:hAnsi="仿宋_GB2312" w:cs="仿宋_GB2312" w:eastAsia="仿宋_GB2312"/>
                      <w:sz w:val="24"/>
                    </w:rPr>
                    <w:t>4.3 射频发射带宽≥1000 kHz</w:t>
                  </w:r>
                </w:p>
                <w:p>
                  <w:pPr>
                    <w:pStyle w:val="null3"/>
                    <w:spacing w:before="150" w:after="75"/>
                    <w:ind w:left="105"/>
                    <w:jc w:val="both"/>
                  </w:pPr>
                  <w:r>
                    <w:rPr>
                      <w:rFonts w:ascii="仿宋_GB2312" w:hAnsi="仿宋_GB2312" w:cs="仿宋_GB2312" w:eastAsia="仿宋_GB2312"/>
                      <w:sz w:val="24"/>
                    </w:rPr>
                    <w:t>4.4 具备双通道或多通道射频发射技术</w:t>
                  </w:r>
                </w:p>
                <w:p>
                  <w:pPr>
                    <w:pStyle w:val="null3"/>
                    <w:spacing w:before="150" w:after="75"/>
                    <w:ind w:left="105"/>
                    <w:jc w:val="both"/>
                  </w:pPr>
                  <w:r>
                    <w:rPr>
                      <w:rFonts w:ascii="仿宋_GB2312" w:hAnsi="仿宋_GB2312" w:cs="仿宋_GB2312" w:eastAsia="仿宋_GB2312"/>
                      <w:sz w:val="24"/>
                    </w:rPr>
                    <w:t>4.5 射频架构：数字射频发射与接收</w:t>
                  </w:r>
                </w:p>
                <w:p>
                  <w:pPr>
                    <w:pStyle w:val="null3"/>
                    <w:spacing w:before="150" w:after="75"/>
                    <w:ind w:left="105"/>
                    <w:jc w:val="both"/>
                  </w:pPr>
                  <w:r>
                    <w:rPr>
                      <w:rFonts w:ascii="仿宋_GB2312" w:hAnsi="仿宋_GB2312" w:cs="仿宋_GB2312" w:eastAsia="仿宋_GB2312"/>
                      <w:sz w:val="24"/>
                    </w:rPr>
                    <w:t>4.6 具备射频线圈自动调谐功能</w:t>
                  </w:r>
                </w:p>
                <w:p>
                  <w:pPr>
                    <w:pStyle w:val="null3"/>
                    <w:spacing w:before="150" w:after="75"/>
                    <w:ind w:left="105"/>
                    <w:jc w:val="both"/>
                  </w:pPr>
                  <w:r>
                    <w:rPr>
                      <w:rFonts w:ascii="仿宋_GB2312" w:hAnsi="仿宋_GB2312" w:cs="仿宋_GB2312" w:eastAsia="仿宋_GB2312"/>
                      <w:sz w:val="24"/>
                    </w:rPr>
                    <w:t>5 接收线圈系统</w:t>
                  </w:r>
                </w:p>
                <w:p>
                  <w:pPr>
                    <w:pStyle w:val="null3"/>
                    <w:spacing w:before="150" w:after="75"/>
                    <w:ind w:left="105"/>
                    <w:jc w:val="both"/>
                  </w:pPr>
                  <w:r>
                    <w:rPr>
                      <w:rFonts w:ascii="仿宋_GB2312" w:hAnsi="仿宋_GB2312" w:cs="仿宋_GB2312" w:eastAsia="仿宋_GB2312"/>
                      <w:sz w:val="24"/>
                    </w:rPr>
                    <w:t>5.1 头颈联合（神经血管）矩阵线圈≥20通道/单元</w:t>
                  </w:r>
                </w:p>
                <w:p>
                  <w:pPr>
                    <w:pStyle w:val="null3"/>
                    <w:spacing w:before="150" w:after="75"/>
                    <w:ind w:left="105"/>
                    <w:jc w:val="both"/>
                  </w:pPr>
                  <w:r>
                    <w:rPr>
                      <w:rFonts w:ascii="仿宋_GB2312" w:hAnsi="仿宋_GB2312" w:cs="仿宋_GB2312" w:eastAsia="仿宋_GB2312"/>
                      <w:sz w:val="24"/>
                    </w:rPr>
                    <w:t>5.2 脊柱矩阵线圈≥24通道/单元</w:t>
                  </w:r>
                </w:p>
                <w:p>
                  <w:pPr>
                    <w:pStyle w:val="null3"/>
                    <w:spacing w:before="150" w:after="75"/>
                    <w:ind w:left="105"/>
                    <w:jc w:val="both"/>
                  </w:pPr>
                  <w:r>
                    <w:rPr>
                      <w:rFonts w:ascii="仿宋_GB2312" w:hAnsi="仿宋_GB2312" w:cs="仿宋_GB2312" w:eastAsia="仿宋_GB2312"/>
                      <w:sz w:val="24"/>
                    </w:rPr>
                    <w:t>5.3 体部矩阵线圈（组合）≥30通道/单元</w:t>
                  </w:r>
                </w:p>
                <w:p>
                  <w:pPr>
                    <w:pStyle w:val="null3"/>
                    <w:spacing w:before="150" w:after="75"/>
                    <w:ind w:left="105"/>
                    <w:jc w:val="both"/>
                  </w:pPr>
                  <w:r>
                    <w:rPr>
                      <w:rFonts w:ascii="仿宋_GB2312" w:hAnsi="仿宋_GB2312" w:cs="仿宋_GB2312" w:eastAsia="仿宋_GB2312"/>
                      <w:sz w:val="24"/>
                    </w:rPr>
                    <w:t>5.4 大关节柔软线圈（膝/踝/肩/肘）≥16通道/单元</w:t>
                  </w:r>
                </w:p>
                <w:p>
                  <w:pPr>
                    <w:pStyle w:val="null3"/>
                    <w:spacing w:before="150" w:after="75"/>
                    <w:ind w:left="105"/>
                    <w:jc w:val="both"/>
                  </w:pPr>
                  <w:r>
                    <w:rPr>
                      <w:rFonts w:ascii="仿宋_GB2312" w:hAnsi="仿宋_GB2312" w:cs="仿宋_GB2312" w:eastAsia="仿宋_GB2312"/>
                      <w:sz w:val="24"/>
                    </w:rPr>
                    <w:t>5.5 小关节柔软线圈（腕/手指）≥16通道/单元</w:t>
                  </w:r>
                </w:p>
                <w:p>
                  <w:pPr>
                    <w:pStyle w:val="null3"/>
                    <w:spacing w:before="150" w:after="75"/>
                    <w:ind w:left="105"/>
                    <w:jc w:val="both"/>
                  </w:pPr>
                  <w:r>
                    <w:rPr>
                      <w:rFonts w:ascii="仿宋_GB2312" w:hAnsi="仿宋_GB2312" w:cs="仿宋_GB2312" w:eastAsia="仿宋_GB2312"/>
                      <w:sz w:val="24"/>
                    </w:rPr>
                    <w:t>5.6 乳腺专用线圈 ≥16通道/单元</w:t>
                  </w:r>
                </w:p>
                <w:p>
                  <w:pPr>
                    <w:pStyle w:val="null3"/>
                    <w:spacing w:before="150" w:after="75"/>
                    <w:ind w:left="105"/>
                    <w:jc w:val="both"/>
                  </w:pPr>
                  <w:r>
                    <w:rPr>
                      <w:rFonts w:ascii="仿宋_GB2312" w:hAnsi="仿宋_GB2312" w:cs="仿宋_GB2312" w:eastAsia="仿宋_GB2312"/>
                      <w:sz w:val="24"/>
                    </w:rPr>
                    <w:t>5.7 脊柱线圈整合于床面</w:t>
                  </w:r>
                </w:p>
                <w:p>
                  <w:pPr>
                    <w:pStyle w:val="null3"/>
                    <w:spacing w:before="150" w:after="75"/>
                    <w:ind w:left="105"/>
                    <w:jc w:val="both"/>
                  </w:pPr>
                  <w:r>
                    <w:rPr>
                      <w:rFonts w:ascii="仿宋_GB2312" w:hAnsi="仿宋_GB2312" w:cs="仿宋_GB2312" w:eastAsia="仿宋_GB2312"/>
                      <w:sz w:val="24"/>
                    </w:rPr>
                    <w:t>5.8 线圈接口整合于床面</w:t>
                  </w:r>
                </w:p>
                <w:p>
                  <w:pPr>
                    <w:pStyle w:val="null3"/>
                    <w:spacing w:before="150" w:after="75"/>
                    <w:ind w:left="105"/>
                    <w:jc w:val="both"/>
                  </w:pPr>
                  <w:r>
                    <w:rPr>
                      <w:rFonts w:ascii="仿宋_GB2312" w:hAnsi="仿宋_GB2312" w:cs="仿宋_GB2312" w:eastAsia="仿宋_GB2312"/>
                      <w:sz w:val="24"/>
                    </w:rPr>
                    <w:t>6 生理感知与运动校正</w:t>
                  </w:r>
                </w:p>
                <w:p>
                  <w:pPr>
                    <w:pStyle w:val="null3"/>
                    <w:spacing w:before="150" w:after="75"/>
                    <w:ind w:left="105"/>
                    <w:jc w:val="both"/>
                  </w:pPr>
                  <w:r>
                    <w:rPr>
                      <w:rFonts w:ascii="仿宋_GB2312" w:hAnsi="仿宋_GB2312" w:cs="仿宋_GB2312" w:eastAsia="仿宋_GB2312"/>
                      <w:sz w:val="24"/>
                    </w:rPr>
                    <w:t>6.1 具备生理感知与运动校正功能，提供证明材料</w:t>
                  </w:r>
                </w:p>
                <w:p>
                  <w:pPr>
                    <w:pStyle w:val="null3"/>
                    <w:spacing w:before="150" w:after="75"/>
                    <w:ind w:left="105"/>
                    <w:jc w:val="both"/>
                  </w:pPr>
                  <w:r>
                    <w:rPr>
                      <w:rFonts w:ascii="仿宋_GB2312" w:hAnsi="仿宋_GB2312" w:cs="仿宋_GB2312" w:eastAsia="仿宋_GB2312"/>
                      <w:sz w:val="24"/>
                    </w:rPr>
                    <w:t>7 低噪声成像技术</w:t>
                  </w:r>
                </w:p>
                <w:p>
                  <w:pPr>
                    <w:pStyle w:val="null3"/>
                    <w:spacing w:before="150" w:after="75"/>
                    <w:ind w:left="105"/>
                    <w:jc w:val="both"/>
                  </w:pPr>
                  <w:r>
                    <w:rPr>
                      <w:rFonts w:ascii="仿宋_GB2312" w:hAnsi="仿宋_GB2312" w:cs="仿宋_GB2312" w:eastAsia="仿宋_GB2312"/>
                      <w:sz w:val="24"/>
                    </w:rPr>
                    <w:t>7.1 具备梯度系统降噪技术</w:t>
                  </w:r>
                </w:p>
                <w:p>
                  <w:pPr>
                    <w:pStyle w:val="null3"/>
                    <w:spacing w:before="150" w:after="75"/>
                    <w:ind w:left="105"/>
                    <w:jc w:val="both"/>
                  </w:pPr>
                  <w:r>
                    <w:rPr>
                      <w:rFonts w:ascii="仿宋_GB2312" w:hAnsi="仿宋_GB2312" w:cs="仿宋_GB2312" w:eastAsia="仿宋_GB2312"/>
                      <w:sz w:val="24"/>
                    </w:rPr>
                    <w:t>7.2 降噪技术须适用于临床常规成像序列（包括但不限于T1WI、T2WI、FLAIR、DWI、SWI、GRE、TSE、SE及3D序列），适用于神经系统、骨关节及脊柱等主要部位成像</w:t>
                  </w:r>
                </w:p>
                <w:p>
                  <w:pPr>
                    <w:pStyle w:val="null3"/>
                    <w:spacing w:before="150" w:after="75"/>
                    <w:ind w:left="105"/>
                    <w:jc w:val="both"/>
                  </w:pPr>
                  <w:r>
                    <w:rPr>
                      <w:rFonts w:ascii="仿宋_GB2312" w:hAnsi="仿宋_GB2312" w:cs="仿宋_GB2312" w:eastAsia="仿宋_GB2312"/>
                      <w:sz w:val="24"/>
                    </w:rPr>
                    <w:t>8 主控计算机及操作平台</w:t>
                  </w:r>
                </w:p>
                <w:p>
                  <w:pPr>
                    <w:pStyle w:val="null3"/>
                    <w:spacing w:before="150" w:after="75"/>
                    <w:ind w:left="105"/>
                    <w:jc w:val="both"/>
                  </w:pPr>
                  <w:r>
                    <w:rPr>
                      <w:rFonts w:ascii="仿宋_GB2312" w:hAnsi="仿宋_GB2312" w:cs="仿宋_GB2312" w:eastAsia="仿宋_GB2312"/>
                      <w:sz w:val="24"/>
                    </w:rPr>
                    <w:t>8.1 具备DICOM 3.0接口</w:t>
                  </w:r>
                </w:p>
                <w:p>
                  <w:pPr>
                    <w:pStyle w:val="null3"/>
                    <w:spacing w:before="150" w:after="75"/>
                    <w:ind w:left="105"/>
                    <w:jc w:val="both"/>
                  </w:pPr>
                  <w:r>
                    <w:rPr>
                      <w:rFonts w:ascii="仿宋_GB2312" w:hAnsi="仿宋_GB2312" w:cs="仿宋_GB2312" w:eastAsia="仿宋_GB2312"/>
                      <w:sz w:val="24"/>
                    </w:rPr>
                    <w:t>8.2 主计算机：CPU主频≥3.0GHz，内存≥64 GB，硬盘≥480 GB</w:t>
                  </w:r>
                </w:p>
                <w:p>
                  <w:pPr>
                    <w:pStyle w:val="null3"/>
                    <w:spacing w:before="150" w:after="75"/>
                    <w:ind w:left="105"/>
                    <w:jc w:val="both"/>
                  </w:pPr>
                  <w:r>
                    <w:rPr>
                      <w:rFonts w:ascii="仿宋_GB2312" w:hAnsi="仿宋_GB2312" w:cs="仿宋_GB2312" w:eastAsia="仿宋_GB2312"/>
                      <w:sz w:val="24"/>
                    </w:rPr>
                    <w:t>8.3 具备软件控制照相技术</w:t>
                  </w:r>
                </w:p>
                <w:p>
                  <w:pPr>
                    <w:pStyle w:val="null3"/>
                    <w:spacing w:before="150" w:after="75"/>
                    <w:ind w:left="105"/>
                    <w:jc w:val="both"/>
                  </w:pPr>
                  <w:r>
                    <w:rPr>
                      <w:rFonts w:ascii="仿宋_GB2312" w:hAnsi="仿宋_GB2312" w:cs="仿宋_GB2312" w:eastAsia="仿宋_GB2312"/>
                      <w:sz w:val="24"/>
                    </w:rPr>
                    <w:t>8.4 具备标准激光相机数字接口</w:t>
                  </w:r>
                </w:p>
                <w:p>
                  <w:pPr>
                    <w:pStyle w:val="null3"/>
                    <w:spacing w:before="150" w:after="75"/>
                    <w:ind w:left="105"/>
                    <w:jc w:val="both"/>
                  </w:pPr>
                  <w:r>
                    <w:rPr>
                      <w:rFonts w:ascii="仿宋_GB2312" w:hAnsi="仿宋_GB2312" w:cs="仿宋_GB2312" w:eastAsia="仿宋_GB2312"/>
                      <w:sz w:val="24"/>
                    </w:rPr>
                    <w:t>9 磁体显示屏与检查环境</w:t>
                  </w:r>
                </w:p>
                <w:p>
                  <w:pPr>
                    <w:pStyle w:val="null3"/>
                    <w:spacing w:before="150" w:after="75"/>
                    <w:ind w:left="105"/>
                    <w:jc w:val="both"/>
                  </w:pPr>
                  <w:r>
                    <w:rPr>
                      <w:rFonts w:ascii="仿宋_GB2312" w:hAnsi="仿宋_GB2312" w:cs="仿宋_GB2312" w:eastAsia="仿宋_GB2312"/>
                      <w:sz w:val="24"/>
                    </w:rPr>
                    <w:t>▲9.1 最低床位高度≤52 cm</w:t>
                  </w:r>
                </w:p>
                <w:p>
                  <w:pPr>
                    <w:pStyle w:val="null3"/>
                    <w:spacing w:before="150" w:after="75"/>
                    <w:ind w:left="105"/>
                    <w:jc w:val="both"/>
                  </w:pPr>
                  <w:r>
                    <w:rPr>
                      <w:rFonts w:ascii="仿宋_GB2312" w:hAnsi="仿宋_GB2312" w:cs="仿宋_GB2312" w:eastAsia="仿宋_GB2312"/>
                      <w:sz w:val="24"/>
                    </w:rPr>
                    <w:t>9.2 最大水平移动范围≥260 cm</w:t>
                  </w:r>
                </w:p>
                <w:p>
                  <w:pPr>
                    <w:pStyle w:val="null3"/>
                    <w:spacing w:before="150" w:after="75"/>
                    <w:ind w:left="105"/>
                    <w:jc w:val="both"/>
                  </w:pPr>
                  <w:r>
                    <w:rPr>
                      <w:rFonts w:ascii="仿宋_GB2312" w:hAnsi="仿宋_GB2312" w:cs="仿宋_GB2312" w:eastAsia="仿宋_GB2312"/>
                      <w:sz w:val="24"/>
                    </w:rPr>
                    <w:t>9.3 扫描床垂直移动最大承重≥250 kg</w:t>
                  </w:r>
                </w:p>
                <w:p>
                  <w:pPr>
                    <w:pStyle w:val="null3"/>
                    <w:spacing w:before="150" w:after="75"/>
                    <w:ind w:left="105"/>
                    <w:jc w:val="both"/>
                  </w:pPr>
                  <w:r>
                    <w:rPr>
                      <w:rFonts w:ascii="仿宋_GB2312" w:hAnsi="仿宋_GB2312" w:cs="仿宋_GB2312" w:eastAsia="仿宋_GB2312"/>
                      <w:sz w:val="24"/>
                    </w:rPr>
                    <w:t>9.4 具备头部、脊柱、关节自动定位功能</w:t>
                  </w:r>
                </w:p>
                <w:p>
                  <w:pPr>
                    <w:pStyle w:val="null3"/>
                    <w:spacing w:before="150" w:after="75"/>
                    <w:ind w:left="105"/>
                    <w:jc w:val="both"/>
                  </w:pPr>
                  <w:r>
                    <w:rPr>
                      <w:rFonts w:ascii="仿宋_GB2312" w:hAnsi="仿宋_GB2312" w:cs="仿宋_GB2312" w:eastAsia="仿宋_GB2312"/>
                      <w:sz w:val="24"/>
                    </w:rPr>
                    <w:t>9.5 具备大范围自动扫描定位/移动中定位功能</w:t>
                  </w:r>
                </w:p>
                <w:p>
                  <w:pPr>
                    <w:pStyle w:val="null3"/>
                    <w:spacing w:before="150" w:after="75"/>
                    <w:ind w:left="105"/>
                    <w:jc w:val="both"/>
                  </w:pPr>
                  <w:r>
                    <w:rPr>
                      <w:rFonts w:ascii="仿宋_GB2312" w:hAnsi="仿宋_GB2312" w:cs="仿宋_GB2312" w:eastAsia="仿宋_GB2312"/>
                      <w:sz w:val="24"/>
                    </w:rPr>
                    <w:t>9.6 具备并行采集加速功能</w:t>
                  </w:r>
                </w:p>
                <w:p>
                  <w:pPr>
                    <w:pStyle w:val="null3"/>
                    <w:spacing w:before="150" w:after="75"/>
                    <w:ind w:left="105"/>
                    <w:jc w:val="both"/>
                  </w:pPr>
                  <w:r>
                    <w:rPr>
                      <w:rFonts w:ascii="仿宋_GB2312" w:hAnsi="仿宋_GB2312" w:cs="仿宋_GB2312" w:eastAsia="仿宋_GB2312"/>
                      <w:sz w:val="24"/>
                    </w:rPr>
                    <w:t>9.7 具备膈肌导航技术功能</w:t>
                  </w:r>
                </w:p>
                <w:p>
                  <w:pPr>
                    <w:pStyle w:val="null3"/>
                    <w:spacing w:before="150" w:after="75"/>
                    <w:ind w:left="105"/>
                    <w:jc w:val="both"/>
                  </w:pPr>
                  <w:r>
                    <w:rPr>
                      <w:rFonts w:ascii="仿宋_GB2312" w:hAnsi="仿宋_GB2312" w:cs="仿宋_GB2312" w:eastAsia="仿宋_GB2312"/>
                      <w:sz w:val="24"/>
                    </w:rPr>
                    <w:t>9.8 具备床旁遥控扫描及线圈更换功能</w:t>
                  </w:r>
                </w:p>
                <w:p>
                  <w:pPr>
                    <w:pStyle w:val="null3"/>
                    <w:spacing w:before="150" w:after="75"/>
                    <w:ind w:left="105"/>
                    <w:jc w:val="both"/>
                  </w:pPr>
                  <w:r>
                    <w:rPr>
                      <w:rFonts w:ascii="仿宋_GB2312" w:hAnsi="仿宋_GB2312" w:cs="仿宋_GB2312" w:eastAsia="仿宋_GB2312"/>
                      <w:sz w:val="24"/>
                    </w:rPr>
                    <w:t>9.9 具备紧急制动系统</w:t>
                  </w:r>
                </w:p>
                <w:p>
                  <w:pPr>
                    <w:pStyle w:val="null3"/>
                    <w:spacing w:before="150" w:after="75"/>
                    <w:ind w:left="105"/>
                    <w:jc w:val="both"/>
                  </w:pPr>
                  <w:r>
                    <w:rPr>
                      <w:rFonts w:ascii="仿宋_GB2312" w:hAnsi="仿宋_GB2312" w:cs="仿宋_GB2312" w:eastAsia="仿宋_GB2312"/>
                      <w:sz w:val="24"/>
                    </w:rPr>
                    <w:t>9.10 具备病人监视系统</w:t>
                  </w:r>
                </w:p>
                <w:p>
                  <w:pPr>
                    <w:pStyle w:val="null3"/>
                    <w:spacing w:before="150" w:after="75"/>
                    <w:ind w:left="105"/>
                    <w:jc w:val="both"/>
                  </w:pPr>
                  <w:r>
                    <w:rPr>
                      <w:rFonts w:ascii="仿宋_GB2312" w:hAnsi="仿宋_GB2312" w:cs="仿宋_GB2312" w:eastAsia="仿宋_GB2312"/>
                      <w:sz w:val="24"/>
                    </w:rPr>
                    <w:t>9.11 具备照明、通风、通话、背景音乐系统</w:t>
                  </w:r>
                </w:p>
                <w:p>
                  <w:pPr>
                    <w:pStyle w:val="null3"/>
                    <w:spacing w:before="150" w:after="75"/>
                    <w:ind w:left="105"/>
                    <w:jc w:val="both"/>
                  </w:pPr>
                  <w:r>
                    <w:rPr>
                      <w:rFonts w:ascii="仿宋_GB2312" w:hAnsi="仿宋_GB2312" w:cs="仿宋_GB2312" w:eastAsia="仿宋_GB2312"/>
                      <w:sz w:val="24"/>
                    </w:rPr>
                    <w:t>9.12 具备图文引导的实时在线指导功能</w:t>
                  </w:r>
                </w:p>
                <w:p>
                  <w:pPr>
                    <w:pStyle w:val="null3"/>
                    <w:spacing w:before="150" w:after="75"/>
                    <w:ind w:left="105"/>
                    <w:jc w:val="both"/>
                  </w:pPr>
                  <w:r>
                    <w:rPr>
                      <w:rFonts w:ascii="仿宋_GB2312" w:hAnsi="仿宋_GB2312" w:cs="仿宋_GB2312" w:eastAsia="仿宋_GB2312"/>
                      <w:sz w:val="24"/>
                    </w:rPr>
                    <w:t>9.13 具备自动步进扫描床功能</w:t>
                  </w:r>
                </w:p>
                <w:p>
                  <w:pPr>
                    <w:pStyle w:val="null3"/>
                    <w:spacing w:before="150" w:after="75"/>
                    <w:ind w:left="105"/>
                    <w:jc w:val="both"/>
                  </w:pPr>
                  <w:r>
                    <w:rPr>
                      <w:rFonts w:ascii="仿宋_GB2312" w:hAnsi="仿宋_GB2312" w:cs="仿宋_GB2312" w:eastAsia="仿宋_GB2312"/>
                      <w:sz w:val="24"/>
                    </w:rPr>
                    <w:t>9.14 具备患者专用防磁耳机、呼叫按钮</w:t>
                  </w:r>
                </w:p>
                <w:p>
                  <w:pPr>
                    <w:pStyle w:val="null3"/>
                    <w:spacing w:before="150" w:after="75"/>
                    <w:ind w:left="105"/>
                    <w:jc w:val="both"/>
                  </w:pPr>
                  <w:r>
                    <w:rPr>
                      <w:rFonts w:ascii="仿宋_GB2312" w:hAnsi="仿宋_GB2312" w:cs="仿宋_GB2312" w:eastAsia="仿宋_GB2312"/>
                      <w:sz w:val="24"/>
                    </w:rPr>
                    <w:t>10 扫描参数、成像序列与核心成像技术</w:t>
                  </w:r>
                </w:p>
                <w:p>
                  <w:pPr>
                    <w:pStyle w:val="null3"/>
                    <w:spacing w:before="150" w:after="75"/>
                    <w:ind w:left="105"/>
                    <w:jc w:val="both"/>
                  </w:pPr>
                  <w:r>
                    <w:rPr>
                      <w:rFonts w:ascii="仿宋_GB2312" w:hAnsi="仿宋_GB2312" w:cs="仿宋_GB2312" w:eastAsia="仿宋_GB2312"/>
                      <w:sz w:val="24"/>
                    </w:rPr>
                    <w:t>10.1 扫描参数</w:t>
                  </w:r>
                </w:p>
                <w:p>
                  <w:pPr>
                    <w:pStyle w:val="null3"/>
                    <w:spacing w:before="150" w:after="75"/>
                    <w:ind w:left="105"/>
                    <w:jc w:val="both"/>
                  </w:pPr>
                  <w:r>
                    <w:rPr>
                      <w:rFonts w:ascii="仿宋_GB2312" w:hAnsi="仿宋_GB2312" w:cs="仿宋_GB2312" w:eastAsia="仿宋_GB2312"/>
                      <w:sz w:val="24"/>
                    </w:rPr>
                    <w:t>10.1.1 弥散加权B值≥20000</w:t>
                  </w:r>
                </w:p>
                <w:p>
                  <w:pPr>
                    <w:pStyle w:val="null3"/>
                    <w:spacing w:before="150" w:after="75"/>
                    <w:ind w:left="105"/>
                    <w:jc w:val="both"/>
                  </w:pPr>
                  <w:r>
                    <w:rPr>
                      <w:rFonts w:ascii="仿宋_GB2312" w:hAnsi="仿宋_GB2312" w:cs="仿宋_GB2312" w:eastAsia="仿宋_GB2312"/>
                      <w:sz w:val="24"/>
                    </w:rPr>
                    <w:t>10.1.2 最小三维层厚≤0.05 mm</w:t>
                  </w:r>
                </w:p>
                <w:p>
                  <w:pPr>
                    <w:pStyle w:val="null3"/>
                    <w:spacing w:before="150" w:after="75"/>
                    <w:ind w:left="105"/>
                    <w:jc w:val="both"/>
                  </w:pPr>
                  <w:r>
                    <w:rPr>
                      <w:rFonts w:ascii="仿宋_GB2312" w:hAnsi="仿宋_GB2312" w:cs="仿宋_GB2312" w:eastAsia="仿宋_GB2312"/>
                      <w:sz w:val="24"/>
                    </w:rPr>
                    <w:t>10.1.3 最小二维层厚≤0.1 mm</w:t>
                  </w:r>
                </w:p>
                <w:p>
                  <w:pPr>
                    <w:pStyle w:val="null3"/>
                    <w:spacing w:before="150" w:after="75"/>
                    <w:ind w:left="105"/>
                    <w:jc w:val="both"/>
                  </w:pPr>
                  <w:r>
                    <w:rPr>
                      <w:rFonts w:ascii="仿宋_GB2312" w:hAnsi="仿宋_GB2312" w:cs="仿宋_GB2312" w:eastAsia="仿宋_GB2312"/>
                      <w:sz w:val="24"/>
                    </w:rPr>
                    <w:t>10.1.4 最大采集矩阵≥1024×1024</w:t>
                  </w:r>
                </w:p>
                <w:p>
                  <w:pPr>
                    <w:pStyle w:val="null3"/>
                    <w:spacing w:before="150" w:after="75"/>
                    <w:ind w:left="105"/>
                    <w:jc w:val="both"/>
                  </w:pPr>
                  <w:r>
                    <w:rPr>
                      <w:rFonts w:ascii="仿宋_GB2312" w:hAnsi="仿宋_GB2312" w:cs="仿宋_GB2312" w:eastAsia="仿宋_GB2312"/>
                      <w:sz w:val="24"/>
                    </w:rPr>
                    <w:t>▲10.1.5 最大扫描视野≥55cm</w:t>
                  </w:r>
                </w:p>
                <w:p>
                  <w:pPr>
                    <w:pStyle w:val="null3"/>
                    <w:spacing w:before="150" w:after="75"/>
                    <w:ind w:left="105"/>
                    <w:jc w:val="both"/>
                  </w:pPr>
                  <w:r>
                    <w:rPr>
                      <w:rFonts w:ascii="仿宋_GB2312" w:hAnsi="仿宋_GB2312" w:cs="仿宋_GB2312" w:eastAsia="仿宋_GB2312"/>
                      <w:sz w:val="24"/>
                    </w:rPr>
                    <w:t>10.1.</w:t>
                  </w:r>
                  <w:r>
                    <w:rPr>
                      <w:rFonts w:ascii="仿宋_GB2312" w:hAnsi="仿宋_GB2312" w:cs="仿宋_GB2312" w:eastAsia="仿宋_GB2312"/>
                      <w:sz w:val="24"/>
                    </w:rPr>
                    <w:t>6 最小扫描视野≤0.5 cm</w:t>
                  </w:r>
                </w:p>
                <w:p>
                  <w:pPr>
                    <w:pStyle w:val="null3"/>
                    <w:spacing w:before="150" w:after="75"/>
                    <w:ind w:left="105"/>
                    <w:jc w:val="both"/>
                  </w:pPr>
                  <w:r>
                    <w:rPr>
                      <w:rFonts w:ascii="仿宋_GB2312" w:hAnsi="仿宋_GB2312" w:cs="仿宋_GB2312" w:eastAsia="仿宋_GB2312"/>
                      <w:sz w:val="24"/>
                    </w:rPr>
                    <w:t>10.1.7 TSE序列、EPI序列具备超短回波间隔成像能力</w:t>
                  </w:r>
                </w:p>
                <w:p>
                  <w:pPr>
                    <w:pStyle w:val="null3"/>
                    <w:spacing w:before="150" w:after="75"/>
                    <w:ind w:left="105"/>
                    <w:jc w:val="both"/>
                  </w:pPr>
                  <w:r>
                    <w:rPr>
                      <w:rFonts w:ascii="仿宋_GB2312" w:hAnsi="仿宋_GB2312" w:cs="仿宋_GB2312" w:eastAsia="仿宋_GB2312"/>
                      <w:sz w:val="24"/>
                    </w:rPr>
                    <w:t>10.2 成像序列</w:t>
                  </w:r>
                </w:p>
                <w:p>
                  <w:pPr>
                    <w:pStyle w:val="null3"/>
                    <w:spacing w:before="150" w:after="75"/>
                    <w:ind w:left="105"/>
                    <w:jc w:val="both"/>
                  </w:pPr>
                  <w:r>
                    <w:rPr>
                      <w:rFonts w:ascii="仿宋_GB2312" w:hAnsi="仿宋_GB2312" w:cs="仿宋_GB2312" w:eastAsia="仿宋_GB2312"/>
                      <w:sz w:val="24"/>
                    </w:rPr>
                    <w:t>10.2.1 梯度回波（GRE）序列：具备2D/3D稳态进动、同相位/反相位成像、多回波聚合、亚秒T1/T2扫描、单次多平面GRE、多回波GRE、重T2高对比序列</w:t>
                  </w:r>
                </w:p>
                <w:p>
                  <w:pPr>
                    <w:pStyle w:val="null3"/>
                    <w:spacing w:before="150" w:after="75"/>
                    <w:ind w:left="105"/>
                    <w:jc w:val="both"/>
                  </w:pPr>
                  <w:r>
                    <w:rPr>
                      <w:rFonts w:ascii="仿宋_GB2312" w:hAnsi="仿宋_GB2312" w:cs="仿宋_GB2312" w:eastAsia="仿宋_GB2312"/>
                      <w:sz w:val="24"/>
                    </w:rPr>
                    <w:t>10.2.2 自旋回波（SE）序列：具备2D/3D TSE序列、回波共享技术、单次激发SE序列</w:t>
                  </w:r>
                </w:p>
                <w:p>
                  <w:pPr>
                    <w:pStyle w:val="null3"/>
                    <w:spacing w:before="150" w:after="75"/>
                    <w:ind w:left="105"/>
                    <w:jc w:val="both"/>
                  </w:pPr>
                  <w:r>
                    <w:rPr>
                      <w:rFonts w:ascii="仿宋_GB2312" w:hAnsi="仿宋_GB2312" w:cs="仿宋_GB2312" w:eastAsia="仿宋_GB2312"/>
                      <w:sz w:val="24"/>
                    </w:rPr>
                    <w:t>10.2.3 反转恢复（IR）序列：具备快速IR脂肪抑制、快速IR水抑制、T1/T2 FLAIR、STIR、单次激发IR、真实IR、脂肪激发、水激发；具备翻转恢复压脂技术</w:t>
                  </w:r>
                </w:p>
                <w:p>
                  <w:pPr>
                    <w:pStyle w:val="null3"/>
                    <w:spacing w:before="150" w:after="75"/>
                    <w:ind w:left="105"/>
                    <w:jc w:val="both"/>
                  </w:pPr>
                  <w:r>
                    <w:rPr>
                      <w:rFonts w:ascii="仿宋_GB2312" w:hAnsi="仿宋_GB2312" w:cs="仿宋_GB2312" w:eastAsia="仿宋_GB2312"/>
                      <w:sz w:val="24"/>
                    </w:rPr>
                    <w:t>10.2.4 平面回波（EPI）序列：具备单次/多次激发EPI、自旋回波EPI、梯度回波EPI、反转EPI</w:t>
                  </w:r>
                </w:p>
                <w:p>
                  <w:pPr>
                    <w:pStyle w:val="null3"/>
                    <w:spacing w:before="150" w:after="75"/>
                    <w:ind w:left="105"/>
                    <w:jc w:val="both"/>
                  </w:pPr>
                  <w:r>
                    <w:rPr>
                      <w:rFonts w:ascii="仿宋_GB2312" w:hAnsi="仿宋_GB2312" w:cs="仿宋_GB2312" w:eastAsia="仿宋_GB2312"/>
                      <w:sz w:val="24"/>
                    </w:rPr>
                    <w:t>10.2.5 具有脂肪抑制与水抑制技术</w:t>
                  </w:r>
                </w:p>
                <w:p>
                  <w:pPr>
                    <w:pStyle w:val="null3"/>
                    <w:spacing w:before="150" w:after="75"/>
                    <w:ind w:left="105"/>
                    <w:jc w:val="both"/>
                  </w:pPr>
                  <w:r>
                    <w:rPr>
                      <w:rFonts w:ascii="仿宋_GB2312" w:hAnsi="仿宋_GB2312" w:cs="仿宋_GB2312" w:eastAsia="仿宋_GB2312"/>
                      <w:sz w:val="24"/>
                    </w:rPr>
                    <w:t>10.3 加速与伪影校正技术</w:t>
                  </w:r>
                </w:p>
                <w:p>
                  <w:pPr>
                    <w:pStyle w:val="null3"/>
                    <w:spacing w:before="150" w:after="75"/>
                    <w:ind w:left="105"/>
                    <w:jc w:val="both"/>
                  </w:pPr>
                  <w:r>
                    <w:rPr>
                      <w:rFonts w:ascii="仿宋_GB2312" w:hAnsi="仿宋_GB2312" w:cs="仿宋_GB2312" w:eastAsia="仿宋_GB2312"/>
                      <w:sz w:val="24"/>
                    </w:rPr>
                    <w:t>10.3.1 并行采集技术</w:t>
                  </w:r>
                </w:p>
                <w:p>
                  <w:pPr>
                    <w:pStyle w:val="null3"/>
                    <w:spacing w:before="150" w:after="75"/>
                    <w:ind w:left="105"/>
                    <w:jc w:val="both"/>
                  </w:pPr>
                  <w:r>
                    <w:rPr>
                      <w:rFonts w:ascii="仿宋_GB2312" w:hAnsi="仿宋_GB2312" w:cs="仿宋_GB2312" w:eastAsia="仿宋_GB2312"/>
                      <w:sz w:val="24"/>
                    </w:rPr>
                    <w:t>10.3.1.1 具备图像域加速算法</w:t>
                  </w:r>
                </w:p>
                <w:p>
                  <w:pPr>
                    <w:pStyle w:val="null3"/>
                    <w:spacing w:before="150" w:after="75"/>
                    <w:ind w:left="105"/>
                    <w:jc w:val="both"/>
                  </w:pPr>
                  <w:r>
                    <w:rPr>
                      <w:rFonts w:ascii="仿宋_GB2312" w:hAnsi="仿宋_GB2312" w:cs="仿宋_GB2312" w:eastAsia="仿宋_GB2312"/>
                      <w:sz w:val="24"/>
                    </w:rPr>
                    <w:t>10.3.1.2 具备k空间域加速算法</w:t>
                  </w:r>
                </w:p>
                <w:p>
                  <w:pPr>
                    <w:pStyle w:val="null3"/>
                    <w:spacing w:before="150" w:after="75"/>
                    <w:ind w:left="105"/>
                    <w:jc w:val="both"/>
                  </w:pPr>
                  <w:r>
                    <w:rPr>
                      <w:rFonts w:ascii="仿宋_GB2312" w:hAnsi="仿宋_GB2312" w:cs="仿宋_GB2312" w:eastAsia="仿宋_GB2312"/>
                      <w:sz w:val="24"/>
                    </w:rPr>
                    <w:t>10.3.1.3 与射频线圈及扫描序列全面兼容</w:t>
                  </w:r>
                </w:p>
                <w:p>
                  <w:pPr>
                    <w:pStyle w:val="null3"/>
                    <w:spacing w:before="150" w:after="75"/>
                    <w:ind w:left="105"/>
                    <w:jc w:val="both"/>
                  </w:pPr>
                  <w:r>
                    <w:rPr>
                      <w:rFonts w:ascii="仿宋_GB2312" w:hAnsi="仿宋_GB2312" w:cs="仿宋_GB2312" w:eastAsia="仿宋_GB2312"/>
                      <w:sz w:val="24"/>
                    </w:rPr>
                    <w:t>10.3.1.4 具备自动校准技术</w:t>
                  </w:r>
                </w:p>
                <w:p>
                  <w:pPr>
                    <w:pStyle w:val="null3"/>
                    <w:spacing w:before="150" w:after="75"/>
                    <w:ind w:left="105"/>
                    <w:jc w:val="both"/>
                  </w:pPr>
                  <w:r>
                    <w:rPr>
                      <w:rFonts w:ascii="仿宋_GB2312" w:hAnsi="仿宋_GB2312" w:cs="仿宋_GB2312" w:eastAsia="仿宋_GB2312"/>
                      <w:sz w:val="24"/>
                    </w:rPr>
                    <w:t>10.3.2 伪影校正技术</w:t>
                  </w:r>
                </w:p>
                <w:p>
                  <w:pPr>
                    <w:pStyle w:val="null3"/>
                    <w:spacing w:before="150" w:after="75"/>
                    <w:ind w:left="105"/>
                    <w:jc w:val="both"/>
                  </w:pPr>
                  <w:r>
                    <w:rPr>
                      <w:rFonts w:ascii="仿宋_GB2312" w:hAnsi="仿宋_GB2312" w:cs="仿宋_GB2312" w:eastAsia="仿宋_GB2312"/>
                      <w:sz w:val="24"/>
                    </w:rPr>
                    <w:t>10.3.2.1 具备流体补偿及呼吸补偿</w:t>
                  </w:r>
                </w:p>
                <w:p>
                  <w:pPr>
                    <w:pStyle w:val="null3"/>
                    <w:spacing w:before="150" w:after="75"/>
                    <w:ind w:left="105"/>
                    <w:jc w:val="both"/>
                  </w:pPr>
                  <w:r>
                    <w:rPr>
                      <w:rFonts w:ascii="仿宋_GB2312" w:hAnsi="仿宋_GB2312" w:cs="仿宋_GB2312" w:eastAsia="仿宋_GB2312"/>
                      <w:sz w:val="24"/>
                    </w:rPr>
                    <w:t>10.3.2.2 具备前瞻性及回顾性运动伪影校正</w:t>
                  </w:r>
                </w:p>
                <w:p>
                  <w:pPr>
                    <w:pStyle w:val="null3"/>
                    <w:spacing w:before="150" w:after="75"/>
                    <w:ind w:left="105"/>
                    <w:jc w:val="both"/>
                  </w:pPr>
                  <w:r>
                    <w:rPr>
                      <w:rFonts w:ascii="仿宋_GB2312" w:hAnsi="仿宋_GB2312" w:cs="仿宋_GB2312" w:eastAsia="仿宋_GB2312"/>
                      <w:sz w:val="24"/>
                    </w:rPr>
                    <w:t>10.3.2.3 具备去金属伪影技术</w:t>
                  </w:r>
                </w:p>
                <w:p>
                  <w:pPr>
                    <w:pStyle w:val="null3"/>
                    <w:spacing w:before="150" w:after="75"/>
                    <w:ind w:left="105"/>
                    <w:jc w:val="both"/>
                  </w:pPr>
                  <w:r>
                    <w:rPr>
                      <w:rFonts w:ascii="仿宋_GB2312" w:hAnsi="仿宋_GB2312" w:cs="仿宋_GB2312" w:eastAsia="仿宋_GB2312"/>
                      <w:sz w:val="24"/>
                    </w:rPr>
                    <w:t>10.3.2.4 具备消除磁敏感伪影及卷积伪影去除</w:t>
                  </w:r>
                </w:p>
                <w:p>
                  <w:pPr>
                    <w:pStyle w:val="null3"/>
                    <w:spacing w:before="150" w:after="75"/>
                    <w:ind w:left="105"/>
                    <w:jc w:val="both"/>
                  </w:pPr>
                  <w:r>
                    <w:rPr>
                      <w:rFonts w:ascii="仿宋_GB2312" w:hAnsi="仿宋_GB2312" w:cs="仿宋_GB2312" w:eastAsia="仿宋_GB2312"/>
                      <w:sz w:val="24"/>
                    </w:rPr>
                    <w:t>10.3.2.5 具备抑制头部/腹部/关节/颈部运动伪影（适用于T1、T2、黑水像及冠状/矢状/横断位）</w:t>
                  </w:r>
                </w:p>
                <w:p>
                  <w:pPr>
                    <w:pStyle w:val="null3"/>
                    <w:spacing w:before="150" w:after="75"/>
                    <w:ind w:left="105"/>
                    <w:jc w:val="both"/>
                  </w:pPr>
                  <w:r>
                    <w:rPr>
                      <w:rFonts w:ascii="仿宋_GB2312" w:hAnsi="仿宋_GB2312" w:cs="仿宋_GB2312" w:eastAsia="仿宋_GB2312"/>
                      <w:sz w:val="24"/>
                    </w:rPr>
                    <w:t>10.4 全景一体化成像系统</w:t>
                  </w:r>
                </w:p>
                <w:p>
                  <w:pPr>
                    <w:pStyle w:val="null3"/>
                    <w:spacing w:before="150" w:after="75"/>
                    <w:ind w:left="105"/>
                    <w:jc w:val="both"/>
                  </w:pPr>
                  <w:r>
                    <w:rPr>
                      <w:rFonts w:ascii="仿宋_GB2312" w:hAnsi="仿宋_GB2312" w:cs="仿宋_GB2312" w:eastAsia="仿宋_GB2312"/>
                      <w:sz w:val="24"/>
                    </w:rPr>
                    <w:t>10.4.1全中枢神经及全脊柱成像图像自动拼接</w:t>
                  </w:r>
                </w:p>
                <w:p>
                  <w:pPr>
                    <w:pStyle w:val="null3"/>
                    <w:spacing w:before="150" w:after="75"/>
                    <w:ind w:left="105"/>
                    <w:jc w:val="both"/>
                  </w:pPr>
                  <w:r>
                    <w:rPr>
                      <w:rFonts w:ascii="仿宋_GB2312" w:hAnsi="仿宋_GB2312" w:cs="仿宋_GB2312" w:eastAsia="仿宋_GB2312"/>
                      <w:sz w:val="24"/>
                    </w:rPr>
                    <w:t>10.4.2 具备一次摆位完成多部位线圈扫描功能</w:t>
                  </w:r>
                </w:p>
                <w:p>
                  <w:pPr>
                    <w:pStyle w:val="null3"/>
                    <w:spacing w:before="150" w:after="75"/>
                    <w:ind w:left="105"/>
                    <w:jc w:val="both"/>
                  </w:pPr>
                  <w:r>
                    <w:rPr>
                      <w:rFonts w:ascii="仿宋_GB2312" w:hAnsi="仿宋_GB2312" w:cs="仿宋_GB2312" w:eastAsia="仿宋_GB2312"/>
                      <w:sz w:val="24"/>
                    </w:rPr>
                    <w:t>10.4.3 具备线圈组合扫描及专用控制软件</w:t>
                  </w:r>
                </w:p>
                <w:p>
                  <w:pPr>
                    <w:pStyle w:val="null3"/>
                    <w:spacing w:before="150" w:after="75"/>
                    <w:ind w:left="105"/>
                    <w:jc w:val="both"/>
                  </w:pPr>
                  <w:r>
                    <w:rPr>
                      <w:rFonts w:ascii="仿宋_GB2312" w:hAnsi="仿宋_GB2312" w:cs="仿宋_GB2312" w:eastAsia="仿宋_GB2312"/>
                      <w:sz w:val="24"/>
                    </w:rPr>
                    <w:t>10.4.4 具备实时扫描辅助引导功能</w:t>
                  </w:r>
                </w:p>
                <w:p>
                  <w:pPr>
                    <w:pStyle w:val="null3"/>
                    <w:spacing w:before="150" w:after="75"/>
                    <w:ind w:left="105"/>
                    <w:jc w:val="both"/>
                  </w:pPr>
                  <w:r>
                    <w:rPr>
                      <w:rFonts w:ascii="仿宋_GB2312" w:hAnsi="仿宋_GB2312" w:cs="仿宋_GB2312" w:eastAsia="仿宋_GB2312"/>
                      <w:sz w:val="24"/>
                    </w:rPr>
                    <w:t>10.5 其他核心技术</w:t>
                  </w:r>
                </w:p>
                <w:p>
                  <w:pPr>
                    <w:pStyle w:val="null3"/>
                    <w:spacing w:before="150" w:after="75"/>
                    <w:ind w:left="105"/>
                    <w:jc w:val="both"/>
                  </w:pPr>
                  <w:r>
                    <w:rPr>
                      <w:rFonts w:ascii="仿宋_GB2312" w:hAnsi="仿宋_GB2312" w:cs="仿宋_GB2312" w:eastAsia="仿宋_GB2312"/>
                      <w:sz w:val="24"/>
                    </w:rPr>
                    <w:t>10.5.1 具备信噪比指示器、自动优化反转角技术及线圈灵敏度校正</w:t>
                  </w:r>
                </w:p>
                <w:p>
                  <w:pPr>
                    <w:pStyle w:val="null3"/>
                    <w:spacing w:before="150" w:after="75"/>
                    <w:ind w:left="105"/>
                    <w:jc w:val="both"/>
                  </w:pPr>
                  <w:r>
                    <w:rPr>
                      <w:rFonts w:ascii="仿宋_GB2312" w:hAnsi="仿宋_GB2312" w:cs="仿宋_GB2312" w:eastAsia="仿宋_GB2312"/>
                      <w:sz w:val="24"/>
                    </w:rPr>
                    <w:t>10.5.2 具备神经高分辨结构成像、实时定位、实时透视及交互式参数改变</w:t>
                  </w:r>
                </w:p>
                <w:p>
                  <w:pPr>
                    <w:pStyle w:val="null3"/>
                    <w:spacing w:before="150" w:after="75"/>
                    <w:ind w:left="105"/>
                    <w:jc w:val="both"/>
                  </w:pPr>
                  <w:r>
                    <w:rPr>
                      <w:rFonts w:ascii="仿宋_GB2312" w:hAnsi="仿宋_GB2312" w:cs="仿宋_GB2312" w:eastAsia="仿宋_GB2312"/>
                      <w:sz w:val="24"/>
                    </w:rPr>
                    <w:t>10.5.3 具备扫描参数顾问及恒定信号技术</w:t>
                  </w:r>
                </w:p>
                <w:p>
                  <w:pPr>
                    <w:pStyle w:val="null3"/>
                    <w:spacing w:before="150" w:after="75"/>
                    <w:ind w:left="105"/>
                    <w:jc w:val="both"/>
                  </w:pPr>
                  <w:r>
                    <w:rPr>
                      <w:rFonts w:ascii="仿宋_GB2312" w:hAnsi="仿宋_GB2312" w:cs="仿宋_GB2312" w:eastAsia="仿宋_GB2312"/>
                      <w:sz w:val="24"/>
                    </w:rPr>
                    <w:t>10.5.4 具备偏中心扫描、扫描暂停、可变带宽、可变k空间填充及非对称回波</w:t>
                  </w:r>
                </w:p>
                <w:p>
                  <w:pPr>
                    <w:pStyle w:val="null3"/>
                    <w:spacing w:before="150" w:after="75"/>
                    <w:ind w:left="105"/>
                    <w:jc w:val="both"/>
                  </w:pPr>
                  <w:r>
                    <w:rPr>
                      <w:rFonts w:ascii="仿宋_GB2312" w:hAnsi="仿宋_GB2312" w:cs="仿宋_GB2312" w:eastAsia="仿宋_GB2312"/>
                      <w:sz w:val="24"/>
                    </w:rPr>
                    <w:t>10.5.5 具备频率/相位编码方向扩大采集功能</w:t>
                  </w:r>
                </w:p>
                <w:p>
                  <w:pPr>
                    <w:pStyle w:val="null3"/>
                    <w:spacing w:before="150" w:after="75"/>
                    <w:ind w:left="105"/>
                    <w:jc w:val="both"/>
                  </w:pPr>
                  <w:r>
                    <w:rPr>
                      <w:rFonts w:ascii="仿宋_GB2312" w:hAnsi="仿宋_GB2312" w:cs="仿宋_GB2312" w:eastAsia="仿宋_GB2312"/>
                      <w:sz w:val="24"/>
                    </w:rPr>
                    <w:t>10.5.6 具备自动/手动滤波、实时交互式成像及三维定位系统</w:t>
                  </w:r>
                </w:p>
                <w:p>
                  <w:pPr>
                    <w:pStyle w:val="null3"/>
                    <w:spacing w:before="150" w:after="75"/>
                    <w:ind w:left="105"/>
                    <w:jc w:val="both"/>
                  </w:pPr>
                  <w:r>
                    <w:rPr>
                      <w:rFonts w:ascii="仿宋_GB2312" w:hAnsi="仿宋_GB2312" w:cs="仿宋_GB2312" w:eastAsia="仿宋_GB2312"/>
                      <w:sz w:val="24"/>
                    </w:rPr>
                    <w:t>11 高级临床应用</w:t>
                  </w:r>
                </w:p>
                <w:p>
                  <w:pPr>
                    <w:pStyle w:val="null3"/>
                    <w:spacing w:before="150" w:after="75"/>
                    <w:ind w:left="105"/>
                    <w:jc w:val="both"/>
                  </w:pPr>
                  <w:r>
                    <w:rPr>
                      <w:rFonts w:ascii="仿宋_GB2312" w:hAnsi="仿宋_GB2312" w:cs="仿宋_GB2312" w:eastAsia="仿宋_GB2312"/>
                      <w:sz w:val="24"/>
                    </w:rPr>
                    <w:t>11.1 体部成像</w:t>
                  </w:r>
                </w:p>
                <w:p>
                  <w:pPr>
                    <w:pStyle w:val="null3"/>
                    <w:spacing w:before="150" w:after="75"/>
                    <w:ind w:left="105"/>
                    <w:jc w:val="both"/>
                  </w:pPr>
                  <w:r>
                    <w:rPr>
                      <w:rFonts w:ascii="仿宋_GB2312" w:hAnsi="仿宋_GB2312" w:cs="仿宋_GB2312" w:eastAsia="仿宋_GB2312"/>
                      <w:sz w:val="24"/>
                    </w:rPr>
                    <w:t>11.1.1 肝脏T1加权3D高分辨动态增强成像</w:t>
                  </w:r>
                </w:p>
                <w:p>
                  <w:pPr>
                    <w:pStyle w:val="null3"/>
                    <w:spacing w:before="150" w:after="75"/>
                    <w:ind w:left="105"/>
                    <w:jc w:val="both"/>
                  </w:pPr>
                  <w:r>
                    <w:rPr>
                      <w:rFonts w:ascii="仿宋_GB2312" w:hAnsi="仿宋_GB2312" w:cs="仿宋_GB2312" w:eastAsia="仿宋_GB2312"/>
                      <w:sz w:val="24"/>
                    </w:rPr>
                    <w:t>11.1.2 全身弥散成像软件包</w:t>
                  </w:r>
                </w:p>
                <w:p>
                  <w:pPr>
                    <w:pStyle w:val="null3"/>
                    <w:spacing w:before="150" w:after="75"/>
                    <w:ind w:left="105"/>
                    <w:jc w:val="both"/>
                  </w:pPr>
                  <w:r>
                    <w:rPr>
                      <w:rFonts w:ascii="仿宋_GB2312" w:hAnsi="仿宋_GB2312" w:cs="仿宋_GB2312" w:eastAsia="仿宋_GB2312"/>
                      <w:sz w:val="24"/>
                    </w:rPr>
                    <w:t>11.1.3 同相位/去相位水脂分离技术（DIXON类或等效）</w:t>
                  </w:r>
                </w:p>
                <w:p>
                  <w:pPr>
                    <w:pStyle w:val="null3"/>
                    <w:spacing w:before="150" w:after="75"/>
                    <w:ind w:left="105"/>
                    <w:jc w:val="both"/>
                  </w:pPr>
                  <w:r>
                    <w:rPr>
                      <w:rFonts w:ascii="仿宋_GB2312" w:hAnsi="仿宋_GB2312" w:cs="仿宋_GB2312" w:eastAsia="仿宋_GB2312"/>
                      <w:sz w:val="24"/>
                    </w:rPr>
                    <w:t>11.1.4 呼吸门控/导航成像技术</w:t>
                  </w:r>
                </w:p>
                <w:p>
                  <w:pPr>
                    <w:pStyle w:val="null3"/>
                    <w:spacing w:before="150" w:after="75"/>
                    <w:ind w:left="105"/>
                    <w:jc w:val="both"/>
                  </w:pPr>
                  <w:r>
                    <w:rPr>
                      <w:rFonts w:ascii="仿宋_GB2312" w:hAnsi="仿宋_GB2312" w:cs="仿宋_GB2312" w:eastAsia="仿宋_GB2312"/>
                      <w:sz w:val="24"/>
                    </w:rPr>
                    <w:t>11.1.5 自由呼吸3D水成像</w:t>
                  </w:r>
                </w:p>
                <w:p>
                  <w:pPr>
                    <w:pStyle w:val="null3"/>
                    <w:spacing w:before="150" w:after="75"/>
                    <w:ind w:left="105"/>
                    <w:jc w:val="both"/>
                  </w:pPr>
                  <w:r>
                    <w:rPr>
                      <w:rFonts w:ascii="仿宋_GB2312" w:hAnsi="仿宋_GB2312" w:cs="仿宋_GB2312" w:eastAsia="仿宋_GB2312"/>
                      <w:sz w:val="24"/>
                    </w:rPr>
                    <w:t>11.1.6 2D/3D MR胰胆管造影</w:t>
                  </w:r>
                </w:p>
                <w:p>
                  <w:pPr>
                    <w:pStyle w:val="null3"/>
                    <w:spacing w:before="150" w:after="75"/>
                    <w:ind w:left="105"/>
                    <w:jc w:val="both"/>
                  </w:pPr>
                  <w:r>
                    <w:rPr>
                      <w:rFonts w:ascii="仿宋_GB2312" w:hAnsi="仿宋_GB2312" w:cs="仿宋_GB2312" w:eastAsia="仿宋_GB2312"/>
                      <w:sz w:val="24"/>
                    </w:rPr>
                    <w:t>11.1.7 动态肾脏灌注成像</w:t>
                  </w:r>
                </w:p>
                <w:p>
                  <w:pPr>
                    <w:pStyle w:val="null3"/>
                    <w:spacing w:before="150" w:after="75"/>
                    <w:ind w:left="105"/>
                    <w:jc w:val="both"/>
                  </w:pPr>
                  <w:r>
                    <w:rPr>
                      <w:rFonts w:ascii="仿宋_GB2312" w:hAnsi="仿宋_GB2312" w:cs="仿宋_GB2312" w:eastAsia="仿宋_GB2312"/>
                      <w:sz w:val="24"/>
                    </w:rPr>
                    <w:t>11.1.8 2D/3D MR尿路造影</w:t>
                  </w:r>
                </w:p>
                <w:p>
                  <w:pPr>
                    <w:pStyle w:val="null3"/>
                    <w:spacing w:before="150" w:after="75"/>
                    <w:ind w:left="105"/>
                    <w:jc w:val="both"/>
                  </w:pPr>
                  <w:r>
                    <w:rPr>
                      <w:rFonts w:ascii="仿宋_GB2312" w:hAnsi="仿宋_GB2312" w:cs="仿宋_GB2312" w:eastAsia="仿宋_GB2312"/>
                      <w:sz w:val="24"/>
                    </w:rPr>
                    <w:t>11.1.9 多期动态扫描层面精准对位技术</w:t>
                  </w:r>
                </w:p>
                <w:p>
                  <w:pPr>
                    <w:pStyle w:val="null3"/>
                    <w:spacing w:before="150" w:after="75"/>
                    <w:ind w:left="105"/>
                    <w:jc w:val="both"/>
                  </w:pPr>
                  <w:r>
                    <w:rPr>
                      <w:rFonts w:ascii="仿宋_GB2312" w:hAnsi="仿宋_GB2312" w:cs="仿宋_GB2312" w:eastAsia="仿宋_GB2312"/>
                      <w:sz w:val="24"/>
                    </w:rPr>
                    <w:t>11.1.10 单次激发2D/3D水成像</w:t>
                  </w:r>
                </w:p>
                <w:p>
                  <w:pPr>
                    <w:pStyle w:val="null3"/>
                    <w:spacing w:before="150" w:after="75"/>
                    <w:ind w:left="105"/>
                    <w:jc w:val="both"/>
                  </w:pPr>
                  <w:r>
                    <w:rPr>
                      <w:rFonts w:ascii="仿宋_GB2312" w:hAnsi="仿宋_GB2312" w:cs="仿宋_GB2312" w:eastAsia="仿宋_GB2312"/>
                      <w:sz w:val="24"/>
                    </w:rPr>
                    <w:t>11.1.11 2D/3D MR脊髓造影</w:t>
                  </w:r>
                </w:p>
                <w:p>
                  <w:pPr>
                    <w:pStyle w:val="null3"/>
                    <w:spacing w:before="150" w:after="75"/>
                    <w:ind w:left="105"/>
                    <w:jc w:val="both"/>
                  </w:pPr>
                  <w:r>
                    <w:rPr>
                      <w:rFonts w:ascii="仿宋_GB2312" w:hAnsi="仿宋_GB2312" w:cs="仿宋_GB2312" w:eastAsia="仿宋_GB2312"/>
                      <w:sz w:val="24"/>
                    </w:rPr>
                    <w:t>11.2 神经系统成像</w:t>
                  </w:r>
                </w:p>
                <w:p>
                  <w:pPr>
                    <w:pStyle w:val="null3"/>
                    <w:spacing w:before="150" w:after="75"/>
                    <w:ind w:left="105"/>
                    <w:jc w:val="both"/>
                  </w:pPr>
                  <w:r>
                    <w:rPr>
                      <w:rFonts w:ascii="仿宋_GB2312" w:hAnsi="仿宋_GB2312" w:cs="仿宋_GB2312" w:eastAsia="仿宋_GB2312"/>
                      <w:sz w:val="24"/>
                    </w:rPr>
                    <w:t>11.2.1 具备实时弥散、各向同性/各向异性采集、ADC值测量及彩图、体部弥散、可选优化B值</w:t>
                  </w:r>
                </w:p>
                <w:p>
                  <w:pPr>
                    <w:pStyle w:val="null3"/>
                    <w:spacing w:before="150" w:after="75"/>
                    <w:ind w:left="105"/>
                    <w:jc w:val="both"/>
                  </w:pPr>
                  <w:r>
                    <w:rPr>
                      <w:rFonts w:ascii="仿宋_GB2312" w:hAnsi="仿宋_GB2312" w:cs="仿宋_GB2312" w:eastAsia="仿宋_GB2312"/>
                      <w:sz w:val="24"/>
                    </w:rPr>
                    <w:t>11.2.2 具备弥散张量成像（DTI）</w:t>
                  </w:r>
                </w:p>
                <w:p>
                  <w:pPr>
                    <w:pStyle w:val="null3"/>
                    <w:spacing w:before="150" w:after="75"/>
                    <w:ind w:left="105"/>
                    <w:jc w:val="both"/>
                  </w:pPr>
                  <w:r>
                    <w:rPr>
                      <w:rFonts w:ascii="仿宋_GB2312" w:hAnsi="仿宋_GB2312" w:cs="仿宋_GB2312" w:eastAsia="仿宋_GB2312"/>
                      <w:sz w:val="24"/>
                    </w:rPr>
                    <w:t>11.2.3 具备高清弥散成像</w:t>
                  </w:r>
                </w:p>
                <w:p>
                  <w:pPr>
                    <w:pStyle w:val="null3"/>
                    <w:spacing w:before="150" w:after="75"/>
                    <w:ind w:left="105"/>
                    <w:jc w:val="both"/>
                  </w:pPr>
                  <w:r>
                    <w:rPr>
                      <w:rFonts w:ascii="仿宋_GB2312" w:hAnsi="仿宋_GB2312" w:cs="仿宋_GB2312" w:eastAsia="仿宋_GB2312"/>
                      <w:sz w:val="24"/>
                    </w:rPr>
                    <w:t>11.2.4 全中枢神经成像序列</w:t>
                  </w:r>
                </w:p>
                <w:p>
                  <w:pPr>
                    <w:pStyle w:val="null3"/>
                    <w:spacing w:before="150" w:after="75"/>
                    <w:ind w:left="105"/>
                    <w:jc w:val="both"/>
                  </w:pPr>
                  <w:r>
                    <w:rPr>
                      <w:rFonts w:ascii="仿宋_GB2312" w:hAnsi="仿宋_GB2312" w:cs="仿宋_GB2312" w:eastAsia="仿宋_GB2312"/>
                      <w:sz w:val="24"/>
                    </w:rPr>
                    <w:t>11.2.5 脑灌注成像：具备2D-EPI灌注及多层灌注成像</w:t>
                  </w:r>
                </w:p>
                <w:p>
                  <w:pPr>
                    <w:pStyle w:val="null3"/>
                    <w:spacing w:before="150" w:after="75"/>
                    <w:ind w:left="105"/>
                    <w:jc w:val="both"/>
                  </w:pPr>
                  <w:r>
                    <w:rPr>
                      <w:rFonts w:ascii="仿宋_GB2312" w:hAnsi="仿宋_GB2312" w:cs="仿宋_GB2312" w:eastAsia="仿宋_GB2312"/>
                      <w:sz w:val="24"/>
                    </w:rPr>
                    <w:t>11.2.6 具备rCBV/TTP/MTT分析、时间信号曲线及彩色后处理</w:t>
                  </w:r>
                </w:p>
                <w:p>
                  <w:pPr>
                    <w:pStyle w:val="null3"/>
                    <w:spacing w:before="150" w:after="75"/>
                    <w:ind w:left="105"/>
                    <w:jc w:val="both"/>
                  </w:pPr>
                  <w:r>
                    <w:rPr>
                      <w:rFonts w:ascii="仿宋_GB2312" w:hAnsi="仿宋_GB2312" w:cs="仿宋_GB2312" w:eastAsia="仿宋_GB2312"/>
                      <w:sz w:val="24"/>
                    </w:rPr>
                    <w:t>11.2.7 磁敏感成像：具备磁敏感加权成像（SWI或等效），兼容并行采集</w:t>
                  </w:r>
                </w:p>
                <w:p>
                  <w:pPr>
                    <w:pStyle w:val="null3"/>
                    <w:spacing w:before="150" w:after="75"/>
                    <w:ind w:left="105"/>
                    <w:jc w:val="both"/>
                  </w:pPr>
                  <w:r>
                    <w:rPr>
                      <w:rFonts w:ascii="仿宋_GB2312" w:hAnsi="仿宋_GB2312" w:cs="仿宋_GB2312" w:eastAsia="仿宋_GB2312"/>
                      <w:sz w:val="24"/>
                    </w:rPr>
                    <w:t>11.2.8 具备磁矩图、相位图、原始图及mMIP成像</w:t>
                  </w:r>
                </w:p>
                <w:p>
                  <w:pPr>
                    <w:pStyle w:val="null3"/>
                    <w:spacing w:before="150" w:after="75"/>
                    <w:ind w:left="105"/>
                    <w:jc w:val="both"/>
                  </w:pPr>
                  <w:r>
                    <w:rPr>
                      <w:rFonts w:ascii="仿宋_GB2312" w:hAnsi="仿宋_GB2312" w:cs="仿宋_GB2312" w:eastAsia="仿宋_GB2312"/>
                      <w:sz w:val="24"/>
                    </w:rPr>
                    <w:t>11.2.9 脑功能成像：具备BOLD成像及后处理</w:t>
                  </w:r>
                </w:p>
                <w:p>
                  <w:pPr>
                    <w:pStyle w:val="null3"/>
                    <w:spacing w:before="150" w:after="75"/>
                    <w:ind w:left="105"/>
                    <w:jc w:val="both"/>
                  </w:pPr>
                  <w:r>
                    <w:rPr>
                      <w:rFonts w:ascii="仿宋_GB2312" w:hAnsi="仿宋_GB2312" w:cs="仿宋_GB2312" w:eastAsia="仿宋_GB2312"/>
                      <w:sz w:val="24"/>
                    </w:rPr>
                    <w:t>11.3 心血管成像</w:t>
                  </w:r>
                </w:p>
                <w:p>
                  <w:pPr>
                    <w:pStyle w:val="null3"/>
                    <w:spacing w:before="150" w:after="75"/>
                    <w:ind w:left="105"/>
                    <w:jc w:val="both"/>
                  </w:pPr>
                  <w:r>
                    <w:rPr>
                      <w:rFonts w:ascii="仿宋_GB2312" w:hAnsi="仿宋_GB2312" w:cs="仿宋_GB2312" w:eastAsia="仿宋_GB2312"/>
                      <w:sz w:val="24"/>
                    </w:rPr>
                    <w:t>11.3.1 具备快速电影成像及一站式心脏评估功能</w:t>
                  </w:r>
                </w:p>
                <w:p>
                  <w:pPr>
                    <w:pStyle w:val="null3"/>
                    <w:spacing w:before="150" w:after="75"/>
                    <w:ind w:left="105"/>
                    <w:jc w:val="both"/>
                  </w:pPr>
                  <w:r>
                    <w:rPr>
                      <w:rFonts w:ascii="仿宋_GB2312" w:hAnsi="仿宋_GB2312" w:cs="仿宋_GB2312" w:eastAsia="仿宋_GB2312"/>
                      <w:sz w:val="24"/>
                    </w:rPr>
                    <w:t>11.3.2 具备心脏形态学成像及回波分享技术</w:t>
                  </w:r>
                </w:p>
                <w:p>
                  <w:pPr>
                    <w:pStyle w:val="null3"/>
                    <w:spacing w:before="150" w:after="75"/>
                    <w:ind w:left="105"/>
                    <w:jc w:val="both"/>
                  </w:pPr>
                  <w:r>
                    <w:rPr>
                      <w:rFonts w:ascii="仿宋_GB2312" w:hAnsi="仿宋_GB2312" w:cs="仿宋_GB2312" w:eastAsia="仿宋_GB2312"/>
                      <w:sz w:val="24"/>
                    </w:rPr>
                    <w:t>11.3.3 具备快速心脏采集序列及黑血/亮血技术</w:t>
                  </w:r>
                </w:p>
                <w:p>
                  <w:pPr>
                    <w:pStyle w:val="null3"/>
                    <w:spacing w:before="150" w:after="75"/>
                    <w:ind w:left="105"/>
                    <w:jc w:val="both"/>
                  </w:pPr>
                  <w:r>
                    <w:rPr>
                      <w:rFonts w:ascii="仿宋_GB2312" w:hAnsi="仿宋_GB2312" w:cs="仿宋_GB2312" w:eastAsia="仿宋_GB2312"/>
                      <w:sz w:val="24"/>
                    </w:rPr>
                    <w:t>11.3.4 具备首过灌注及自动心肌活性（自动TI选择）</w:t>
                  </w:r>
                </w:p>
                <w:p>
                  <w:pPr>
                    <w:pStyle w:val="null3"/>
                    <w:spacing w:before="150" w:after="75"/>
                    <w:ind w:left="105"/>
                    <w:jc w:val="both"/>
                  </w:pPr>
                  <w:r>
                    <w:rPr>
                      <w:rFonts w:ascii="仿宋_GB2312" w:hAnsi="仿宋_GB2312" w:cs="仿宋_GB2312" w:eastAsia="仿宋_GB2312"/>
                      <w:sz w:val="24"/>
                    </w:rPr>
                    <w:t>11.3.5 具备3D CE-MRA及门静脉成像</w:t>
                  </w:r>
                </w:p>
                <w:p>
                  <w:pPr>
                    <w:pStyle w:val="null3"/>
                    <w:spacing w:before="150" w:after="75"/>
                    <w:ind w:left="105"/>
                    <w:jc w:val="both"/>
                  </w:pPr>
                  <w:r>
                    <w:rPr>
                      <w:rFonts w:ascii="仿宋_GB2312" w:hAnsi="仿宋_GB2312" w:cs="仿宋_GB2312" w:eastAsia="仿宋_GB2312"/>
                      <w:sz w:val="24"/>
                    </w:rPr>
                    <w:t>11.3.6 具备实时血管成像及超快速血管造影（GRAPPA类</w:t>
                  </w:r>
                  <w:r>
                    <w:rPr>
                      <w:rFonts w:ascii="仿宋_GB2312" w:hAnsi="仿宋_GB2312" w:cs="仿宋_GB2312" w:eastAsia="仿宋_GB2312"/>
                      <w:sz w:val="24"/>
                      <w:color w:val="0F1115"/>
                      <w:shd w:fill="FFFFFF" w:val="clear"/>
                    </w:rPr>
                    <w:t>或等效</w:t>
                  </w:r>
                  <w:r>
                    <w:rPr>
                      <w:rFonts w:ascii="仿宋_GB2312" w:hAnsi="仿宋_GB2312" w:cs="仿宋_GB2312" w:eastAsia="仿宋_GB2312"/>
                      <w:sz w:val="24"/>
                    </w:rPr>
                    <w:t>）</w:t>
                  </w:r>
                </w:p>
                <w:p>
                  <w:pPr>
                    <w:pStyle w:val="null3"/>
                    <w:spacing w:before="150" w:after="75"/>
                    <w:ind w:left="105"/>
                    <w:jc w:val="both"/>
                  </w:pPr>
                  <w:r>
                    <w:rPr>
                      <w:rFonts w:ascii="仿宋_GB2312" w:hAnsi="仿宋_GB2312" w:cs="仿宋_GB2312" w:eastAsia="仿宋_GB2312"/>
                      <w:sz w:val="24"/>
                    </w:rPr>
                    <w:t>11.3.7 具备2D/3D TOF、PC血管成像及门控TOF/PC</w:t>
                  </w:r>
                </w:p>
                <w:p>
                  <w:pPr>
                    <w:pStyle w:val="null3"/>
                    <w:spacing w:before="150" w:after="75"/>
                    <w:ind w:left="105"/>
                    <w:jc w:val="both"/>
                  </w:pPr>
                  <w:r>
                    <w:rPr>
                      <w:rFonts w:ascii="仿宋_GB2312" w:hAnsi="仿宋_GB2312" w:cs="仿宋_GB2312" w:eastAsia="仿宋_GB2312"/>
                      <w:sz w:val="24"/>
                    </w:rPr>
                    <w:t>11.3.8下肢血管自动移床MRA及分段跟踪/自动拼接功能</w:t>
                  </w:r>
                </w:p>
                <w:p>
                  <w:pPr>
                    <w:pStyle w:val="null3"/>
                    <w:spacing w:before="150" w:after="75"/>
                    <w:ind w:left="105"/>
                    <w:jc w:val="both"/>
                  </w:pPr>
                  <w:r>
                    <w:rPr>
                      <w:rFonts w:ascii="仿宋_GB2312" w:hAnsi="仿宋_GB2312" w:cs="仿宋_GB2312" w:eastAsia="仿宋_GB2312"/>
                      <w:sz w:val="24"/>
                    </w:rPr>
                    <w:t>11.3.9 具备造影剂实时跟踪触发及导航技术</w:t>
                  </w:r>
                </w:p>
                <w:p>
                  <w:pPr>
                    <w:pStyle w:val="null3"/>
                    <w:spacing w:before="150" w:after="75"/>
                    <w:ind w:left="105"/>
                    <w:jc w:val="both"/>
                  </w:pPr>
                  <w:r>
                    <w:rPr>
                      <w:rFonts w:ascii="仿宋_GB2312" w:hAnsi="仿宋_GB2312" w:cs="仿宋_GB2312" w:eastAsia="仿宋_GB2312"/>
                      <w:sz w:val="24"/>
                    </w:rPr>
                    <w:t>11.3.10 具备正/反向心电触发及2D/3D多相位采集</w:t>
                  </w:r>
                </w:p>
                <w:p>
                  <w:pPr>
                    <w:pStyle w:val="null3"/>
                    <w:spacing w:before="150" w:after="75"/>
                    <w:ind w:left="105"/>
                    <w:jc w:val="both"/>
                  </w:pPr>
                  <w:r>
                    <w:rPr>
                      <w:rFonts w:ascii="仿宋_GB2312" w:hAnsi="仿宋_GB2312" w:cs="仿宋_GB2312" w:eastAsia="仿宋_GB2312"/>
                      <w:sz w:val="24"/>
                    </w:rPr>
                    <w:t>11.3.11 具备MIP、MPR及曲面重建</w:t>
                  </w:r>
                </w:p>
                <w:p>
                  <w:pPr>
                    <w:pStyle w:val="null3"/>
                    <w:spacing w:before="150" w:after="75"/>
                    <w:ind w:left="105"/>
                    <w:jc w:val="both"/>
                  </w:pPr>
                  <w:r>
                    <w:rPr>
                      <w:rFonts w:ascii="仿宋_GB2312" w:hAnsi="仿宋_GB2312" w:cs="仿宋_GB2312" w:eastAsia="仿宋_GB2312"/>
                      <w:sz w:val="24"/>
                    </w:rPr>
                    <w:t>11.4 波谱成像</w:t>
                  </w:r>
                </w:p>
                <w:p>
                  <w:pPr>
                    <w:pStyle w:val="null3"/>
                    <w:spacing w:before="150" w:after="75"/>
                    <w:ind w:left="105"/>
                    <w:jc w:val="both"/>
                  </w:pPr>
                  <w:r>
                    <w:rPr>
                      <w:rFonts w:ascii="仿宋_GB2312" w:hAnsi="仿宋_GB2312" w:cs="仿宋_GB2312" w:eastAsia="仿宋_GB2312"/>
                      <w:sz w:val="24"/>
                    </w:rPr>
                    <w:t>11.4.1 具备PRESS及STEAM技术</w:t>
                  </w:r>
                </w:p>
                <w:p>
                  <w:pPr>
                    <w:pStyle w:val="null3"/>
                    <w:spacing w:before="150" w:after="75"/>
                    <w:ind w:left="105"/>
                    <w:jc w:val="both"/>
                  </w:pPr>
                  <w:r>
                    <w:rPr>
                      <w:rFonts w:ascii="仿宋_GB2312" w:hAnsi="仿宋_GB2312" w:cs="仿宋_GB2312" w:eastAsia="仿宋_GB2312"/>
                      <w:sz w:val="24"/>
                    </w:rPr>
                    <w:t>11.4.2 具备2D/3D频谱及单体素/多体素采集</w:t>
                  </w:r>
                </w:p>
                <w:p>
                  <w:pPr>
                    <w:pStyle w:val="null3"/>
                    <w:spacing w:before="150" w:after="75"/>
                    <w:ind w:left="105"/>
                    <w:jc w:val="both"/>
                  </w:pPr>
                  <w:r>
                    <w:rPr>
                      <w:rFonts w:ascii="仿宋_GB2312" w:hAnsi="仿宋_GB2312" w:cs="仿宋_GB2312" w:eastAsia="仿宋_GB2312"/>
                      <w:sz w:val="24"/>
                    </w:rPr>
                    <w:t>11.4.3 具备2D/3D化学位移成像（CSI）</w:t>
                  </w:r>
                </w:p>
                <w:p>
                  <w:pPr>
                    <w:pStyle w:val="null3"/>
                    <w:spacing w:before="150" w:after="75"/>
                    <w:ind w:left="105"/>
                    <w:jc w:val="both"/>
                  </w:pPr>
                  <w:r>
                    <w:rPr>
                      <w:rFonts w:ascii="仿宋_GB2312" w:hAnsi="仿宋_GB2312" w:cs="仿宋_GB2312" w:eastAsia="仿宋_GB2312"/>
                      <w:sz w:val="24"/>
                    </w:rPr>
                    <w:t>11.4.4 具备自动及实时频谱分析、高级后处理软件、用户可编辑程序</w:t>
                  </w:r>
                </w:p>
                <w:p>
                  <w:pPr>
                    <w:pStyle w:val="null3"/>
                    <w:spacing w:before="150" w:after="75"/>
                    <w:ind w:left="105"/>
                    <w:jc w:val="both"/>
                  </w:pPr>
                  <w:r>
                    <w:rPr>
                      <w:rFonts w:ascii="仿宋_GB2312" w:hAnsi="仿宋_GB2312" w:cs="仿宋_GB2312" w:eastAsia="仿宋_GB2312"/>
                      <w:sz w:val="24"/>
                    </w:rPr>
                    <w:t>11.4.5 具备代谢物浓度彩图及比例图、外周容积脂肪抑制</w:t>
                  </w:r>
                </w:p>
                <w:p>
                  <w:pPr>
                    <w:pStyle w:val="null3"/>
                    <w:spacing w:before="150" w:after="75"/>
                    <w:ind w:left="105"/>
                    <w:jc w:val="both"/>
                  </w:pPr>
                  <w:r>
                    <w:rPr>
                      <w:rFonts w:ascii="仿宋_GB2312" w:hAnsi="仿宋_GB2312" w:cs="仿宋_GB2312" w:eastAsia="仿宋_GB2312"/>
                      <w:sz w:val="24"/>
                    </w:rPr>
                    <w:t>11.4.6 具备快速频谱及三维脑频谱</w:t>
                  </w:r>
                </w:p>
                <w:p>
                  <w:pPr>
                    <w:pStyle w:val="null3"/>
                    <w:spacing w:before="150" w:after="75"/>
                    <w:ind w:left="105"/>
                    <w:jc w:val="both"/>
                  </w:pPr>
                  <w:r>
                    <w:rPr>
                      <w:rFonts w:ascii="仿宋_GB2312" w:hAnsi="仿宋_GB2312" w:cs="仿宋_GB2312" w:eastAsia="仿宋_GB2312"/>
                      <w:sz w:val="24"/>
                    </w:rPr>
                    <w:t>11.4.7 支持多通道矩阵线圈完成头颅及前列腺频谱采集</w:t>
                  </w:r>
                </w:p>
                <w:p>
                  <w:pPr>
                    <w:pStyle w:val="null3"/>
                    <w:spacing w:before="150" w:after="75"/>
                    <w:ind w:left="105"/>
                    <w:jc w:val="both"/>
                  </w:pPr>
                  <w:r>
                    <w:rPr>
                      <w:rFonts w:ascii="仿宋_GB2312" w:hAnsi="仿宋_GB2312" w:cs="仿宋_GB2312" w:eastAsia="仿宋_GB2312"/>
                      <w:sz w:val="24"/>
                    </w:rPr>
                    <w:t>11.4.8 具备自动/手动/半自动匀场及自动水抑制</w:t>
                  </w:r>
                </w:p>
                <w:p>
                  <w:pPr>
                    <w:pStyle w:val="null3"/>
                    <w:spacing w:before="150" w:after="75"/>
                    <w:ind w:left="105"/>
                    <w:jc w:val="both"/>
                  </w:pPr>
                  <w:r>
                    <w:rPr>
                      <w:rFonts w:ascii="仿宋_GB2312" w:hAnsi="仿宋_GB2312" w:cs="仿宋_GB2312" w:eastAsia="仿宋_GB2312"/>
                      <w:sz w:val="24"/>
                    </w:rPr>
                    <w:t>11.5 骨关节成像</w:t>
                  </w:r>
                </w:p>
                <w:p>
                  <w:pPr>
                    <w:pStyle w:val="null3"/>
                    <w:spacing w:before="150" w:after="75"/>
                    <w:ind w:left="105"/>
                    <w:jc w:val="both"/>
                  </w:pPr>
                  <w:r>
                    <w:rPr>
                      <w:rFonts w:ascii="仿宋_GB2312" w:hAnsi="仿宋_GB2312" w:cs="仿宋_GB2312" w:eastAsia="仿宋_GB2312"/>
                      <w:sz w:val="24"/>
                    </w:rPr>
                    <w:t>11.5.1 具备全脊柱成像</w:t>
                  </w:r>
                </w:p>
                <w:p>
                  <w:pPr>
                    <w:pStyle w:val="null3"/>
                    <w:spacing w:before="150" w:after="75"/>
                    <w:ind w:left="105"/>
                    <w:jc w:val="both"/>
                  </w:pPr>
                  <w:r>
                    <w:rPr>
                      <w:rFonts w:ascii="仿宋_GB2312" w:hAnsi="仿宋_GB2312" w:cs="仿宋_GB2312" w:eastAsia="仿宋_GB2312"/>
                      <w:sz w:val="24"/>
                    </w:rPr>
                    <w:t>11.5.2 具备3D各向同性容积成像序列</w:t>
                  </w:r>
                </w:p>
                <w:p>
                  <w:pPr>
                    <w:pStyle w:val="null3"/>
                    <w:spacing w:before="150" w:after="75"/>
                    <w:ind w:left="105"/>
                    <w:jc w:val="both"/>
                  </w:pPr>
                  <w:r>
                    <w:rPr>
                      <w:rFonts w:ascii="仿宋_GB2312" w:hAnsi="仿宋_GB2312" w:cs="仿宋_GB2312" w:eastAsia="仿宋_GB2312"/>
                      <w:sz w:val="24"/>
                    </w:rPr>
                    <w:t>11.5.3 具备关节软骨成像</w:t>
                  </w:r>
                </w:p>
                <w:p>
                  <w:pPr>
                    <w:pStyle w:val="null3"/>
                    <w:spacing w:before="150" w:after="75"/>
                    <w:ind w:left="105"/>
                    <w:jc w:val="both"/>
                  </w:pPr>
                  <w:r>
                    <w:rPr>
                      <w:rFonts w:ascii="仿宋_GB2312" w:hAnsi="仿宋_GB2312" w:cs="仿宋_GB2312" w:eastAsia="仿宋_GB2312"/>
                      <w:sz w:val="24"/>
                    </w:rPr>
                    <w:t>11.5.4 具备高分辨率颈髓成像（多回波聚合类）</w:t>
                  </w:r>
                </w:p>
                <w:p>
                  <w:pPr>
                    <w:pStyle w:val="null3"/>
                    <w:spacing w:before="150" w:after="75"/>
                    <w:ind w:left="105"/>
                    <w:jc w:val="both"/>
                  </w:pPr>
                  <w:r>
                    <w:rPr>
                      <w:rFonts w:ascii="仿宋_GB2312" w:hAnsi="仿宋_GB2312" w:cs="仿宋_GB2312" w:eastAsia="仿宋_GB2312"/>
                      <w:sz w:val="24"/>
                    </w:rPr>
                    <w:t>11.5.5 具备高分辨率内耳三维成像</w:t>
                  </w:r>
                </w:p>
                <w:p>
                  <w:pPr>
                    <w:pStyle w:val="null3"/>
                    <w:spacing w:before="150" w:after="75"/>
                    <w:ind w:left="105"/>
                    <w:jc w:val="both"/>
                  </w:pPr>
                  <w:r>
                    <w:rPr>
                      <w:rFonts w:ascii="仿宋_GB2312" w:hAnsi="仿宋_GB2312" w:cs="仿宋_GB2312" w:eastAsia="仿宋_GB2312"/>
                      <w:sz w:val="24"/>
                    </w:rPr>
                    <w:t>12 软件功能包与智能辅助：</w:t>
                  </w:r>
                </w:p>
                <w:p>
                  <w:pPr>
                    <w:pStyle w:val="null3"/>
                    <w:spacing w:before="150" w:after="75"/>
                    <w:ind w:left="105"/>
                    <w:jc w:val="both"/>
                  </w:pPr>
                  <w:r>
                    <w:rPr>
                      <w:rFonts w:ascii="仿宋_GB2312" w:hAnsi="仿宋_GB2312" w:cs="仿宋_GB2312" w:eastAsia="仿宋_GB2312"/>
                      <w:sz w:val="24"/>
                    </w:rPr>
                    <w:t>▲12.1提供投标产品最新版本全套临床诊断及高级成像功能软件</w:t>
                  </w:r>
                  <w:r>
                    <w:rPr>
                      <w:rFonts w:ascii="仿宋_GB2312" w:hAnsi="仿宋_GB2312" w:cs="仿宋_GB2312" w:eastAsia="仿宋_GB2312"/>
                      <w:sz w:val="24"/>
                    </w:rPr>
                    <w:t>，</w:t>
                  </w:r>
                  <w:r>
                    <w:rPr>
                      <w:rFonts w:ascii="仿宋_GB2312" w:hAnsi="仿宋_GB2312" w:cs="仿宋_GB2312" w:eastAsia="仿宋_GB2312"/>
                      <w:sz w:val="24"/>
                      <w:color w:val="0F1115"/>
                      <w:shd w:fill="FFFFFF" w:val="clear"/>
                    </w:rPr>
                    <w:t>包含但不限于本文件所列全部成像序列及临床应用软件</w:t>
                  </w:r>
                </w:p>
                <w:p>
                  <w:pPr>
                    <w:pStyle w:val="null3"/>
                    <w:spacing w:before="150" w:after="75"/>
                    <w:ind w:left="105"/>
                    <w:jc w:val="both"/>
                  </w:pPr>
                  <w:r>
                    <w:rPr>
                      <w:rFonts w:ascii="仿宋_GB2312" w:hAnsi="仿宋_GB2312" w:cs="仿宋_GB2312" w:eastAsia="仿宋_GB2312"/>
                      <w:sz w:val="24"/>
                    </w:rPr>
                    <w:t>12.2 定量参数映射及图谱分析</w:t>
                  </w:r>
                </w:p>
                <w:p>
                  <w:pPr>
                    <w:pStyle w:val="null3"/>
                    <w:spacing w:before="150" w:after="75"/>
                    <w:ind w:left="105"/>
                    <w:jc w:val="both"/>
                  </w:pPr>
                  <w:r>
                    <w:rPr>
                      <w:rFonts w:ascii="仿宋_GB2312" w:hAnsi="仿宋_GB2312" w:cs="仿宋_GB2312" w:eastAsia="仿宋_GB2312"/>
                      <w:sz w:val="24"/>
                    </w:rPr>
                    <w:t>12.3 具备智能化的辅助定位、扫描规划及后处理功能</w:t>
                  </w:r>
                </w:p>
                <w:p>
                  <w:pPr>
                    <w:pStyle w:val="null3"/>
                    <w:spacing w:before="150" w:after="75"/>
                    <w:ind w:left="105"/>
                    <w:jc w:val="both"/>
                  </w:pPr>
                  <w:r>
                    <w:rPr>
                      <w:rFonts w:ascii="仿宋_GB2312" w:hAnsi="仿宋_GB2312" w:cs="仿宋_GB2312" w:eastAsia="仿宋_GB2312"/>
                      <w:sz w:val="24"/>
                    </w:rPr>
                    <w:t>13 后处理、网络接口及高级工作站</w:t>
                  </w:r>
                </w:p>
                <w:p>
                  <w:pPr>
                    <w:pStyle w:val="null3"/>
                    <w:spacing w:before="150" w:after="75"/>
                    <w:ind w:left="105"/>
                    <w:jc w:val="both"/>
                  </w:pPr>
                  <w:r>
                    <w:rPr>
                      <w:rFonts w:ascii="仿宋_GB2312" w:hAnsi="仿宋_GB2312" w:cs="仿宋_GB2312" w:eastAsia="仿宋_GB2312"/>
                      <w:sz w:val="24"/>
                    </w:rPr>
                    <w:t>13.1 具备3D后处理（MPR、MIP、SSD）</w:t>
                  </w:r>
                </w:p>
                <w:p>
                  <w:pPr>
                    <w:pStyle w:val="null3"/>
                    <w:spacing w:before="150" w:after="75"/>
                    <w:ind w:left="105"/>
                    <w:jc w:val="both"/>
                  </w:pPr>
                  <w:r>
                    <w:rPr>
                      <w:rFonts w:ascii="仿宋_GB2312" w:hAnsi="仿宋_GB2312" w:cs="仿宋_GB2312" w:eastAsia="仿宋_GB2312"/>
                      <w:sz w:val="24"/>
                    </w:rPr>
                    <w:t>13.2 具备实时MPR/MIP后处理</w:t>
                  </w:r>
                </w:p>
                <w:p>
                  <w:pPr>
                    <w:pStyle w:val="null3"/>
                    <w:spacing w:before="150" w:after="75"/>
                    <w:ind w:left="105"/>
                    <w:jc w:val="both"/>
                  </w:pPr>
                  <w:r>
                    <w:rPr>
                      <w:rFonts w:ascii="仿宋_GB2312" w:hAnsi="仿宋_GB2312" w:cs="仿宋_GB2312" w:eastAsia="仿宋_GB2312"/>
                      <w:sz w:val="24"/>
                    </w:rPr>
                    <w:t>13.3 具备实时互动重建功能</w:t>
                  </w:r>
                </w:p>
                <w:p>
                  <w:pPr>
                    <w:pStyle w:val="null3"/>
                    <w:spacing w:before="150" w:after="75"/>
                    <w:ind w:left="105"/>
                    <w:jc w:val="both"/>
                  </w:pPr>
                  <w:r>
                    <w:rPr>
                      <w:rFonts w:ascii="仿宋_GB2312" w:hAnsi="仿宋_GB2312" w:cs="仿宋_GB2312" w:eastAsia="仿宋_GB2312"/>
                      <w:sz w:val="24"/>
                    </w:rPr>
                    <w:t>13.4 具备ADC-map功能</w:t>
                  </w:r>
                </w:p>
                <w:p>
                  <w:pPr>
                    <w:pStyle w:val="null3"/>
                    <w:spacing w:before="150" w:after="75"/>
                    <w:ind w:left="105"/>
                    <w:jc w:val="both"/>
                  </w:pPr>
                  <w:r>
                    <w:rPr>
                      <w:rFonts w:ascii="仿宋_GB2312" w:hAnsi="仿宋_GB2312" w:cs="仿宋_GB2312" w:eastAsia="仿宋_GB2312"/>
                      <w:sz w:val="24"/>
                    </w:rPr>
                    <w:t>13.5 具备T1、T2值计算功能</w:t>
                  </w:r>
                </w:p>
                <w:p>
                  <w:pPr>
                    <w:pStyle w:val="null3"/>
                    <w:spacing w:before="150" w:after="75"/>
                    <w:ind w:left="105"/>
                    <w:jc w:val="both"/>
                  </w:pPr>
                  <w:r>
                    <w:rPr>
                      <w:rFonts w:ascii="仿宋_GB2312" w:hAnsi="仿宋_GB2312" w:cs="仿宋_GB2312" w:eastAsia="仿宋_GB2312"/>
                      <w:sz w:val="24"/>
                    </w:rPr>
                    <w:t>13.6 具备时间信号曲线功能</w:t>
                  </w:r>
                </w:p>
                <w:p>
                  <w:pPr>
                    <w:pStyle w:val="null3"/>
                    <w:spacing w:before="150" w:after="75"/>
                    <w:ind w:left="105"/>
                    <w:jc w:val="both"/>
                  </w:pPr>
                  <w:r>
                    <w:rPr>
                      <w:rFonts w:ascii="仿宋_GB2312" w:hAnsi="仿宋_GB2312" w:cs="仿宋_GB2312" w:eastAsia="仿宋_GB2312"/>
                      <w:sz w:val="24"/>
                    </w:rPr>
                    <w:t>13.7 具备工作站控制照相及图像管理</w:t>
                  </w:r>
                </w:p>
                <w:p>
                  <w:pPr>
                    <w:pStyle w:val="null3"/>
                    <w:spacing w:before="150" w:after="75"/>
                    <w:ind w:left="105"/>
                    <w:jc w:val="both"/>
                  </w:pPr>
                  <w:r>
                    <w:rPr>
                      <w:rFonts w:ascii="仿宋_GB2312" w:hAnsi="仿宋_GB2312" w:cs="仿宋_GB2312" w:eastAsia="仿宋_GB2312"/>
                      <w:sz w:val="24"/>
                    </w:rPr>
                    <w:t>13.8 具备电影回放软件</w:t>
                  </w:r>
                </w:p>
                <w:p>
                  <w:pPr>
                    <w:pStyle w:val="null3"/>
                    <w:spacing w:before="150" w:after="75"/>
                    <w:ind w:left="105"/>
                    <w:jc w:val="both"/>
                  </w:pPr>
                  <w:r>
                    <w:rPr>
                      <w:rFonts w:ascii="仿宋_GB2312" w:hAnsi="仿宋_GB2312" w:cs="仿宋_GB2312" w:eastAsia="仿宋_GB2312"/>
                      <w:sz w:val="24"/>
                    </w:rPr>
                    <w:t>13.9 具备图像减影、叠加功能</w:t>
                  </w:r>
                </w:p>
                <w:p>
                  <w:pPr>
                    <w:pStyle w:val="null3"/>
                    <w:spacing w:before="150" w:after="75"/>
                    <w:ind w:left="105"/>
                    <w:jc w:val="both"/>
                  </w:pPr>
                  <w:r>
                    <w:rPr>
                      <w:rFonts w:ascii="仿宋_GB2312" w:hAnsi="仿宋_GB2312" w:cs="仿宋_GB2312" w:eastAsia="仿宋_GB2312"/>
                      <w:sz w:val="24"/>
                    </w:rPr>
                    <w:t>13.10 具备图像分析系统（测量、反转、滤波等）</w:t>
                  </w:r>
                </w:p>
                <w:p>
                  <w:pPr>
                    <w:pStyle w:val="null3"/>
                    <w:spacing w:before="150" w:after="75"/>
                    <w:ind w:left="105"/>
                    <w:jc w:val="both"/>
                  </w:pPr>
                  <w:r>
                    <w:rPr>
                      <w:rFonts w:ascii="仿宋_GB2312" w:hAnsi="仿宋_GB2312" w:cs="仿宋_GB2312" w:eastAsia="仿宋_GB2312"/>
                      <w:sz w:val="24"/>
                    </w:rPr>
                    <w:t>13.11 具备图像评价软件</w:t>
                  </w:r>
                </w:p>
                <w:p>
                  <w:pPr>
                    <w:pStyle w:val="null3"/>
                    <w:spacing w:before="150" w:after="75"/>
                    <w:ind w:left="105"/>
                    <w:jc w:val="both"/>
                  </w:pPr>
                  <w:r>
                    <w:rPr>
                      <w:rFonts w:ascii="仿宋_GB2312" w:hAnsi="仿宋_GB2312" w:cs="仿宋_GB2312" w:eastAsia="仿宋_GB2312"/>
                      <w:sz w:val="24"/>
                    </w:rPr>
                    <w:t>13.12 具备DICOM图像转存为通用格式（JPG/PNG）</w:t>
                  </w:r>
                </w:p>
                <w:p>
                  <w:pPr>
                    <w:pStyle w:val="null3"/>
                    <w:spacing w:before="150" w:after="75"/>
                    <w:ind w:left="105"/>
                    <w:jc w:val="both"/>
                  </w:pPr>
                  <w:r>
                    <w:rPr>
                      <w:rFonts w:ascii="仿宋_GB2312" w:hAnsi="仿宋_GB2312" w:cs="仿宋_GB2312" w:eastAsia="仿宋_GB2312"/>
                      <w:sz w:val="24"/>
                    </w:rPr>
                    <w:t>14 机房及主要配套设备</w:t>
                  </w:r>
                </w:p>
                <w:p>
                  <w:pPr>
                    <w:pStyle w:val="null3"/>
                    <w:spacing w:before="150" w:after="75"/>
                    <w:ind w:left="105"/>
                    <w:jc w:val="both"/>
                  </w:pPr>
                  <w:r>
                    <w:rPr>
                      <w:rFonts w:ascii="仿宋_GB2312" w:hAnsi="仿宋_GB2312" w:cs="仿宋_GB2312" w:eastAsia="仿宋_GB2312"/>
                      <w:sz w:val="24"/>
                    </w:rPr>
                    <w:t>14.1 磁共振机房及操作间磁屏蔽和装修方案的设计、施工，须符合行业标准，第三方验收检测。中标人须委托具备相应专业资质的单位实施。</w:t>
                  </w:r>
                </w:p>
                <w:p>
                  <w:pPr>
                    <w:pStyle w:val="null3"/>
                    <w:spacing w:before="150" w:after="75"/>
                    <w:ind w:left="105"/>
                    <w:jc w:val="both"/>
                  </w:pPr>
                  <w:r>
                    <w:rPr>
                      <w:rFonts w:ascii="仿宋_GB2312" w:hAnsi="仿宋_GB2312" w:cs="仿宋_GB2312" w:eastAsia="仿宋_GB2312"/>
                      <w:sz w:val="24"/>
                    </w:rPr>
                    <w:t>14.2 投标人须在投标文件中提供精密空调（恒温恒湿）的选型方案及技术参数，须满足设备运行环境要求</w:t>
                  </w:r>
                </w:p>
                <w:p>
                  <w:pPr>
                    <w:pStyle w:val="null3"/>
                    <w:spacing w:before="150" w:after="75"/>
                    <w:ind w:left="105"/>
                    <w:jc w:val="both"/>
                  </w:pPr>
                  <w:r>
                    <w:rPr>
                      <w:rFonts w:ascii="仿宋_GB2312" w:hAnsi="仿宋_GB2312" w:cs="仿宋_GB2312" w:eastAsia="仿宋_GB2312"/>
                      <w:sz w:val="24"/>
                    </w:rPr>
                    <w:t>14.3 投标人须在投标文件中提供磁共振水冷机、双筒高压注射器、稳压电源、UPS不间断电源（停电后持续供电≥30分钟）、双立柱式铁磁物质探测系统、磁共振专用紫外线消毒器等全部辅助设备的选型方案，明确标注品牌、型号、核心技术参数及数量，并负责上述设备与磁共振主机的系统集成及联合调试，确保整套系统安装部署后性能指标及运行环境满足临床与科研要求</w:t>
                  </w:r>
                </w:p>
                <w:p>
                  <w:pPr>
                    <w:pStyle w:val="null3"/>
                    <w:spacing w:before="150" w:after="75"/>
                    <w:ind w:left="105"/>
                    <w:jc w:val="both"/>
                  </w:pPr>
                  <w:r>
                    <w:rPr>
                      <w:rFonts w:ascii="仿宋_GB2312" w:hAnsi="仿宋_GB2312" w:cs="仿宋_GB2312" w:eastAsia="仿宋_GB2312"/>
                      <w:sz w:val="24"/>
                    </w:rPr>
                    <w:t>14.4 投标人负责与医院PACS/RIS连接，费用包含在本次报价中</w:t>
                  </w:r>
                </w:p>
              </w:tc>
            </w:tr>
            <w:tr>
              <w:tc>
                <w:tcPr>
                  <w:tcW w:type="dxa" w:w="2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2</w:t>
                  </w:r>
                </w:p>
              </w:tc>
              <w:tc>
                <w:tcPr>
                  <w:tcW w:type="dxa" w:w="44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配置</w:t>
                  </w:r>
                  <w:r>
                    <w:rPr>
                      <w:rFonts w:ascii="仿宋_GB2312" w:hAnsi="仿宋_GB2312" w:cs="仿宋_GB2312" w:eastAsia="仿宋_GB2312"/>
                      <w:sz w:val="24"/>
                    </w:rPr>
                    <w:t>要</w:t>
                  </w:r>
                  <w:r>
                    <w:rPr>
                      <w:rFonts w:ascii="仿宋_GB2312" w:hAnsi="仿宋_GB2312" w:cs="仿宋_GB2312" w:eastAsia="仿宋_GB2312"/>
                      <w:sz w:val="24"/>
                    </w:rPr>
                    <w:t>求</w:t>
                  </w:r>
                </w:p>
              </w:tc>
              <w:tc>
                <w:tcPr>
                  <w:tcW w:type="dxa" w:w="184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1 主机及核心硬件：</w:t>
                  </w:r>
                </w:p>
                <w:p>
                  <w:pPr>
                    <w:pStyle w:val="null3"/>
                    <w:spacing w:before="150" w:after="75"/>
                    <w:ind w:left="105"/>
                    <w:jc w:val="both"/>
                  </w:pPr>
                  <w:r>
                    <w:rPr>
                      <w:rFonts w:ascii="仿宋_GB2312" w:hAnsi="仿宋_GB2312" w:cs="仿宋_GB2312" w:eastAsia="仿宋_GB2312"/>
                      <w:sz w:val="24"/>
                    </w:rPr>
                    <w:t>1.1 磁共振主机系统 1套</w:t>
                  </w:r>
                </w:p>
                <w:p>
                  <w:pPr>
                    <w:pStyle w:val="null3"/>
                    <w:spacing w:before="150" w:after="75"/>
                    <w:ind w:left="105"/>
                    <w:jc w:val="both"/>
                  </w:pPr>
                  <w:r>
                    <w:rPr>
                      <w:rFonts w:ascii="仿宋_GB2312" w:hAnsi="仿宋_GB2312" w:cs="仿宋_GB2312" w:eastAsia="仿宋_GB2312"/>
                      <w:sz w:val="24"/>
                    </w:rPr>
                    <w:t>2 射频接收线圈：</w:t>
                  </w:r>
                </w:p>
                <w:p>
                  <w:pPr>
                    <w:pStyle w:val="null3"/>
                    <w:spacing w:before="150" w:after="75"/>
                    <w:ind w:left="105"/>
                    <w:jc w:val="both"/>
                  </w:pPr>
                  <w:r>
                    <w:rPr>
                      <w:rFonts w:ascii="仿宋_GB2312" w:hAnsi="仿宋_GB2312" w:cs="仿宋_GB2312" w:eastAsia="仿宋_GB2312"/>
                      <w:sz w:val="24"/>
                    </w:rPr>
                    <w:t>2.1 头颈联合（神经血管）矩阵线圈 1套</w:t>
                  </w:r>
                </w:p>
                <w:p>
                  <w:pPr>
                    <w:pStyle w:val="null3"/>
                    <w:spacing w:before="150" w:after="75"/>
                    <w:ind w:left="105"/>
                    <w:jc w:val="both"/>
                  </w:pPr>
                  <w:r>
                    <w:rPr>
                      <w:rFonts w:ascii="仿宋_GB2312" w:hAnsi="仿宋_GB2312" w:cs="仿宋_GB2312" w:eastAsia="仿宋_GB2312"/>
                      <w:sz w:val="24"/>
                    </w:rPr>
                    <w:t>2.2 全脊柱矩阵线圈 1套</w:t>
                  </w:r>
                </w:p>
                <w:p>
                  <w:pPr>
                    <w:pStyle w:val="null3"/>
                    <w:spacing w:before="150" w:after="75"/>
                    <w:ind w:left="105"/>
                    <w:jc w:val="both"/>
                  </w:pPr>
                  <w:r>
                    <w:rPr>
                      <w:rFonts w:ascii="仿宋_GB2312" w:hAnsi="仿宋_GB2312" w:cs="仿宋_GB2312" w:eastAsia="仿宋_GB2312"/>
                      <w:sz w:val="24"/>
                    </w:rPr>
                    <w:t>2.3 体部矩阵线圈 1套</w:t>
                  </w:r>
                </w:p>
                <w:p>
                  <w:pPr>
                    <w:pStyle w:val="null3"/>
                    <w:spacing w:before="150" w:after="75"/>
                    <w:ind w:left="105"/>
                    <w:jc w:val="both"/>
                  </w:pPr>
                  <w:r>
                    <w:rPr>
                      <w:rFonts w:ascii="仿宋_GB2312" w:hAnsi="仿宋_GB2312" w:cs="仿宋_GB2312" w:eastAsia="仿宋_GB2312"/>
                      <w:sz w:val="24"/>
                    </w:rPr>
                    <w:t>2.4 乳腺专用线圈 1套</w:t>
                  </w:r>
                </w:p>
                <w:p>
                  <w:pPr>
                    <w:pStyle w:val="null3"/>
                    <w:spacing w:before="150" w:after="75"/>
                    <w:ind w:left="105"/>
                    <w:jc w:val="both"/>
                  </w:pPr>
                  <w:r>
                    <w:rPr>
                      <w:rFonts w:ascii="仿宋_GB2312" w:hAnsi="仿宋_GB2312" w:cs="仿宋_GB2312" w:eastAsia="仿宋_GB2312"/>
                      <w:sz w:val="24"/>
                    </w:rPr>
                    <w:t>2.5 大关节柔软线圈 1套</w:t>
                  </w:r>
                </w:p>
                <w:p>
                  <w:pPr>
                    <w:pStyle w:val="null3"/>
                    <w:spacing w:before="150" w:after="75"/>
                    <w:ind w:left="105"/>
                    <w:jc w:val="both"/>
                  </w:pPr>
                  <w:r>
                    <w:rPr>
                      <w:rFonts w:ascii="仿宋_GB2312" w:hAnsi="仿宋_GB2312" w:cs="仿宋_GB2312" w:eastAsia="仿宋_GB2312"/>
                      <w:sz w:val="24"/>
                    </w:rPr>
                    <w:t>2.6 小关节柔软线圈 1套</w:t>
                  </w:r>
                </w:p>
                <w:p>
                  <w:pPr>
                    <w:pStyle w:val="null3"/>
                    <w:spacing w:before="150" w:after="75"/>
                    <w:ind w:left="105"/>
                    <w:jc w:val="both"/>
                  </w:pPr>
                  <w:r>
                    <w:rPr>
                      <w:rFonts w:ascii="仿宋_GB2312" w:hAnsi="仿宋_GB2312" w:cs="仿宋_GB2312" w:eastAsia="仿宋_GB2312"/>
                      <w:sz w:val="24"/>
                    </w:rPr>
                    <w:t>3 数据处理与后处理：</w:t>
                  </w:r>
                </w:p>
                <w:p>
                  <w:pPr>
                    <w:pStyle w:val="null3"/>
                    <w:spacing w:before="150" w:after="75"/>
                    <w:ind w:left="105"/>
                    <w:jc w:val="both"/>
                  </w:pPr>
                  <w:r>
                    <w:rPr>
                      <w:rFonts w:ascii="仿宋_GB2312" w:hAnsi="仿宋_GB2312" w:cs="仿宋_GB2312" w:eastAsia="仿宋_GB2312"/>
                      <w:sz w:val="24"/>
                    </w:rPr>
                    <w:t>3.1 高级影像后处理工作站 1套</w:t>
                  </w:r>
                </w:p>
                <w:p>
                  <w:pPr>
                    <w:pStyle w:val="null3"/>
                    <w:spacing w:before="150" w:after="75"/>
                    <w:ind w:left="105"/>
                    <w:jc w:val="both"/>
                  </w:pPr>
                  <w:r>
                    <w:rPr>
                      <w:rFonts w:ascii="仿宋_GB2312" w:hAnsi="仿宋_GB2312" w:cs="仿宋_GB2312" w:eastAsia="仿宋_GB2312"/>
                      <w:sz w:val="24"/>
                    </w:rPr>
                    <w:t>4 机房基础设施：</w:t>
                  </w:r>
                </w:p>
                <w:p>
                  <w:pPr>
                    <w:pStyle w:val="null3"/>
                    <w:spacing w:before="150" w:after="75"/>
                    <w:ind w:left="105"/>
                    <w:jc w:val="both"/>
                  </w:pPr>
                  <w:r>
                    <w:rPr>
                      <w:rFonts w:ascii="仿宋_GB2312" w:hAnsi="仿宋_GB2312" w:cs="仿宋_GB2312" w:eastAsia="仿宋_GB2312"/>
                      <w:sz w:val="24"/>
                    </w:rPr>
                    <w:t>4.1 磁共振专用稳压电源 1套</w:t>
                  </w:r>
                </w:p>
                <w:p>
                  <w:pPr>
                    <w:pStyle w:val="null3"/>
                    <w:spacing w:before="150" w:after="75"/>
                    <w:ind w:left="105"/>
                    <w:jc w:val="both"/>
                  </w:pPr>
                  <w:r>
                    <w:rPr>
                      <w:rFonts w:ascii="仿宋_GB2312" w:hAnsi="仿宋_GB2312" w:cs="仿宋_GB2312" w:eastAsia="仿宋_GB2312"/>
                      <w:sz w:val="24"/>
                    </w:rPr>
                    <w:t>4.2 UPS不间断电源（停电后持续供电≥30分钟） 1套</w:t>
                  </w:r>
                </w:p>
                <w:p>
                  <w:pPr>
                    <w:pStyle w:val="null3"/>
                    <w:spacing w:before="150" w:after="75"/>
                    <w:ind w:left="105"/>
                    <w:jc w:val="both"/>
                  </w:pPr>
                  <w:r>
                    <w:rPr>
                      <w:rFonts w:ascii="仿宋_GB2312" w:hAnsi="仿宋_GB2312" w:cs="仿宋_GB2312" w:eastAsia="仿宋_GB2312"/>
                      <w:sz w:val="24"/>
                    </w:rPr>
                    <w:t>4.3 精密空调（恒温恒湿） 1套</w:t>
                  </w:r>
                </w:p>
                <w:p>
                  <w:pPr>
                    <w:pStyle w:val="null3"/>
                    <w:spacing w:before="150" w:after="75"/>
                    <w:ind w:left="105"/>
                    <w:jc w:val="both"/>
                  </w:pPr>
                  <w:r>
                    <w:rPr>
                      <w:rFonts w:ascii="仿宋_GB2312" w:hAnsi="仿宋_GB2312" w:cs="仿宋_GB2312" w:eastAsia="仿宋_GB2312"/>
                      <w:sz w:val="24"/>
                    </w:rPr>
                    <w:t>4.4 磁共振专用水冷机 1套</w:t>
                  </w:r>
                </w:p>
                <w:p>
                  <w:pPr>
                    <w:pStyle w:val="null3"/>
                    <w:spacing w:before="150" w:after="75"/>
                    <w:ind w:left="105"/>
                    <w:jc w:val="both"/>
                  </w:pPr>
                  <w:r>
                    <w:rPr>
                      <w:rFonts w:ascii="仿宋_GB2312" w:hAnsi="仿宋_GB2312" w:cs="仿宋_GB2312" w:eastAsia="仿宋_GB2312"/>
                      <w:sz w:val="24"/>
                    </w:rPr>
                    <w:t>5 辅助检查与安全设备：</w:t>
                  </w:r>
                </w:p>
                <w:p>
                  <w:pPr>
                    <w:pStyle w:val="null3"/>
                    <w:spacing w:before="150" w:after="75"/>
                    <w:ind w:left="105"/>
                    <w:jc w:val="both"/>
                  </w:pPr>
                  <w:r>
                    <w:rPr>
                      <w:rFonts w:ascii="仿宋_GB2312" w:hAnsi="仿宋_GB2312" w:cs="仿宋_GB2312" w:eastAsia="仿宋_GB2312"/>
                      <w:sz w:val="24"/>
                    </w:rPr>
                    <w:t>5.1 磁共振专用双筒高压注射器 1套</w:t>
                  </w:r>
                </w:p>
                <w:p>
                  <w:pPr>
                    <w:pStyle w:val="null3"/>
                    <w:spacing w:before="150" w:after="75"/>
                    <w:ind w:left="105"/>
                    <w:jc w:val="both"/>
                  </w:pPr>
                  <w:r>
                    <w:rPr>
                      <w:rFonts w:ascii="仿宋_GB2312" w:hAnsi="仿宋_GB2312" w:cs="仿宋_GB2312" w:eastAsia="仿宋_GB2312"/>
                      <w:sz w:val="24"/>
                    </w:rPr>
                    <w:t>5.2 双立柱式铁磁物质探测系统 1套</w:t>
                  </w:r>
                </w:p>
                <w:p>
                  <w:pPr>
                    <w:pStyle w:val="null3"/>
                    <w:spacing w:before="150" w:after="75"/>
                    <w:ind w:left="105"/>
                    <w:jc w:val="both"/>
                  </w:pPr>
                  <w:r>
                    <w:rPr>
                      <w:rFonts w:ascii="仿宋_GB2312" w:hAnsi="仿宋_GB2312" w:cs="仿宋_GB2312" w:eastAsia="仿宋_GB2312"/>
                      <w:sz w:val="24"/>
                    </w:rPr>
                    <w:t>5.3 无磁轮椅车 1辆</w:t>
                  </w:r>
                </w:p>
                <w:p>
                  <w:pPr>
                    <w:pStyle w:val="null3"/>
                    <w:spacing w:before="150" w:after="75"/>
                    <w:ind w:left="105"/>
                    <w:jc w:val="both"/>
                  </w:pPr>
                  <w:r>
                    <w:rPr>
                      <w:rFonts w:ascii="仿宋_GB2312" w:hAnsi="仿宋_GB2312" w:cs="仿宋_GB2312" w:eastAsia="仿宋_GB2312"/>
                      <w:sz w:val="24"/>
                    </w:rPr>
                    <w:t>5.4 无磁专用转运床（可升降） 1张</w:t>
                  </w:r>
                </w:p>
                <w:p>
                  <w:pPr>
                    <w:pStyle w:val="null3"/>
                    <w:spacing w:before="150" w:after="75"/>
                    <w:ind w:left="105"/>
                    <w:jc w:val="both"/>
                  </w:pPr>
                  <w:r>
                    <w:rPr>
                      <w:rFonts w:ascii="仿宋_GB2312" w:hAnsi="仿宋_GB2312" w:cs="仿宋_GB2312" w:eastAsia="仿宋_GB2312"/>
                      <w:sz w:val="24"/>
                    </w:rPr>
                    <w:t>5.5 无磁灭火器，容量≥3L 2个</w:t>
                  </w:r>
                </w:p>
                <w:p>
                  <w:pPr>
                    <w:pStyle w:val="null3"/>
                    <w:spacing w:before="150" w:after="75"/>
                    <w:ind w:left="105"/>
                    <w:jc w:val="both"/>
                  </w:pPr>
                  <w:r>
                    <w:rPr>
                      <w:rFonts w:ascii="仿宋_GB2312" w:hAnsi="仿宋_GB2312" w:cs="仿宋_GB2312" w:eastAsia="仿宋_GB2312"/>
                      <w:sz w:val="24"/>
                    </w:rPr>
                    <w:t>5.6 无磁输液架 1个</w:t>
                  </w:r>
                </w:p>
                <w:p>
                  <w:pPr>
                    <w:pStyle w:val="null3"/>
                    <w:spacing w:before="150" w:after="75"/>
                    <w:ind w:left="105"/>
                    <w:jc w:val="both"/>
                  </w:pPr>
                  <w:r>
                    <w:rPr>
                      <w:rFonts w:ascii="仿宋_GB2312" w:hAnsi="仿宋_GB2312" w:cs="仿宋_GB2312" w:eastAsia="仿宋_GB2312"/>
                      <w:sz w:val="24"/>
                    </w:rPr>
                    <w:t>5.7 无磁脚凳 1个</w:t>
                  </w:r>
                </w:p>
                <w:p>
                  <w:pPr>
                    <w:pStyle w:val="null3"/>
                    <w:spacing w:before="150" w:after="75"/>
                    <w:ind w:left="105"/>
                    <w:jc w:val="both"/>
                  </w:pPr>
                  <w:r>
                    <w:rPr>
                      <w:rFonts w:ascii="仿宋_GB2312" w:hAnsi="仿宋_GB2312" w:cs="仿宋_GB2312" w:eastAsia="仿宋_GB2312"/>
                      <w:sz w:val="24"/>
                    </w:rPr>
                    <w:t>6 机房监控与消毒配套：</w:t>
                  </w:r>
                </w:p>
                <w:p>
                  <w:pPr>
                    <w:pStyle w:val="null3"/>
                    <w:spacing w:before="150" w:after="75"/>
                    <w:ind w:left="105"/>
                    <w:jc w:val="both"/>
                  </w:pPr>
                  <w:r>
                    <w:rPr>
                      <w:rFonts w:ascii="仿宋_GB2312" w:hAnsi="仿宋_GB2312" w:cs="仿宋_GB2312" w:eastAsia="仿宋_GB2312"/>
                      <w:sz w:val="24"/>
                    </w:rPr>
                    <w:t>6.1 磁共振专用紫外线消毒器 1台</w:t>
                  </w:r>
                </w:p>
                <w:p>
                  <w:pPr>
                    <w:pStyle w:val="null3"/>
                    <w:spacing w:before="150" w:after="75"/>
                    <w:ind w:left="105"/>
                    <w:jc w:val="both"/>
                  </w:pPr>
                  <w:r>
                    <w:rPr>
                      <w:rFonts w:ascii="仿宋_GB2312" w:hAnsi="仿宋_GB2312" w:cs="仿宋_GB2312" w:eastAsia="仿宋_GB2312"/>
                      <w:sz w:val="24"/>
                    </w:rPr>
                    <w:t>6.2 无磁摄像头及对讲系统 1套</w:t>
                  </w:r>
                </w:p>
                <w:p>
                  <w:pPr>
                    <w:pStyle w:val="null3"/>
                    <w:spacing w:before="150" w:after="75"/>
                    <w:ind w:left="105"/>
                    <w:jc w:val="both"/>
                  </w:pPr>
                  <w:r>
                    <w:rPr>
                      <w:rFonts w:ascii="仿宋_GB2312" w:hAnsi="仿宋_GB2312" w:cs="仿宋_GB2312" w:eastAsia="仿宋_GB2312"/>
                      <w:sz w:val="24"/>
                    </w:rPr>
                    <w:t>6.3 磁共振机房无磁视频监控设备 1套</w:t>
                  </w:r>
                </w:p>
                <w:p>
                  <w:pPr>
                    <w:pStyle w:val="null3"/>
                    <w:spacing w:before="150" w:after="75"/>
                    <w:ind w:left="105"/>
                    <w:jc w:val="both"/>
                  </w:pPr>
                  <w:r>
                    <w:rPr>
                      <w:rFonts w:ascii="仿宋_GB2312" w:hAnsi="仿宋_GB2312" w:cs="仿宋_GB2312" w:eastAsia="仿宋_GB2312"/>
                      <w:sz w:val="24"/>
                    </w:rPr>
                    <w:t>6.4 磁共振机房监测系统（含温湿度监测等） 1套</w:t>
                  </w:r>
                </w:p>
                <w:p>
                  <w:pPr>
                    <w:pStyle w:val="null3"/>
                    <w:spacing w:before="150" w:after="75"/>
                    <w:ind w:left="105"/>
                    <w:jc w:val="both"/>
                  </w:pPr>
                  <w:r>
                    <w:rPr>
                      <w:rFonts w:ascii="仿宋_GB2312" w:hAnsi="仿宋_GB2312" w:cs="仿宋_GB2312" w:eastAsia="仿宋_GB2312"/>
                      <w:sz w:val="24"/>
                    </w:rPr>
                    <w:t>7 操作区及工具收纳：</w:t>
                  </w:r>
                </w:p>
                <w:p>
                  <w:pPr>
                    <w:pStyle w:val="null3"/>
                    <w:spacing w:before="150" w:after="75"/>
                    <w:ind w:left="105"/>
                    <w:jc w:val="both"/>
                  </w:pPr>
                  <w:r>
                    <w:rPr>
                      <w:rFonts w:ascii="仿宋_GB2312" w:hAnsi="仿宋_GB2312" w:cs="仿宋_GB2312" w:eastAsia="仿宋_GB2312"/>
                      <w:sz w:val="24"/>
                    </w:rPr>
                    <w:t>7.1 线圈整理柜 1个</w:t>
                  </w:r>
                </w:p>
                <w:p>
                  <w:pPr>
                    <w:pStyle w:val="null3"/>
                    <w:spacing w:before="150" w:after="75"/>
                    <w:ind w:left="105"/>
                    <w:jc w:val="both"/>
                  </w:pPr>
                  <w:r>
                    <w:rPr>
                      <w:rFonts w:ascii="仿宋_GB2312" w:hAnsi="仿宋_GB2312" w:cs="仿宋_GB2312" w:eastAsia="仿宋_GB2312"/>
                      <w:sz w:val="24"/>
                    </w:rPr>
                    <w:t>7.2 防磁无线耳罩 1个</w:t>
                  </w:r>
                </w:p>
                <w:p>
                  <w:pPr>
                    <w:pStyle w:val="null3"/>
                    <w:spacing w:before="150" w:after="75"/>
                    <w:ind w:left="105"/>
                    <w:jc w:val="both"/>
                  </w:pPr>
                  <w:r>
                    <w:rPr>
                      <w:rFonts w:ascii="仿宋_GB2312" w:hAnsi="仿宋_GB2312" w:cs="仿宋_GB2312" w:eastAsia="仿宋_GB2312"/>
                      <w:sz w:val="24"/>
                    </w:rPr>
                    <w:t>7.3 操作台及后处理工作站桌椅 1套</w:t>
                  </w:r>
                </w:p>
                <w:p>
                  <w:pPr>
                    <w:pStyle w:val="null3"/>
                    <w:spacing w:before="150" w:after="75"/>
                    <w:ind w:left="105"/>
                    <w:jc w:val="both"/>
                  </w:pPr>
                  <w:r>
                    <w:rPr>
                      <w:rFonts w:ascii="仿宋_GB2312" w:hAnsi="仿宋_GB2312" w:cs="仿宋_GB2312" w:eastAsia="仿宋_GB2312"/>
                      <w:sz w:val="24"/>
                    </w:rPr>
                    <w:t>7.4 原厂常规维修/校准工具 1套</w:t>
                  </w:r>
                </w:p>
                <w:p>
                  <w:pPr>
                    <w:pStyle w:val="null3"/>
                    <w:spacing w:before="150" w:after="75"/>
                    <w:ind w:left="105"/>
                    <w:jc w:val="both"/>
                  </w:pPr>
                  <w:r>
                    <w:rPr>
                      <w:rFonts w:ascii="仿宋_GB2312" w:hAnsi="仿宋_GB2312" w:cs="仿宋_GB2312" w:eastAsia="仿宋_GB2312"/>
                      <w:sz w:val="24"/>
                    </w:rPr>
                    <w:t>8 机房及操作间设计与施工 1项</w:t>
                  </w:r>
                </w:p>
              </w:tc>
            </w:tr>
            <w:tr>
              <w:tc>
                <w:tcPr>
                  <w:tcW w:type="dxa" w:w="2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3</w:t>
                  </w:r>
                </w:p>
              </w:tc>
              <w:tc>
                <w:tcPr>
                  <w:tcW w:type="dxa" w:w="44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售后服务</w:t>
                  </w:r>
                </w:p>
              </w:tc>
              <w:tc>
                <w:tcPr>
                  <w:tcW w:type="dxa" w:w="184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jc w:val="left"/>
                  </w:pPr>
                  <w:r>
                    <w:rPr>
                      <w:rFonts w:ascii="仿宋_GB2312" w:hAnsi="仿宋_GB2312" w:cs="仿宋_GB2312" w:eastAsia="仿宋_GB2312"/>
                      <w:sz w:val="24"/>
                    </w:rPr>
                    <w:t>1、设备安装验收时，出厂日期≤12个月</w:t>
                  </w:r>
                  <w:r>
                    <w:rPr>
                      <w:rFonts w:ascii="仿宋_GB2312" w:hAnsi="仿宋_GB2312" w:cs="仿宋_GB2312" w:eastAsia="仿宋_GB2312"/>
                      <w:sz w:val="21"/>
                    </w:rPr>
                    <w:t xml:space="preserve"> </w:t>
                  </w:r>
                </w:p>
                <w:p>
                  <w:pPr>
                    <w:pStyle w:val="null3"/>
                    <w:spacing w:before="150"/>
                    <w:jc w:val="left"/>
                  </w:pPr>
                  <w:r>
                    <w:rPr>
                      <w:rFonts w:ascii="仿宋_GB2312" w:hAnsi="仿宋_GB2312" w:cs="仿宋_GB2312" w:eastAsia="仿宋_GB2312"/>
                      <w:sz w:val="24"/>
                    </w:rPr>
                    <w:t>2、整机质保≥3年</w:t>
                  </w:r>
                </w:p>
              </w:tc>
            </w:tr>
          </w:tbl>
          <w:p>
            <w:pPr>
              <w:pStyle w:val="null3"/>
              <w:spacing w:before="315" w:after="150"/>
              <w:jc w:val="left"/>
            </w:pPr>
            <w:r>
              <w:rPr>
                <w:rFonts w:ascii="仿宋_GB2312" w:hAnsi="仿宋_GB2312" w:cs="仿宋_GB2312" w:eastAsia="仿宋_GB2312"/>
                <w:sz w:val="24"/>
              </w:rPr>
              <w:t>设备名称：</w:t>
            </w:r>
            <w:r>
              <w:rPr>
                <w:rFonts w:ascii="仿宋_GB2312" w:hAnsi="仿宋_GB2312" w:cs="仿宋_GB2312" w:eastAsia="仿宋_GB2312"/>
                <w:sz w:val="24"/>
              </w:rPr>
              <w:t>3.0T 磁共振成像系统（配置二）</w:t>
            </w:r>
          </w:p>
          <w:p>
            <w:pPr>
              <w:pStyle w:val="null3"/>
              <w:spacing w:before="150" w:after="150"/>
              <w:jc w:val="left"/>
            </w:pPr>
            <w:r>
              <w:rPr>
                <w:rFonts w:ascii="仿宋_GB2312" w:hAnsi="仿宋_GB2312" w:cs="仿宋_GB2312" w:eastAsia="仿宋_GB2312"/>
                <w:sz w:val="24"/>
              </w:rPr>
              <w:t>采购数量：</w:t>
            </w:r>
            <w:r>
              <w:rPr>
                <w:rFonts w:ascii="仿宋_GB2312" w:hAnsi="仿宋_GB2312" w:cs="仿宋_GB2312" w:eastAsia="仿宋_GB2312"/>
                <w:sz w:val="24"/>
              </w:rPr>
              <w:t>1套</w:t>
            </w:r>
          </w:p>
          <w:p>
            <w:pPr>
              <w:pStyle w:val="null3"/>
              <w:spacing w:before="150" w:after="150"/>
              <w:jc w:val="left"/>
            </w:pPr>
            <w:r>
              <w:rPr>
                <w:rFonts w:ascii="仿宋_GB2312" w:hAnsi="仿宋_GB2312" w:cs="仿宋_GB2312" w:eastAsia="仿宋_GB2312"/>
                <w:sz w:val="24"/>
              </w:rPr>
              <w:t>最高限价：</w:t>
            </w:r>
            <w:r>
              <w:rPr>
                <w:rFonts w:ascii="仿宋_GB2312" w:hAnsi="仿宋_GB2312" w:cs="仿宋_GB2312" w:eastAsia="仿宋_GB2312"/>
                <w:sz w:val="24"/>
              </w:rPr>
              <w:t>1600万元</w:t>
            </w:r>
          </w:p>
          <w:tbl>
            <w:tblPr>
              <w:tblBorders>
                <w:top w:val="none" w:color="000000" w:sz="4"/>
                <w:left w:val="none" w:color="000000" w:sz="4"/>
                <w:bottom w:val="none" w:color="000000" w:sz="4"/>
                <w:right w:val="none" w:color="000000" w:sz="4"/>
                <w:insideH w:val="none"/>
                <w:insideV w:val="none"/>
              </w:tblBorders>
            </w:tblPr>
            <w:tblGrid>
              <w:gridCol w:w="339"/>
              <w:gridCol w:w="468"/>
              <w:gridCol w:w="1746"/>
            </w:tblGrid>
            <w:tr>
              <w:tc>
                <w:tcPr>
                  <w:tcW w:type="dxa" w:w="339"/>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序号</w:t>
                  </w:r>
                </w:p>
              </w:tc>
              <w:tc>
                <w:tcPr>
                  <w:tcW w:type="dxa" w:w="468"/>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参数类别</w:t>
                  </w:r>
                </w:p>
              </w:tc>
              <w:tc>
                <w:tcPr>
                  <w:tcW w:type="dxa" w:w="1746"/>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技术参数要求</w:t>
                  </w:r>
                </w:p>
              </w:tc>
            </w:tr>
            <w:tr>
              <w:tc>
                <w:tcPr>
                  <w:tcW w:type="dxa" w:w="33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6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7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1 总体要求</w:t>
                  </w:r>
                </w:p>
                <w:p>
                  <w:pPr>
                    <w:pStyle w:val="null3"/>
                    <w:spacing w:before="150" w:after="75"/>
                    <w:ind w:left="105"/>
                    <w:jc w:val="both"/>
                  </w:pPr>
                  <w:r>
                    <w:rPr>
                      <w:rFonts w:ascii="仿宋_GB2312" w:hAnsi="仿宋_GB2312" w:cs="仿宋_GB2312" w:eastAsia="仿宋_GB2312"/>
                      <w:sz w:val="24"/>
                    </w:rPr>
                    <w:t>投标时须提供</w:t>
                  </w:r>
                  <w:r>
                    <w:rPr>
                      <w:rFonts w:ascii="仿宋_GB2312" w:hAnsi="仿宋_GB2312" w:cs="仿宋_GB2312" w:eastAsia="仿宋_GB2312"/>
                      <w:sz w:val="24"/>
                    </w:rPr>
                    <w:t>NMPA注册检验报告及制造商官方发布的技术白皮书。</w:t>
                  </w:r>
                </w:p>
                <w:p>
                  <w:pPr>
                    <w:pStyle w:val="null3"/>
                    <w:spacing w:before="150" w:after="75"/>
                    <w:ind w:left="105"/>
                    <w:jc w:val="both"/>
                  </w:pPr>
                  <w:r>
                    <w:rPr>
                      <w:rFonts w:ascii="仿宋_GB2312" w:hAnsi="仿宋_GB2312" w:cs="仿宋_GB2312" w:eastAsia="仿宋_GB2312"/>
                      <w:sz w:val="24"/>
                    </w:rPr>
                    <w:t>2 磁体系统</w:t>
                  </w:r>
                </w:p>
                <w:p>
                  <w:pPr>
                    <w:pStyle w:val="null3"/>
                    <w:spacing w:before="150" w:after="75"/>
                    <w:ind w:left="105"/>
                    <w:jc w:val="both"/>
                  </w:pPr>
                  <w:r>
                    <w:rPr>
                      <w:rFonts w:ascii="仿宋_GB2312" w:hAnsi="仿宋_GB2312" w:cs="仿宋_GB2312" w:eastAsia="仿宋_GB2312"/>
                      <w:sz w:val="24"/>
                    </w:rPr>
                    <w:t>★2.1 磁场强度：3.0T</w:t>
                  </w:r>
                </w:p>
                <w:p>
                  <w:pPr>
                    <w:pStyle w:val="null3"/>
                    <w:spacing w:before="150" w:after="75"/>
                    <w:ind w:left="105"/>
                    <w:jc w:val="both"/>
                  </w:pPr>
                  <w:r>
                    <w:rPr>
                      <w:rFonts w:ascii="仿宋_GB2312" w:hAnsi="仿宋_GB2312" w:cs="仿宋_GB2312" w:eastAsia="仿宋_GB2312"/>
                      <w:sz w:val="24"/>
                    </w:rPr>
                    <w:t>2.2 磁场均匀度：</w:t>
                  </w:r>
                </w:p>
                <w:p>
                  <w:pPr>
                    <w:pStyle w:val="null3"/>
                    <w:spacing w:before="150" w:after="75"/>
                    <w:ind w:left="105"/>
                    <w:jc w:val="both"/>
                  </w:pPr>
                  <w:r>
                    <w:rPr>
                      <w:rFonts w:ascii="仿宋_GB2312" w:hAnsi="仿宋_GB2312" w:cs="仿宋_GB2312" w:eastAsia="仿宋_GB2312"/>
                      <w:sz w:val="24"/>
                    </w:rPr>
                    <w:t>2.2.1、10 cm DSV 典型值 ≤ 0.005 ppm</w:t>
                  </w:r>
                  <w:r>
                    <w:rPr>
                      <w:rFonts w:ascii="仿宋_GB2312" w:hAnsi="仿宋_GB2312" w:cs="仿宋_GB2312" w:eastAsia="仿宋_GB2312"/>
                      <w:sz w:val="24"/>
                    </w:rPr>
                    <w:t>；</w:t>
                  </w:r>
                </w:p>
                <w:p>
                  <w:pPr>
                    <w:pStyle w:val="null3"/>
                    <w:spacing w:before="150" w:after="75"/>
                    <w:ind w:left="105"/>
                    <w:jc w:val="both"/>
                  </w:pPr>
                  <w:r>
                    <w:rPr>
                      <w:rFonts w:ascii="仿宋_GB2312" w:hAnsi="仿宋_GB2312" w:cs="仿宋_GB2312" w:eastAsia="仿宋_GB2312"/>
                      <w:sz w:val="24"/>
                    </w:rPr>
                    <w:t>2.2.2、20 cm DSV 典型值 ≤ 0.025 ppm；</w:t>
                  </w:r>
                </w:p>
                <w:p>
                  <w:pPr>
                    <w:pStyle w:val="null3"/>
                    <w:spacing w:before="150" w:after="75"/>
                    <w:ind w:left="105"/>
                    <w:jc w:val="both"/>
                  </w:pPr>
                  <w:r>
                    <w:rPr>
                      <w:rFonts w:ascii="仿宋_GB2312" w:hAnsi="仿宋_GB2312" w:cs="仿宋_GB2312" w:eastAsia="仿宋_GB2312"/>
                      <w:sz w:val="24"/>
                    </w:rPr>
                    <w:t>2.2.3、30 cm DSV 典型值 ≤ 0.08 ppm；</w:t>
                  </w:r>
                </w:p>
                <w:p>
                  <w:pPr>
                    <w:pStyle w:val="null3"/>
                    <w:spacing w:before="150" w:after="75"/>
                    <w:ind w:left="105"/>
                    <w:jc w:val="both"/>
                  </w:pPr>
                  <w:r>
                    <w:rPr>
                      <w:rFonts w:ascii="仿宋_GB2312" w:hAnsi="仿宋_GB2312" w:cs="仿宋_GB2312" w:eastAsia="仿宋_GB2312"/>
                      <w:sz w:val="24"/>
                    </w:rPr>
                    <w:t>2.2.4、40 cm DSV 典型值 ≤ 0.33 ppm</w:t>
                  </w:r>
                </w:p>
                <w:p>
                  <w:pPr>
                    <w:pStyle w:val="null3"/>
                    <w:spacing w:before="150" w:after="75"/>
                    <w:ind w:left="105"/>
                    <w:jc w:val="both"/>
                  </w:pPr>
                  <w:r>
                    <w:rPr>
                      <w:rFonts w:ascii="仿宋_GB2312" w:hAnsi="仿宋_GB2312" w:cs="仿宋_GB2312" w:eastAsia="仿宋_GB2312"/>
                      <w:sz w:val="24"/>
                    </w:rPr>
                    <w:t>▲2.3 磁体最小孔径≥70cm</w:t>
                  </w:r>
                </w:p>
                <w:p>
                  <w:pPr>
                    <w:pStyle w:val="null3"/>
                    <w:spacing w:before="150" w:after="75"/>
                    <w:ind w:left="105"/>
                    <w:jc w:val="both"/>
                  </w:pPr>
                  <w:r>
                    <w:rPr>
                      <w:rFonts w:ascii="仿宋_GB2312" w:hAnsi="仿宋_GB2312" w:cs="仿宋_GB2312" w:eastAsia="仿宋_GB2312"/>
                      <w:sz w:val="24"/>
                    </w:rPr>
                    <w:t>2.4 磁体净长度（不含外壳）≤172cm</w:t>
                  </w:r>
                </w:p>
                <w:p>
                  <w:pPr>
                    <w:pStyle w:val="null3"/>
                    <w:spacing w:before="150" w:after="75"/>
                    <w:ind w:left="105"/>
                    <w:jc w:val="both"/>
                  </w:pPr>
                  <w:r>
                    <w:rPr>
                      <w:rFonts w:ascii="仿宋_GB2312" w:hAnsi="仿宋_GB2312" w:cs="仿宋_GB2312" w:eastAsia="仿宋_GB2312"/>
                      <w:sz w:val="24"/>
                    </w:rPr>
                    <w:t>2.5 磁体重量（含液氦）≤5.5吨</w:t>
                  </w:r>
                </w:p>
                <w:p>
                  <w:pPr>
                    <w:pStyle w:val="null3"/>
                    <w:spacing w:before="150" w:after="75"/>
                    <w:ind w:left="105"/>
                    <w:jc w:val="both"/>
                  </w:pPr>
                  <w:r>
                    <w:rPr>
                      <w:rFonts w:ascii="仿宋_GB2312" w:hAnsi="仿宋_GB2312" w:cs="仿宋_GB2312" w:eastAsia="仿宋_GB2312"/>
                      <w:sz w:val="24"/>
                    </w:rPr>
                    <w:t>2.6 液氦容积≥1500 L</w:t>
                  </w:r>
                </w:p>
                <w:p>
                  <w:pPr>
                    <w:pStyle w:val="null3"/>
                    <w:spacing w:before="150" w:after="75"/>
                    <w:ind w:left="105"/>
                    <w:jc w:val="both"/>
                  </w:pPr>
                  <w:r>
                    <w:rPr>
                      <w:rFonts w:ascii="仿宋_GB2312" w:hAnsi="仿宋_GB2312" w:cs="仿宋_GB2312" w:eastAsia="仿宋_GB2312"/>
                      <w:sz w:val="24"/>
                    </w:rPr>
                    <w:t>2.7 五高斯线（X/Y轴）≤3.0 m</w:t>
                  </w:r>
                </w:p>
                <w:p>
                  <w:pPr>
                    <w:pStyle w:val="null3"/>
                    <w:spacing w:before="150" w:after="75"/>
                    <w:ind w:left="105"/>
                    <w:jc w:val="both"/>
                  </w:pPr>
                  <w:r>
                    <w:rPr>
                      <w:rFonts w:ascii="仿宋_GB2312" w:hAnsi="仿宋_GB2312" w:cs="仿宋_GB2312" w:eastAsia="仿宋_GB2312"/>
                      <w:sz w:val="24"/>
                    </w:rPr>
                    <w:t>2.8 五高斯线（Z轴）≤</w:t>
                  </w:r>
                  <w:r>
                    <w:rPr>
                      <w:rFonts w:ascii="仿宋_GB2312" w:hAnsi="仿宋_GB2312" w:cs="仿宋_GB2312" w:eastAsia="仿宋_GB2312"/>
                      <w:sz w:val="24"/>
                    </w:rPr>
                    <w:t>5.0 m</w:t>
                  </w:r>
                </w:p>
                <w:p>
                  <w:pPr>
                    <w:pStyle w:val="null3"/>
                    <w:spacing w:before="150" w:after="75"/>
                    <w:ind w:left="105"/>
                    <w:jc w:val="both"/>
                  </w:pPr>
                  <w:r>
                    <w:rPr>
                      <w:rFonts w:ascii="仿宋_GB2312" w:hAnsi="仿宋_GB2312" w:cs="仿宋_GB2312" w:eastAsia="仿宋_GB2312"/>
                      <w:sz w:val="24"/>
                    </w:rPr>
                    <w:t>2.9 磁场稳定度≤0.1 ppm/h</w:t>
                  </w:r>
                </w:p>
                <w:p>
                  <w:pPr>
                    <w:pStyle w:val="null3"/>
                    <w:spacing w:before="150" w:after="75"/>
                    <w:ind w:left="105"/>
                    <w:jc w:val="both"/>
                  </w:pPr>
                  <w:r>
                    <w:rPr>
                      <w:rFonts w:ascii="仿宋_GB2312" w:hAnsi="仿宋_GB2312" w:cs="仿宋_GB2312" w:eastAsia="仿宋_GB2312"/>
                      <w:sz w:val="24"/>
                    </w:rPr>
                    <w:t>2.10 匀场通道总数≥8个</w:t>
                  </w:r>
                </w:p>
                <w:p>
                  <w:pPr>
                    <w:pStyle w:val="null3"/>
                    <w:spacing w:before="150" w:after="75"/>
                    <w:ind w:left="105"/>
                    <w:jc w:val="both"/>
                  </w:pPr>
                  <w:r>
                    <w:rPr>
                      <w:rFonts w:ascii="仿宋_GB2312" w:hAnsi="仿宋_GB2312" w:cs="仿宋_GB2312" w:eastAsia="仿宋_GB2312"/>
                      <w:sz w:val="24"/>
                    </w:rPr>
                    <w:t>2.11 匀场方式：主动匀场+被动匀场+动态匀场</w:t>
                  </w:r>
                </w:p>
                <w:p>
                  <w:pPr>
                    <w:pStyle w:val="null3"/>
                    <w:spacing w:before="150" w:after="75"/>
                    <w:ind w:left="105"/>
                    <w:jc w:val="both"/>
                  </w:pPr>
                  <w:r>
                    <w:rPr>
                      <w:rFonts w:ascii="仿宋_GB2312" w:hAnsi="仿宋_GB2312" w:cs="仿宋_GB2312" w:eastAsia="仿宋_GB2312"/>
                      <w:sz w:val="24"/>
                    </w:rPr>
                    <w:t>3 梯度系统</w:t>
                  </w:r>
                </w:p>
                <w:p>
                  <w:pPr>
                    <w:pStyle w:val="null3"/>
                    <w:spacing w:before="150" w:after="75"/>
                    <w:ind w:left="105"/>
                    <w:jc w:val="both"/>
                  </w:pPr>
                  <w:r>
                    <w:rPr>
                      <w:rFonts w:ascii="仿宋_GB2312" w:hAnsi="仿宋_GB2312" w:cs="仿宋_GB2312" w:eastAsia="仿宋_GB2312"/>
                      <w:sz w:val="24"/>
                    </w:rPr>
                    <w:t>3.1 单轴梯度场强（X/Y/Z，非等效值）≥45 mT/m</w:t>
                  </w:r>
                </w:p>
                <w:p>
                  <w:pPr>
                    <w:pStyle w:val="null3"/>
                    <w:spacing w:before="150" w:after="75"/>
                    <w:ind w:left="105"/>
                    <w:jc w:val="both"/>
                  </w:pPr>
                  <w:r>
                    <w:rPr>
                      <w:rFonts w:ascii="仿宋_GB2312" w:hAnsi="仿宋_GB2312" w:cs="仿宋_GB2312" w:eastAsia="仿宋_GB2312"/>
                      <w:sz w:val="24"/>
                    </w:rPr>
                    <w:t>▲3.2 单轴梯度切换率（X/Y/Z，非等效值）≥200 T/m/s</w:t>
                  </w:r>
                </w:p>
                <w:p>
                  <w:pPr>
                    <w:pStyle w:val="null3"/>
                    <w:spacing w:before="150" w:after="75"/>
                    <w:ind w:left="105"/>
                    <w:jc w:val="both"/>
                  </w:pPr>
                  <w:r>
                    <w:rPr>
                      <w:rFonts w:ascii="仿宋_GB2312" w:hAnsi="仿宋_GB2312" w:cs="仿宋_GB2312" w:eastAsia="仿宋_GB2312"/>
                      <w:sz w:val="24"/>
                    </w:rPr>
                    <w:t>3.3 最短梯度爬升时间≤400 μs</w:t>
                  </w:r>
                </w:p>
                <w:p>
                  <w:pPr>
                    <w:pStyle w:val="null3"/>
                    <w:spacing w:before="150" w:after="75"/>
                    <w:ind w:left="105"/>
                    <w:jc w:val="both"/>
                  </w:pPr>
                  <w:r>
                    <w:rPr>
                      <w:rFonts w:ascii="仿宋_GB2312" w:hAnsi="仿宋_GB2312" w:cs="仿宋_GB2312" w:eastAsia="仿宋_GB2312"/>
                      <w:sz w:val="24"/>
                    </w:rPr>
                    <w:t>3.4 梯度工作方式：非共振式</w:t>
                  </w:r>
                </w:p>
                <w:p>
                  <w:pPr>
                    <w:pStyle w:val="null3"/>
                    <w:spacing w:before="150" w:after="75"/>
                    <w:ind w:left="105"/>
                    <w:jc w:val="both"/>
                  </w:pPr>
                  <w:r>
                    <w:rPr>
                      <w:rFonts w:ascii="仿宋_GB2312" w:hAnsi="仿宋_GB2312" w:cs="仿宋_GB2312" w:eastAsia="仿宋_GB2312"/>
                      <w:sz w:val="24"/>
                    </w:rPr>
                    <w:t>4 射频系统</w:t>
                  </w:r>
                </w:p>
                <w:p>
                  <w:pPr>
                    <w:pStyle w:val="null3"/>
                    <w:spacing w:before="150" w:after="75"/>
                    <w:ind w:left="105"/>
                    <w:jc w:val="both"/>
                  </w:pPr>
                  <w:r>
                    <w:rPr>
                      <w:rFonts w:ascii="仿宋_GB2312" w:hAnsi="仿宋_GB2312" w:cs="仿宋_GB2312" w:eastAsia="仿宋_GB2312"/>
                      <w:sz w:val="24"/>
                    </w:rPr>
                    <w:t>▲4.1 最大射频通道数≥96通道</w:t>
                  </w:r>
                </w:p>
                <w:p>
                  <w:pPr>
                    <w:pStyle w:val="null3"/>
                    <w:spacing w:before="150" w:after="75"/>
                    <w:ind w:left="105"/>
                    <w:jc w:val="both"/>
                  </w:pPr>
                  <w:r>
                    <w:rPr>
                      <w:rFonts w:ascii="仿宋_GB2312" w:hAnsi="仿宋_GB2312" w:cs="仿宋_GB2312" w:eastAsia="仿宋_GB2312"/>
                      <w:sz w:val="24"/>
                    </w:rPr>
                    <w:t>4.2 射频发射总功率≥36kW</w:t>
                  </w:r>
                </w:p>
                <w:p>
                  <w:pPr>
                    <w:pStyle w:val="null3"/>
                    <w:spacing w:before="150" w:after="75"/>
                    <w:ind w:left="105"/>
                    <w:jc w:val="both"/>
                  </w:pPr>
                  <w:r>
                    <w:rPr>
                      <w:rFonts w:ascii="仿宋_GB2312" w:hAnsi="仿宋_GB2312" w:cs="仿宋_GB2312" w:eastAsia="仿宋_GB2312"/>
                      <w:sz w:val="24"/>
                    </w:rPr>
                    <w:t>4.3 射频发射带宽≥1000 kHz</w:t>
                  </w:r>
                </w:p>
                <w:p>
                  <w:pPr>
                    <w:pStyle w:val="null3"/>
                    <w:spacing w:before="150" w:after="75"/>
                    <w:ind w:left="105"/>
                    <w:jc w:val="both"/>
                  </w:pPr>
                  <w:r>
                    <w:rPr>
                      <w:rFonts w:ascii="仿宋_GB2312" w:hAnsi="仿宋_GB2312" w:cs="仿宋_GB2312" w:eastAsia="仿宋_GB2312"/>
                      <w:sz w:val="24"/>
                    </w:rPr>
                    <w:t>4.4 具备双通道或多通道射频发射技术</w:t>
                  </w:r>
                </w:p>
                <w:p>
                  <w:pPr>
                    <w:pStyle w:val="null3"/>
                    <w:spacing w:before="150" w:after="75"/>
                    <w:ind w:left="105"/>
                    <w:jc w:val="both"/>
                  </w:pPr>
                  <w:r>
                    <w:rPr>
                      <w:rFonts w:ascii="仿宋_GB2312" w:hAnsi="仿宋_GB2312" w:cs="仿宋_GB2312" w:eastAsia="仿宋_GB2312"/>
                      <w:sz w:val="24"/>
                    </w:rPr>
                    <w:t>4.5 具备射频B1场均匀性优化</w:t>
                  </w:r>
                </w:p>
                <w:p>
                  <w:pPr>
                    <w:pStyle w:val="null3"/>
                    <w:spacing w:before="150" w:after="75"/>
                    <w:ind w:left="105"/>
                    <w:jc w:val="both"/>
                  </w:pPr>
                  <w:r>
                    <w:rPr>
                      <w:rFonts w:ascii="仿宋_GB2312" w:hAnsi="仿宋_GB2312" w:cs="仿宋_GB2312" w:eastAsia="仿宋_GB2312"/>
                      <w:sz w:val="24"/>
                    </w:rPr>
                    <w:t>4.6 具备射频SAR值降低功能</w:t>
                  </w:r>
                </w:p>
                <w:p>
                  <w:pPr>
                    <w:pStyle w:val="null3"/>
                    <w:spacing w:before="150" w:after="75"/>
                    <w:ind w:left="105"/>
                    <w:jc w:val="both"/>
                  </w:pPr>
                  <w:r>
                    <w:rPr>
                      <w:rFonts w:ascii="仿宋_GB2312" w:hAnsi="仿宋_GB2312" w:cs="仿宋_GB2312" w:eastAsia="仿宋_GB2312"/>
                      <w:sz w:val="24"/>
                    </w:rPr>
                    <w:t>4.7 线圈接口采用数字通信方式</w:t>
                  </w:r>
                </w:p>
                <w:p>
                  <w:pPr>
                    <w:pStyle w:val="null3"/>
                    <w:spacing w:before="150" w:after="75"/>
                    <w:ind w:left="105"/>
                    <w:jc w:val="both"/>
                  </w:pPr>
                  <w:r>
                    <w:rPr>
                      <w:rFonts w:ascii="仿宋_GB2312" w:hAnsi="仿宋_GB2312" w:cs="仿宋_GB2312" w:eastAsia="仿宋_GB2312"/>
                      <w:sz w:val="24"/>
                    </w:rPr>
                    <w:t>4.8 最高接收动态范围≥160dB</w:t>
                  </w:r>
                </w:p>
                <w:p>
                  <w:pPr>
                    <w:pStyle w:val="null3"/>
                    <w:spacing w:before="150" w:after="75"/>
                    <w:ind w:left="105"/>
                    <w:jc w:val="both"/>
                  </w:pPr>
                  <w:r>
                    <w:rPr>
                      <w:rFonts w:ascii="仿宋_GB2312" w:hAnsi="仿宋_GB2312" w:cs="仿宋_GB2312" w:eastAsia="仿宋_GB2312"/>
                      <w:sz w:val="24"/>
                    </w:rPr>
                    <w:t>5 接收线圈系统</w:t>
                  </w:r>
                </w:p>
                <w:p>
                  <w:pPr>
                    <w:pStyle w:val="null3"/>
                    <w:spacing w:before="150" w:after="75"/>
                    <w:ind w:left="105"/>
                    <w:jc w:val="both"/>
                  </w:pPr>
                  <w:r>
                    <w:rPr>
                      <w:rFonts w:ascii="仿宋_GB2312" w:hAnsi="仿宋_GB2312" w:cs="仿宋_GB2312" w:eastAsia="仿宋_GB2312"/>
                      <w:sz w:val="24"/>
                    </w:rPr>
                    <w:t>5.1 头颈联合（神经血管）矩阵线圈≥20通道/单元</w:t>
                  </w:r>
                </w:p>
                <w:p>
                  <w:pPr>
                    <w:pStyle w:val="null3"/>
                    <w:spacing w:before="150" w:after="75"/>
                    <w:ind w:left="105"/>
                    <w:jc w:val="both"/>
                  </w:pPr>
                  <w:r>
                    <w:rPr>
                      <w:rFonts w:ascii="仿宋_GB2312" w:hAnsi="仿宋_GB2312" w:cs="仿宋_GB2312" w:eastAsia="仿宋_GB2312"/>
                      <w:sz w:val="24"/>
                    </w:rPr>
                    <w:t>5.2 脊柱矩阵线圈≥24通道/单元</w:t>
                  </w:r>
                </w:p>
                <w:p>
                  <w:pPr>
                    <w:pStyle w:val="null3"/>
                    <w:spacing w:before="150" w:after="75"/>
                    <w:ind w:left="105"/>
                    <w:jc w:val="both"/>
                  </w:pPr>
                  <w:r>
                    <w:rPr>
                      <w:rFonts w:ascii="仿宋_GB2312" w:hAnsi="仿宋_GB2312" w:cs="仿宋_GB2312" w:eastAsia="仿宋_GB2312"/>
                      <w:sz w:val="24"/>
                    </w:rPr>
                    <w:t>5.3 体部矩阵线圈（组合）≥30通道/单元</w:t>
                  </w:r>
                </w:p>
                <w:p>
                  <w:pPr>
                    <w:pStyle w:val="null3"/>
                    <w:spacing w:before="150" w:after="75"/>
                    <w:ind w:left="105"/>
                    <w:jc w:val="both"/>
                  </w:pPr>
                  <w:r>
                    <w:rPr>
                      <w:rFonts w:ascii="仿宋_GB2312" w:hAnsi="仿宋_GB2312" w:cs="仿宋_GB2312" w:eastAsia="仿宋_GB2312"/>
                      <w:sz w:val="24"/>
                    </w:rPr>
                    <w:t>5.4 多功能柔软线圈</w:t>
                  </w:r>
                  <w:r>
                    <w:rPr>
                      <w:rFonts w:ascii="仿宋_GB2312" w:hAnsi="仿宋_GB2312" w:cs="仿宋_GB2312" w:eastAsia="仿宋_GB2312"/>
                      <w:sz w:val="24"/>
                    </w:rPr>
                    <w:t>≥16通道/单元</w:t>
                  </w:r>
                </w:p>
                <w:p>
                  <w:pPr>
                    <w:pStyle w:val="null3"/>
                    <w:spacing w:before="150" w:after="75"/>
                    <w:ind w:left="105"/>
                    <w:jc w:val="both"/>
                  </w:pPr>
                  <w:r>
                    <w:rPr>
                      <w:rFonts w:ascii="仿宋_GB2312" w:hAnsi="仿宋_GB2312" w:cs="仿宋_GB2312" w:eastAsia="仿宋_GB2312"/>
                      <w:sz w:val="24"/>
                    </w:rPr>
                    <w:t>5.5 脊柱线圈整合于床面</w:t>
                  </w:r>
                </w:p>
                <w:p>
                  <w:pPr>
                    <w:pStyle w:val="null3"/>
                    <w:spacing w:before="150" w:after="75"/>
                    <w:ind w:left="105"/>
                    <w:jc w:val="both"/>
                  </w:pPr>
                  <w:r>
                    <w:rPr>
                      <w:rFonts w:ascii="仿宋_GB2312" w:hAnsi="仿宋_GB2312" w:cs="仿宋_GB2312" w:eastAsia="仿宋_GB2312"/>
                      <w:sz w:val="24"/>
                    </w:rPr>
                    <w:t>5.6 线圈接口整合于床面</w:t>
                  </w:r>
                </w:p>
                <w:p>
                  <w:pPr>
                    <w:pStyle w:val="null3"/>
                    <w:spacing w:before="150" w:after="75"/>
                    <w:ind w:left="105"/>
                    <w:jc w:val="both"/>
                  </w:pPr>
                  <w:r>
                    <w:rPr>
                      <w:rFonts w:ascii="仿宋_GB2312" w:hAnsi="仿宋_GB2312" w:cs="仿宋_GB2312" w:eastAsia="仿宋_GB2312"/>
                      <w:sz w:val="24"/>
                    </w:rPr>
                    <w:t>6 生理感知与运动校正</w:t>
                  </w:r>
                </w:p>
                <w:p>
                  <w:pPr>
                    <w:pStyle w:val="null3"/>
                    <w:spacing w:before="150" w:after="75"/>
                    <w:ind w:left="105"/>
                    <w:jc w:val="both"/>
                  </w:pPr>
                  <w:r>
                    <w:rPr>
                      <w:rFonts w:ascii="仿宋_GB2312" w:hAnsi="仿宋_GB2312" w:cs="仿宋_GB2312" w:eastAsia="仿宋_GB2312"/>
                      <w:sz w:val="24"/>
                    </w:rPr>
                    <w:t>6.1 具备生理感知与运动校正功能，提供证明材料</w:t>
                  </w:r>
                </w:p>
                <w:p>
                  <w:pPr>
                    <w:pStyle w:val="null3"/>
                    <w:spacing w:before="150" w:after="75"/>
                    <w:ind w:left="105"/>
                    <w:jc w:val="both"/>
                  </w:pPr>
                  <w:r>
                    <w:rPr>
                      <w:rFonts w:ascii="仿宋_GB2312" w:hAnsi="仿宋_GB2312" w:cs="仿宋_GB2312" w:eastAsia="仿宋_GB2312"/>
                      <w:sz w:val="24"/>
                    </w:rPr>
                    <w:t>7 低噪声成像技术</w:t>
                  </w:r>
                </w:p>
                <w:p>
                  <w:pPr>
                    <w:pStyle w:val="null3"/>
                    <w:spacing w:before="150" w:after="75"/>
                    <w:ind w:left="105"/>
                    <w:jc w:val="both"/>
                  </w:pPr>
                  <w:r>
                    <w:rPr>
                      <w:rFonts w:ascii="仿宋_GB2312" w:hAnsi="仿宋_GB2312" w:cs="仿宋_GB2312" w:eastAsia="仿宋_GB2312"/>
                      <w:sz w:val="24"/>
                    </w:rPr>
                    <w:t>7.1 具备梯度系统降噪技术</w:t>
                  </w:r>
                </w:p>
                <w:p>
                  <w:pPr>
                    <w:pStyle w:val="null3"/>
                    <w:spacing w:before="150" w:after="75"/>
                    <w:ind w:left="105"/>
                    <w:jc w:val="both"/>
                  </w:pPr>
                  <w:r>
                    <w:rPr>
                      <w:rFonts w:ascii="仿宋_GB2312" w:hAnsi="仿宋_GB2312" w:cs="仿宋_GB2312" w:eastAsia="仿宋_GB2312"/>
                      <w:sz w:val="24"/>
                    </w:rPr>
                    <w:t>7.2 降噪技术须适用于临床常规成像序列（包括但不限于T1WI、T2WI、FLAIR、DWI、SWI、GRE、TSE、SE及3D序列），适用于神经系统、骨关节及脊柱等主要部位成像</w:t>
                  </w:r>
                </w:p>
                <w:p>
                  <w:pPr>
                    <w:pStyle w:val="null3"/>
                    <w:spacing w:before="150" w:after="75"/>
                    <w:ind w:left="105"/>
                    <w:jc w:val="both"/>
                  </w:pPr>
                  <w:r>
                    <w:rPr>
                      <w:rFonts w:ascii="仿宋_GB2312" w:hAnsi="仿宋_GB2312" w:cs="仿宋_GB2312" w:eastAsia="仿宋_GB2312"/>
                      <w:sz w:val="24"/>
                    </w:rPr>
                    <w:t>8 主控计算机及操作平台</w:t>
                  </w:r>
                </w:p>
                <w:p>
                  <w:pPr>
                    <w:pStyle w:val="null3"/>
                    <w:spacing w:before="150" w:after="75"/>
                    <w:ind w:left="105"/>
                    <w:jc w:val="both"/>
                  </w:pPr>
                  <w:r>
                    <w:rPr>
                      <w:rFonts w:ascii="仿宋_GB2312" w:hAnsi="仿宋_GB2312" w:cs="仿宋_GB2312" w:eastAsia="仿宋_GB2312"/>
                      <w:sz w:val="24"/>
                    </w:rPr>
                    <w:t>8.1 主计算机：CPU主频≥3.0GHz，内存≥32 GB，硬盘≥480 GB</w:t>
                  </w:r>
                </w:p>
                <w:p>
                  <w:pPr>
                    <w:pStyle w:val="null3"/>
                    <w:spacing w:before="150" w:after="75"/>
                    <w:ind w:left="105"/>
                    <w:jc w:val="both"/>
                  </w:pPr>
                  <w:r>
                    <w:rPr>
                      <w:rFonts w:ascii="仿宋_GB2312" w:hAnsi="仿宋_GB2312" w:cs="仿宋_GB2312" w:eastAsia="仿宋_GB2312"/>
                      <w:sz w:val="24"/>
                    </w:rPr>
                    <w:t>8.2具备同步扫描与重建功能，支持扫描、采集、重建过程中同时进行阅片、后处理、照相及数据存盘</w:t>
                  </w:r>
                </w:p>
                <w:p>
                  <w:pPr>
                    <w:pStyle w:val="null3"/>
                    <w:spacing w:before="150" w:after="75"/>
                    <w:ind w:left="105"/>
                    <w:jc w:val="both"/>
                  </w:pPr>
                  <w:r>
                    <w:rPr>
                      <w:rFonts w:ascii="仿宋_GB2312" w:hAnsi="仿宋_GB2312" w:cs="仿宋_GB2312" w:eastAsia="仿宋_GB2312"/>
                      <w:sz w:val="24"/>
                    </w:rPr>
                    <w:t>8.3 具备软件控制照相技术</w:t>
                  </w:r>
                </w:p>
                <w:p>
                  <w:pPr>
                    <w:pStyle w:val="null3"/>
                    <w:spacing w:before="150" w:after="75"/>
                    <w:ind w:left="105"/>
                    <w:jc w:val="both"/>
                  </w:pPr>
                  <w:r>
                    <w:rPr>
                      <w:rFonts w:ascii="仿宋_GB2312" w:hAnsi="仿宋_GB2312" w:cs="仿宋_GB2312" w:eastAsia="仿宋_GB2312"/>
                      <w:sz w:val="24"/>
                    </w:rPr>
                    <w:t>8.4 具备DICOM 3.0接口</w:t>
                  </w:r>
                </w:p>
                <w:p>
                  <w:pPr>
                    <w:pStyle w:val="null3"/>
                    <w:spacing w:before="150" w:after="75"/>
                    <w:ind w:left="105"/>
                    <w:jc w:val="both"/>
                  </w:pPr>
                  <w:r>
                    <w:rPr>
                      <w:rFonts w:ascii="仿宋_GB2312" w:hAnsi="仿宋_GB2312" w:cs="仿宋_GB2312" w:eastAsia="仿宋_GB2312"/>
                      <w:sz w:val="24"/>
                    </w:rPr>
                    <w:t>8.5 具备标准激光相机数字接口</w:t>
                  </w:r>
                </w:p>
                <w:p>
                  <w:pPr>
                    <w:pStyle w:val="null3"/>
                    <w:spacing w:before="150" w:after="75"/>
                    <w:ind w:left="105"/>
                    <w:jc w:val="both"/>
                  </w:pPr>
                  <w:r>
                    <w:rPr>
                      <w:rFonts w:ascii="仿宋_GB2312" w:hAnsi="仿宋_GB2312" w:cs="仿宋_GB2312" w:eastAsia="仿宋_GB2312"/>
                      <w:sz w:val="24"/>
                    </w:rPr>
                    <w:t>9 磁体显示屏与检查环境</w:t>
                  </w:r>
                </w:p>
                <w:p>
                  <w:pPr>
                    <w:pStyle w:val="null3"/>
                    <w:spacing w:before="150" w:after="75"/>
                    <w:ind w:left="105"/>
                    <w:jc w:val="both"/>
                  </w:pPr>
                  <w:r>
                    <w:rPr>
                      <w:rFonts w:ascii="仿宋_GB2312" w:hAnsi="仿宋_GB2312" w:cs="仿宋_GB2312" w:eastAsia="仿宋_GB2312"/>
                      <w:sz w:val="24"/>
                    </w:rPr>
                    <w:t>9.1 磁体上显示屏个数≥2个</w:t>
                  </w:r>
                </w:p>
                <w:p>
                  <w:pPr>
                    <w:pStyle w:val="null3"/>
                    <w:spacing w:before="150" w:after="75"/>
                    <w:ind w:left="105"/>
                    <w:jc w:val="both"/>
                  </w:pPr>
                  <w:r>
                    <w:rPr>
                      <w:rFonts w:ascii="仿宋_GB2312" w:hAnsi="仿宋_GB2312" w:cs="仿宋_GB2312" w:eastAsia="仿宋_GB2312"/>
                      <w:sz w:val="24"/>
                    </w:rPr>
                    <w:t>9.2 显示屏尺寸≥12英寸</w:t>
                  </w:r>
                </w:p>
                <w:p>
                  <w:pPr>
                    <w:pStyle w:val="null3"/>
                    <w:spacing w:before="150" w:after="75"/>
                    <w:ind w:left="105"/>
                    <w:jc w:val="both"/>
                  </w:pPr>
                  <w:r>
                    <w:rPr>
                      <w:rFonts w:ascii="仿宋_GB2312" w:hAnsi="仿宋_GB2312" w:cs="仿宋_GB2312" w:eastAsia="仿宋_GB2312"/>
                      <w:sz w:val="24"/>
                    </w:rPr>
                    <w:t>9.3 具备多点触屏</w:t>
                  </w:r>
                </w:p>
                <w:p>
                  <w:pPr>
                    <w:pStyle w:val="null3"/>
                    <w:spacing w:before="150" w:after="75"/>
                    <w:ind w:left="105"/>
                    <w:jc w:val="both"/>
                  </w:pPr>
                  <w:r>
                    <w:rPr>
                      <w:rFonts w:ascii="仿宋_GB2312" w:hAnsi="仿宋_GB2312" w:cs="仿宋_GB2312" w:eastAsia="仿宋_GB2312"/>
                      <w:sz w:val="24"/>
                    </w:rPr>
                    <w:t>9.4 具备患者信息显示</w:t>
                  </w:r>
                </w:p>
                <w:p>
                  <w:pPr>
                    <w:pStyle w:val="null3"/>
                    <w:spacing w:before="150" w:after="75"/>
                    <w:ind w:left="105"/>
                    <w:jc w:val="both"/>
                  </w:pPr>
                  <w:r>
                    <w:rPr>
                      <w:rFonts w:ascii="仿宋_GB2312" w:hAnsi="仿宋_GB2312" w:cs="仿宋_GB2312" w:eastAsia="仿宋_GB2312"/>
                      <w:sz w:val="24"/>
                    </w:rPr>
                    <w:t>9.5 具备推荐线圈显示</w:t>
                  </w:r>
                </w:p>
                <w:p>
                  <w:pPr>
                    <w:pStyle w:val="null3"/>
                    <w:spacing w:before="150" w:after="75"/>
                    <w:ind w:left="105"/>
                    <w:jc w:val="both"/>
                  </w:pPr>
                  <w:r>
                    <w:rPr>
                      <w:rFonts w:ascii="仿宋_GB2312" w:hAnsi="仿宋_GB2312" w:cs="仿宋_GB2312" w:eastAsia="仿宋_GB2312"/>
                      <w:sz w:val="24"/>
                    </w:rPr>
                    <w:t>9.6 具备推荐摆位显示</w:t>
                  </w:r>
                </w:p>
                <w:p>
                  <w:pPr>
                    <w:pStyle w:val="null3"/>
                    <w:spacing w:before="150" w:after="75"/>
                    <w:ind w:left="105"/>
                    <w:jc w:val="both"/>
                  </w:pPr>
                  <w:r>
                    <w:rPr>
                      <w:rFonts w:ascii="仿宋_GB2312" w:hAnsi="仿宋_GB2312" w:cs="仿宋_GB2312" w:eastAsia="仿宋_GB2312"/>
                      <w:sz w:val="24"/>
                    </w:rPr>
                    <w:t>9.7 具备对比剂注射管理</w:t>
                  </w:r>
                </w:p>
                <w:p>
                  <w:pPr>
                    <w:pStyle w:val="null3"/>
                    <w:spacing w:before="150" w:after="75"/>
                    <w:ind w:left="105"/>
                    <w:jc w:val="both"/>
                  </w:pPr>
                  <w:r>
                    <w:rPr>
                      <w:rFonts w:ascii="仿宋_GB2312" w:hAnsi="仿宋_GB2312" w:cs="仿宋_GB2312" w:eastAsia="仿宋_GB2312"/>
                      <w:sz w:val="24"/>
                    </w:rPr>
                    <w:t>9.8 具备VCG及呼吸信号显示</w:t>
                  </w:r>
                </w:p>
                <w:p>
                  <w:pPr>
                    <w:pStyle w:val="null3"/>
                    <w:spacing w:before="150" w:after="75"/>
                    <w:ind w:left="105"/>
                    <w:jc w:val="both"/>
                  </w:pPr>
                  <w:r>
                    <w:rPr>
                      <w:rFonts w:ascii="仿宋_GB2312" w:hAnsi="仿宋_GB2312" w:cs="仿宋_GB2312" w:eastAsia="仿宋_GB2312"/>
                      <w:sz w:val="24"/>
                    </w:rPr>
                    <w:t>9.9 具备通风、照明、音量调试</w:t>
                  </w:r>
                </w:p>
                <w:p>
                  <w:pPr>
                    <w:pStyle w:val="null3"/>
                    <w:spacing w:before="150" w:after="75"/>
                    <w:ind w:left="105"/>
                    <w:jc w:val="both"/>
                  </w:pPr>
                  <w:r>
                    <w:rPr>
                      <w:rFonts w:ascii="仿宋_GB2312" w:hAnsi="仿宋_GB2312" w:cs="仿宋_GB2312" w:eastAsia="仿宋_GB2312"/>
                      <w:sz w:val="24"/>
                    </w:rPr>
                    <w:t>9.10具备扫描室门状态检测与扫描启动联锁功能</w:t>
                  </w:r>
                </w:p>
                <w:p>
                  <w:pPr>
                    <w:pStyle w:val="null3"/>
                    <w:spacing w:before="150" w:after="75"/>
                    <w:ind w:left="105"/>
                    <w:jc w:val="both"/>
                  </w:pPr>
                  <w:r>
                    <w:rPr>
                      <w:rFonts w:ascii="仿宋_GB2312" w:hAnsi="仿宋_GB2312" w:cs="仿宋_GB2312" w:eastAsia="仿宋_GB2312"/>
                      <w:sz w:val="24"/>
                    </w:rPr>
                    <w:t>9.11 具备双向病人通话系统</w:t>
                  </w:r>
                </w:p>
                <w:p>
                  <w:pPr>
                    <w:pStyle w:val="null3"/>
                    <w:spacing w:before="150" w:after="75"/>
                    <w:ind w:left="105"/>
                    <w:jc w:val="both"/>
                  </w:pPr>
                  <w:r>
                    <w:rPr>
                      <w:rFonts w:ascii="仿宋_GB2312" w:hAnsi="仿宋_GB2312" w:cs="仿宋_GB2312" w:eastAsia="仿宋_GB2312"/>
                      <w:sz w:val="24"/>
                    </w:rPr>
                    <w:t>9.12 具备磁体内可调试病人通风系统</w:t>
                  </w:r>
                </w:p>
                <w:p>
                  <w:pPr>
                    <w:pStyle w:val="null3"/>
                    <w:spacing w:before="150" w:after="75"/>
                    <w:ind w:left="105"/>
                    <w:jc w:val="both"/>
                  </w:pPr>
                  <w:r>
                    <w:rPr>
                      <w:rFonts w:ascii="仿宋_GB2312" w:hAnsi="仿宋_GB2312" w:cs="仿宋_GB2312" w:eastAsia="仿宋_GB2312"/>
                      <w:sz w:val="24"/>
                    </w:rPr>
                    <w:t>9.13 具备磁孔内可调试照明系统</w:t>
                  </w:r>
                </w:p>
                <w:p>
                  <w:pPr>
                    <w:pStyle w:val="null3"/>
                    <w:spacing w:before="150" w:after="75"/>
                    <w:ind w:left="105"/>
                    <w:jc w:val="both"/>
                  </w:pPr>
                  <w:r>
                    <w:rPr>
                      <w:rFonts w:ascii="仿宋_GB2312" w:hAnsi="仿宋_GB2312" w:cs="仿宋_GB2312" w:eastAsia="仿宋_GB2312"/>
                      <w:sz w:val="24"/>
                    </w:rPr>
                    <w:t>9.14 具备磁体内双向通话麦克风及扩音器</w:t>
                  </w:r>
                </w:p>
                <w:p>
                  <w:pPr>
                    <w:pStyle w:val="null3"/>
                    <w:spacing w:before="150" w:after="75"/>
                    <w:ind w:left="105"/>
                    <w:jc w:val="both"/>
                  </w:pPr>
                  <w:r>
                    <w:rPr>
                      <w:rFonts w:ascii="仿宋_GB2312" w:hAnsi="仿宋_GB2312" w:cs="仿宋_GB2312" w:eastAsia="仿宋_GB2312"/>
                      <w:sz w:val="24"/>
                    </w:rPr>
                    <w:t>9.15 检查床垂直运动最大承重≥250kg</w:t>
                  </w:r>
                </w:p>
                <w:p>
                  <w:pPr>
                    <w:pStyle w:val="null3"/>
                    <w:spacing w:before="150" w:after="75"/>
                    <w:ind w:left="105"/>
                    <w:jc w:val="both"/>
                  </w:pPr>
                  <w:r>
                    <w:rPr>
                      <w:rFonts w:ascii="仿宋_GB2312" w:hAnsi="仿宋_GB2312" w:cs="仿宋_GB2312" w:eastAsia="仿宋_GB2312"/>
                      <w:sz w:val="24"/>
                    </w:rPr>
                    <w:t>9.16 检查床最低位置≤52cm</w:t>
                  </w:r>
                </w:p>
                <w:p>
                  <w:pPr>
                    <w:pStyle w:val="null3"/>
                    <w:spacing w:before="150" w:after="75"/>
                    <w:ind w:left="105"/>
                    <w:jc w:val="both"/>
                  </w:pPr>
                  <w:r>
                    <w:rPr>
                      <w:rFonts w:ascii="仿宋_GB2312" w:hAnsi="仿宋_GB2312" w:cs="仿宋_GB2312" w:eastAsia="仿宋_GB2312"/>
                      <w:sz w:val="24"/>
                    </w:rPr>
                    <w:t>9.17 扫描床水平移动最大速度≥260mm/s</w:t>
                  </w:r>
                </w:p>
                <w:p>
                  <w:pPr>
                    <w:pStyle w:val="null3"/>
                    <w:spacing w:before="150" w:after="75"/>
                    <w:ind w:left="105"/>
                    <w:jc w:val="both"/>
                  </w:pPr>
                  <w:r>
                    <w:rPr>
                      <w:rFonts w:ascii="仿宋_GB2312" w:hAnsi="仿宋_GB2312" w:cs="仿宋_GB2312" w:eastAsia="仿宋_GB2312"/>
                      <w:sz w:val="24"/>
                    </w:rPr>
                    <w:t>9.18 具备自动语音提醒</w:t>
                  </w:r>
                </w:p>
                <w:p>
                  <w:pPr>
                    <w:pStyle w:val="null3"/>
                    <w:spacing w:before="150" w:after="75"/>
                    <w:ind w:left="105"/>
                    <w:jc w:val="both"/>
                  </w:pPr>
                  <w:r>
                    <w:rPr>
                      <w:rFonts w:ascii="仿宋_GB2312" w:hAnsi="仿宋_GB2312" w:cs="仿宋_GB2312" w:eastAsia="仿宋_GB2312"/>
                      <w:sz w:val="24"/>
                    </w:rPr>
                    <w:t>10 扫描参数、成像序列与核心成像技术</w:t>
                  </w:r>
                </w:p>
                <w:p>
                  <w:pPr>
                    <w:pStyle w:val="null3"/>
                    <w:spacing w:before="150" w:after="75"/>
                    <w:ind w:left="105"/>
                    <w:jc w:val="both"/>
                  </w:pPr>
                  <w:r>
                    <w:rPr>
                      <w:rFonts w:ascii="仿宋_GB2312" w:hAnsi="仿宋_GB2312" w:cs="仿宋_GB2312" w:eastAsia="仿宋_GB2312"/>
                      <w:sz w:val="24"/>
                    </w:rPr>
                    <w:t>10.1 扫描参数</w:t>
                  </w:r>
                </w:p>
                <w:p>
                  <w:pPr>
                    <w:pStyle w:val="null3"/>
                    <w:spacing w:before="150" w:after="75"/>
                    <w:ind w:left="105"/>
                    <w:jc w:val="both"/>
                  </w:pPr>
                  <w:r>
                    <w:rPr>
                      <w:rFonts w:ascii="仿宋_GB2312" w:hAnsi="仿宋_GB2312" w:cs="仿宋_GB2312" w:eastAsia="仿宋_GB2312"/>
                      <w:sz w:val="24"/>
                    </w:rPr>
                    <w:t>10.1.1 最小扫描视野≤</w:t>
                  </w:r>
                  <w:r>
                    <w:rPr>
                      <w:rFonts w:ascii="仿宋_GB2312" w:hAnsi="仿宋_GB2312" w:cs="仿宋_GB2312" w:eastAsia="仿宋_GB2312"/>
                      <w:sz w:val="24"/>
                    </w:rPr>
                    <w:t>0.5 cm</w:t>
                  </w:r>
                </w:p>
                <w:p>
                  <w:pPr>
                    <w:pStyle w:val="null3"/>
                    <w:spacing w:before="150" w:after="75"/>
                    <w:ind w:left="105"/>
                    <w:jc w:val="both"/>
                  </w:pPr>
                  <w:r>
                    <w:rPr>
                      <w:rFonts w:ascii="仿宋_GB2312" w:hAnsi="仿宋_GB2312" w:cs="仿宋_GB2312" w:eastAsia="仿宋_GB2312"/>
                      <w:sz w:val="24"/>
                    </w:rPr>
                    <w:t>▲10.1.2 最大扫描视野≥</w:t>
                  </w:r>
                  <w:r>
                    <w:rPr>
                      <w:rFonts w:ascii="仿宋_GB2312" w:hAnsi="仿宋_GB2312" w:cs="仿宋_GB2312" w:eastAsia="仿宋_GB2312"/>
                      <w:sz w:val="24"/>
                    </w:rPr>
                    <w:t>55 cm</w:t>
                  </w:r>
                </w:p>
                <w:p>
                  <w:pPr>
                    <w:pStyle w:val="null3"/>
                    <w:spacing w:before="150" w:after="75"/>
                    <w:ind w:left="105"/>
                    <w:jc w:val="both"/>
                  </w:pPr>
                  <w:r>
                    <w:rPr>
                      <w:rFonts w:ascii="仿宋_GB2312" w:hAnsi="仿宋_GB2312" w:cs="仿宋_GB2312" w:eastAsia="仿宋_GB2312"/>
                      <w:sz w:val="24"/>
                    </w:rPr>
                    <w:t>10.1.3 最薄2D层厚≤0.5mm</w:t>
                  </w:r>
                </w:p>
                <w:p>
                  <w:pPr>
                    <w:pStyle w:val="null3"/>
                    <w:spacing w:before="150" w:after="75"/>
                    <w:ind w:left="105"/>
                    <w:jc w:val="both"/>
                  </w:pPr>
                  <w:r>
                    <w:rPr>
                      <w:rFonts w:ascii="仿宋_GB2312" w:hAnsi="仿宋_GB2312" w:cs="仿宋_GB2312" w:eastAsia="仿宋_GB2312"/>
                      <w:sz w:val="24"/>
                    </w:rPr>
                    <w:t>10.1.4 最薄3D层厚≤0.1mm</w:t>
                  </w:r>
                </w:p>
                <w:p>
                  <w:pPr>
                    <w:pStyle w:val="null3"/>
                    <w:spacing w:before="150" w:after="75"/>
                    <w:ind w:left="105"/>
                    <w:jc w:val="both"/>
                  </w:pPr>
                  <w:r>
                    <w:rPr>
                      <w:rFonts w:ascii="仿宋_GB2312" w:hAnsi="仿宋_GB2312" w:cs="仿宋_GB2312" w:eastAsia="仿宋_GB2312"/>
                      <w:sz w:val="24"/>
                    </w:rPr>
                    <w:t>10.1.5 最大采集矩阵≥1024×1024</w:t>
                  </w:r>
                </w:p>
                <w:p>
                  <w:pPr>
                    <w:pStyle w:val="null3"/>
                    <w:spacing w:before="150" w:after="75"/>
                    <w:ind w:left="105"/>
                    <w:jc w:val="both"/>
                  </w:pPr>
                  <w:r>
                    <w:rPr>
                      <w:rFonts w:ascii="仿宋_GB2312" w:hAnsi="仿宋_GB2312" w:cs="仿宋_GB2312" w:eastAsia="仿宋_GB2312"/>
                      <w:sz w:val="24"/>
                    </w:rPr>
                    <w:t>10.1.6 TSE序列、EPI序列具备超短回波间隔成像能力</w:t>
                  </w:r>
                </w:p>
                <w:p>
                  <w:pPr>
                    <w:pStyle w:val="null3"/>
                    <w:spacing w:before="150" w:after="75"/>
                    <w:ind w:left="105"/>
                    <w:jc w:val="both"/>
                  </w:pPr>
                  <w:r>
                    <w:rPr>
                      <w:rFonts w:ascii="仿宋_GB2312" w:hAnsi="仿宋_GB2312" w:cs="仿宋_GB2312" w:eastAsia="仿宋_GB2312"/>
                      <w:sz w:val="24"/>
                    </w:rPr>
                    <w:t>10.1.7 最大弥散加权B值≥20000</w:t>
                  </w:r>
                </w:p>
                <w:p>
                  <w:pPr>
                    <w:pStyle w:val="null3"/>
                    <w:spacing w:before="150" w:after="75"/>
                    <w:ind w:left="105"/>
                    <w:jc w:val="both"/>
                  </w:pPr>
                  <w:r>
                    <w:rPr>
                      <w:rFonts w:ascii="仿宋_GB2312" w:hAnsi="仿宋_GB2312" w:cs="仿宋_GB2312" w:eastAsia="仿宋_GB2312"/>
                      <w:sz w:val="24"/>
                    </w:rPr>
                    <w:t>10.1.8 TSE最大因子≥1024</w:t>
                  </w:r>
                </w:p>
                <w:p>
                  <w:pPr>
                    <w:pStyle w:val="null3"/>
                    <w:spacing w:before="150" w:after="75"/>
                    <w:ind w:left="105"/>
                    <w:jc w:val="both"/>
                  </w:pPr>
                  <w:r>
                    <w:rPr>
                      <w:rFonts w:ascii="仿宋_GB2312" w:hAnsi="仿宋_GB2312" w:cs="仿宋_GB2312" w:eastAsia="仿宋_GB2312"/>
                      <w:sz w:val="24"/>
                    </w:rPr>
                    <w:t>10.2 成像序列</w:t>
                  </w:r>
                </w:p>
                <w:p>
                  <w:pPr>
                    <w:pStyle w:val="null3"/>
                    <w:spacing w:before="150" w:after="75"/>
                    <w:ind w:left="105"/>
                    <w:jc w:val="both"/>
                  </w:pPr>
                  <w:r>
                    <w:rPr>
                      <w:rFonts w:ascii="仿宋_GB2312" w:hAnsi="仿宋_GB2312" w:cs="仿宋_GB2312" w:eastAsia="仿宋_GB2312"/>
                      <w:sz w:val="24"/>
                    </w:rPr>
                    <w:t>10.2.1 弥散成像序列</w:t>
                  </w:r>
                </w:p>
                <w:p>
                  <w:pPr>
                    <w:pStyle w:val="null3"/>
                    <w:spacing w:before="150" w:after="75"/>
                    <w:ind w:left="105"/>
                    <w:jc w:val="both"/>
                  </w:pPr>
                  <w:r>
                    <w:rPr>
                      <w:rFonts w:ascii="仿宋_GB2312" w:hAnsi="仿宋_GB2312" w:cs="仿宋_GB2312" w:eastAsia="仿宋_GB2312"/>
                      <w:sz w:val="24"/>
                    </w:rPr>
                    <w:t>10.2.2 反转恢复序列</w:t>
                  </w:r>
                </w:p>
                <w:p>
                  <w:pPr>
                    <w:pStyle w:val="null3"/>
                    <w:spacing w:before="150" w:after="75"/>
                    <w:ind w:left="105"/>
                    <w:jc w:val="both"/>
                  </w:pPr>
                  <w:r>
                    <w:rPr>
                      <w:rFonts w:ascii="仿宋_GB2312" w:hAnsi="仿宋_GB2312" w:cs="仿宋_GB2312" w:eastAsia="仿宋_GB2312"/>
                      <w:sz w:val="24"/>
                    </w:rPr>
                    <w:t>10.2.3 多回波梯度回波序列</w:t>
                  </w:r>
                </w:p>
                <w:p>
                  <w:pPr>
                    <w:pStyle w:val="null3"/>
                    <w:spacing w:before="150" w:after="75"/>
                    <w:ind w:left="105"/>
                    <w:jc w:val="both"/>
                  </w:pPr>
                  <w:r>
                    <w:rPr>
                      <w:rFonts w:ascii="仿宋_GB2312" w:hAnsi="仿宋_GB2312" w:cs="仿宋_GB2312" w:eastAsia="仿宋_GB2312"/>
                      <w:sz w:val="24"/>
                    </w:rPr>
                    <w:t>10.2.4 平面回波序列：血氧水平依赖成像</w:t>
                  </w:r>
                </w:p>
                <w:p>
                  <w:pPr>
                    <w:pStyle w:val="null3"/>
                    <w:spacing w:before="150" w:after="75"/>
                    <w:ind w:left="105"/>
                    <w:jc w:val="both"/>
                  </w:pPr>
                  <w:r>
                    <w:rPr>
                      <w:rFonts w:ascii="仿宋_GB2312" w:hAnsi="仿宋_GB2312" w:cs="仿宋_GB2312" w:eastAsia="仿宋_GB2312"/>
                      <w:sz w:val="24"/>
                    </w:rPr>
                    <w:t>10.2.5 静音成像序列：具备梯度降噪的静音采集技术</w:t>
                  </w:r>
                </w:p>
                <w:p>
                  <w:pPr>
                    <w:pStyle w:val="null3"/>
                    <w:spacing w:before="150" w:after="75"/>
                    <w:ind w:left="105"/>
                    <w:jc w:val="both"/>
                  </w:pPr>
                  <w:r>
                    <w:rPr>
                      <w:rFonts w:ascii="仿宋_GB2312" w:hAnsi="仿宋_GB2312" w:cs="仿宋_GB2312" w:eastAsia="仿宋_GB2312"/>
                      <w:sz w:val="24"/>
                    </w:rPr>
                    <w:t>10.2.6 3D高分辨容积成像</w:t>
                  </w:r>
                </w:p>
                <w:p>
                  <w:pPr>
                    <w:pStyle w:val="null3"/>
                    <w:spacing w:before="150" w:after="75"/>
                    <w:ind w:left="105"/>
                    <w:jc w:val="both"/>
                  </w:pPr>
                  <w:r>
                    <w:rPr>
                      <w:rFonts w:ascii="仿宋_GB2312" w:hAnsi="仿宋_GB2312" w:cs="仿宋_GB2312" w:eastAsia="仿宋_GB2312"/>
                      <w:sz w:val="24"/>
                    </w:rPr>
                    <w:t>10.2.7 超快速T2成像</w:t>
                  </w:r>
                </w:p>
                <w:p>
                  <w:pPr>
                    <w:pStyle w:val="null3"/>
                    <w:spacing w:before="150" w:after="75"/>
                    <w:ind w:left="105"/>
                    <w:jc w:val="both"/>
                  </w:pPr>
                  <w:r>
                    <w:rPr>
                      <w:rFonts w:ascii="仿宋_GB2312" w:hAnsi="仿宋_GB2312" w:cs="仿宋_GB2312" w:eastAsia="仿宋_GB2312"/>
                      <w:sz w:val="24"/>
                    </w:rPr>
                    <w:t>10.2.8 黑血成像序列</w:t>
                  </w:r>
                </w:p>
                <w:p>
                  <w:pPr>
                    <w:pStyle w:val="null3"/>
                    <w:spacing w:before="150" w:after="75"/>
                    <w:ind w:left="105"/>
                    <w:jc w:val="both"/>
                  </w:pPr>
                  <w:r>
                    <w:rPr>
                      <w:rFonts w:ascii="仿宋_GB2312" w:hAnsi="仿宋_GB2312" w:cs="仿宋_GB2312" w:eastAsia="仿宋_GB2312"/>
                      <w:sz w:val="24"/>
                    </w:rPr>
                    <w:t>10.2.9 驱动平衡成像技术</w:t>
                  </w:r>
                </w:p>
                <w:p>
                  <w:pPr>
                    <w:pStyle w:val="null3"/>
                    <w:spacing w:before="150" w:after="75"/>
                    <w:ind w:left="105"/>
                    <w:jc w:val="both"/>
                  </w:pPr>
                  <w:r>
                    <w:rPr>
                      <w:rFonts w:ascii="仿宋_GB2312" w:hAnsi="仿宋_GB2312" w:cs="仿宋_GB2312" w:eastAsia="仿宋_GB2312"/>
                      <w:sz w:val="24"/>
                    </w:rPr>
                    <w:t>10.2.10 TSE序列</w:t>
                  </w:r>
                </w:p>
                <w:p>
                  <w:pPr>
                    <w:pStyle w:val="null3"/>
                    <w:spacing w:before="150" w:after="75"/>
                    <w:ind w:left="105"/>
                    <w:jc w:val="both"/>
                  </w:pPr>
                  <w:r>
                    <w:rPr>
                      <w:rFonts w:ascii="仿宋_GB2312" w:hAnsi="仿宋_GB2312" w:cs="仿宋_GB2312" w:eastAsia="仿宋_GB2312"/>
                      <w:sz w:val="24"/>
                    </w:rPr>
                    <w:t>10.3 核心成像技术</w:t>
                  </w:r>
                </w:p>
                <w:p>
                  <w:pPr>
                    <w:pStyle w:val="null3"/>
                    <w:spacing w:before="150" w:after="75"/>
                    <w:ind w:left="105"/>
                    <w:jc w:val="both"/>
                  </w:pPr>
                  <w:r>
                    <w:rPr>
                      <w:rFonts w:ascii="仿宋_GB2312" w:hAnsi="仿宋_GB2312" w:cs="仿宋_GB2312" w:eastAsia="仿宋_GB2312"/>
                      <w:sz w:val="24"/>
                    </w:rPr>
                    <w:t>10.3.1 具备压缩感知成像（神经2D/3D成像、脊柱2D/3D成像、血管2D/3D/4D成像）</w:t>
                  </w:r>
                </w:p>
                <w:p>
                  <w:pPr>
                    <w:pStyle w:val="null3"/>
                    <w:spacing w:before="150" w:after="75"/>
                    <w:ind w:left="105"/>
                    <w:jc w:val="both"/>
                  </w:pPr>
                  <w:r>
                    <w:rPr>
                      <w:rFonts w:ascii="仿宋_GB2312" w:hAnsi="仿宋_GB2312" w:cs="仿宋_GB2312" w:eastAsia="仿宋_GB2312"/>
                      <w:sz w:val="24"/>
                    </w:rPr>
                    <w:t>10.3.2具备基于人工智能的图像重建及优化技术</w:t>
                  </w:r>
                </w:p>
                <w:p>
                  <w:pPr>
                    <w:pStyle w:val="null3"/>
                    <w:spacing w:before="150" w:after="75"/>
                    <w:ind w:left="105"/>
                    <w:jc w:val="both"/>
                  </w:pPr>
                  <w:r>
                    <w:rPr>
                      <w:rFonts w:ascii="仿宋_GB2312" w:hAnsi="仿宋_GB2312" w:cs="仿宋_GB2312" w:eastAsia="仿宋_GB2312"/>
                      <w:sz w:val="24"/>
                    </w:rPr>
                    <w:t>10.3.3 具备运动伪影校正技术，适用于神经、体部、骨关节成像</w:t>
                  </w:r>
                </w:p>
                <w:p>
                  <w:pPr>
                    <w:pStyle w:val="null3"/>
                    <w:spacing w:before="150" w:after="75"/>
                    <w:ind w:left="105"/>
                    <w:jc w:val="both"/>
                  </w:pPr>
                  <w:r>
                    <w:rPr>
                      <w:rFonts w:ascii="仿宋_GB2312" w:hAnsi="仿宋_GB2312" w:cs="仿宋_GB2312" w:eastAsia="仿宋_GB2312"/>
                      <w:sz w:val="24"/>
                    </w:rPr>
                    <w:t>10.3.4 水脂分离技术，支持TSE及FFE序列</w:t>
                  </w:r>
                </w:p>
                <w:p>
                  <w:pPr>
                    <w:pStyle w:val="null3"/>
                    <w:spacing w:before="150" w:after="75"/>
                    <w:ind w:left="105"/>
                    <w:jc w:val="both"/>
                  </w:pPr>
                  <w:r>
                    <w:rPr>
                      <w:rFonts w:ascii="仿宋_GB2312" w:hAnsi="仿宋_GB2312" w:cs="仿宋_GB2312" w:eastAsia="仿宋_GB2312"/>
                      <w:sz w:val="24"/>
                    </w:rPr>
                    <w:t>10.4</w:t>
                  </w:r>
                  <w:r>
                    <w:rPr>
                      <w:rFonts w:ascii="仿宋_GB2312" w:hAnsi="仿宋_GB2312" w:cs="仿宋_GB2312" w:eastAsia="仿宋_GB2312"/>
                      <w:sz w:val="24"/>
                    </w:rPr>
                    <w:t>具备脂肪抑制序列，包括频谱选择性脂肪抑制及快速自由水抑制序列</w:t>
                  </w:r>
                </w:p>
                <w:p>
                  <w:pPr>
                    <w:pStyle w:val="null3"/>
                    <w:spacing w:before="150" w:after="75"/>
                    <w:ind w:left="105"/>
                    <w:jc w:val="both"/>
                  </w:pPr>
                  <w:r>
                    <w:rPr>
                      <w:rFonts w:ascii="仿宋_GB2312" w:hAnsi="仿宋_GB2312" w:cs="仿宋_GB2312" w:eastAsia="仿宋_GB2312"/>
                      <w:sz w:val="24"/>
                    </w:rPr>
                    <w:t>10.5 加速成像技术</w:t>
                  </w:r>
                </w:p>
                <w:p>
                  <w:pPr>
                    <w:pStyle w:val="null3"/>
                    <w:spacing w:before="150" w:after="75"/>
                    <w:ind w:left="105"/>
                    <w:jc w:val="both"/>
                  </w:pPr>
                  <w:r>
                    <w:rPr>
                      <w:rFonts w:ascii="仿宋_GB2312" w:hAnsi="仿宋_GB2312" w:cs="仿宋_GB2312" w:eastAsia="仿宋_GB2312"/>
                      <w:sz w:val="24"/>
                    </w:rPr>
                    <w:t>10.5.1 具备并行采集加速技术</w:t>
                  </w:r>
                </w:p>
                <w:p>
                  <w:pPr>
                    <w:pStyle w:val="null3"/>
                    <w:spacing w:before="150" w:after="75"/>
                    <w:ind w:left="105"/>
                    <w:jc w:val="both"/>
                  </w:pPr>
                  <w:r>
                    <w:rPr>
                      <w:rFonts w:ascii="仿宋_GB2312" w:hAnsi="仿宋_GB2312" w:cs="仿宋_GB2312" w:eastAsia="仿宋_GB2312"/>
                      <w:sz w:val="24"/>
                    </w:rPr>
                    <w:t>10.5.2 具备一键式扫描卡片</w:t>
                  </w:r>
                </w:p>
                <w:p>
                  <w:pPr>
                    <w:pStyle w:val="null3"/>
                    <w:spacing w:before="150" w:after="75"/>
                    <w:ind w:left="105"/>
                    <w:jc w:val="both"/>
                  </w:pPr>
                  <w:r>
                    <w:rPr>
                      <w:rFonts w:ascii="仿宋_GB2312" w:hAnsi="仿宋_GB2312" w:cs="仿宋_GB2312" w:eastAsia="仿宋_GB2312"/>
                      <w:sz w:val="24"/>
                    </w:rPr>
                    <w:t>10.5.3 具备全身各部位智能扫描技术</w:t>
                  </w:r>
                </w:p>
                <w:p>
                  <w:pPr>
                    <w:pStyle w:val="null3"/>
                    <w:spacing w:before="150" w:after="75"/>
                    <w:ind w:left="105"/>
                    <w:jc w:val="both"/>
                  </w:pPr>
                  <w:r>
                    <w:rPr>
                      <w:rFonts w:ascii="仿宋_GB2312" w:hAnsi="仿宋_GB2312" w:cs="仿宋_GB2312" w:eastAsia="仿宋_GB2312"/>
                      <w:sz w:val="24"/>
                    </w:rPr>
                    <w:t>10.6 血管成像技术</w:t>
                  </w:r>
                </w:p>
                <w:p>
                  <w:pPr>
                    <w:pStyle w:val="null3"/>
                    <w:spacing w:before="150" w:after="75"/>
                    <w:ind w:left="105"/>
                    <w:jc w:val="both"/>
                  </w:pPr>
                  <w:r>
                    <w:rPr>
                      <w:rFonts w:ascii="仿宋_GB2312" w:hAnsi="仿宋_GB2312" w:cs="仿宋_GB2312" w:eastAsia="仿宋_GB2312"/>
                      <w:sz w:val="24"/>
                    </w:rPr>
                    <w:t>10.6.1具备流入法血管造影（TOF）2D/3D采集，含快速采集模式</w:t>
                  </w:r>
                </w:p>
                <w:p>
                  <w:pPr>
                    <w:pStyle w:val="null3"/>
                    <w:spacing w:before="150" w:after="75"/>
                    <w:ind w:left="105"/>
                    <w:jc w:val="both"/>
                  </w:pPr>
                  <w:r>
                    <w:rPr>
                      <w:rFonts w:ascii="仿宋_GB2312" w:hAnsi="仿宋_GB2312" w:cs="仿宋_GB2312" w:eastAsia="仿宋_GB2312"/>
                      <w:sz w:val="24"/>
                    </w:rPr>
                    <w:t>10.6.2 具备造影剂增强MRA（CE-MRA）</w:t>
                  </w:r>
                </w:p>
                <w:p>
                  <w:pPr>
                    <w:pStyle w:val="null3"/>
                    <w:spacing w:before="150" w:after="75"/>
                    <w:ind w:left="105"/>
                    <w:jc w:val="both"/>
                  </w:pPr>
                  <w:r>
                    <w:rPr>
                      <w:rFonts w:ascii="仿宋_GB2312" w:hAnsi="仿宋_GB2312" w:cs="仿宋_GB2312" w:eastAsia="仿宋_GB2312"/>
                      <w:sz w:val="24"/>
                    </w:rPr>
                    <w:t>10.6.3</w:t>
                  </w:r>
                  <w:r>
                    <w:rPr>
                      <w:rFonts w:ascii="仿宋_GB2312" w:hAnsi="仿宋_GB2312" w:cs="仿宋_GB2312" w:eastAsia="仿宋_GB2312"/>
                      <w:sz w:val="24"/>
                      <w:color w:val="0F1115"/>
                      <w:shd w:fill="FFFFFF" w:val="clear"/>
                    </w:rPr>
                    <w:t>具备相位对比血管造影（</w:t>
                  </w:r>
                  <w:r>
                    <w:rPr>
                      <w:rFonts w:ascii="仿宋_GB2312" w:hAnsi="仿宋_GB2312" w:cs="仿宋_GB2312" w:eastAsia="仿宋_GB2312"/>
                      <w:sz w:val="24"/>
                      <w:color w:val="0F1115"/>
                      <w:shd w:fill="FFFFFF" w:val="clear"/>
                    </w:rPr>
                    <w:t>PC</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2D/3D</w:t>
                  </w:r>
                  <w:r>
                    <w:rPr>
                      <w:rFonts w:ascii="仿宋_GB2312" w:hAnsi="仿宋_GB2312" w:cs="仿宋_GB2312" w:eastAsia="仿宋_GB2312"/>
                      <w:sz w:val="24"/>
                      <w:color w:val="0F1115"/>
                      <w:shd w:fill="FFFFFF" w:val="clear"/>
                    </w:rPr>
                    <w:t>采集，含快速采集模式及流量定量分析</w:t>
                  </w:r>
                </w:p>
                <w:p>
                  <w:pPr>
                    <w:pStyle w:val="null3"/>
                    <w:spacing w:before="150" w:after="75"/>
                    <w:ind w:left="105"/>
                    <w:jc w:val="both"/>
                  </w:pPr>
                  <w:r>
                    <w:rPr>
                      <w:rFonts w:ascii="仿宋_GB2312" w:hAnsi="仿宋_GB2312" w:cs="仿宋_GB2312" w:eastAsia="仿宋_GB2312"/>
                      <w:sz w:val="24"/>
                    </w:rPr>
                    <w:t>10.6.4 具备磁化转移（MTC）技术</w:t>
                  </w:r>
                </w:p>
                <w:p>
                  <w:pPr>
                    <w:pStyle w:val="null3"/>
                    <w:spacing w:before="150" w:after="75"/>
                    <w:ind w:left="105"/>
                    <w:jc w:val="both"/>
                  </w:pPr>
                  <w:r>
                    <w:rPr>
                      <w:rFonts w:ascii="仿宋_GB2312" w:hAnsi="仿宋_GB2312" w:cs="仿宋_GB2312" w:eastAsia="仿宋_GB2312"/>
                      <w:sz w:val="24"/>
                    </w:rPr>
                    <w:t>10.6.5 具备实时透视减影血管成像</w:t>
                  </w:r>
                </w:p>
                <w:p>
                  <w:pPr>
                    <w:pStyle w:val="null3"/>
                    <w:spacing w:before="150" w:after="75"/>
                    <w:ind w:left="105"/>
                    <w:jc w:val="both"/>
                  </w:pPr>
                  <w:r>
                    <w:rPr>
                      <w:rFonts w:ascii="仿宋_GB2312" w:hAnsi="仿宋_GB2312" w:cs="仿宋_GB2312" w:eastAsia="仿宋_GB2312"/>
                      <w:sz w:val="24"/>
                    </w:rPr>
                    <w:t>10.6.6 具备非造影增强外周血管成像</w:t>
                  </w:r>
                </w:p>
                <w:p>
                  <w:pPr>
                    <w:pStyle w:val="null3"/>
                    <w:spacing w:before="150" w:after="75"/>
                    <w:ind w:left="105"/>
                    <w:jc w:val="both"/>
                  </w:pPr>
                  <w:r>
                    <w:rPr>
                      <w:rFonts w:ascii="仿宋_GB2312" w:hAnsi="仿宋_GB2312" w:cs="仿宋_GB2312" w:eastAsia="仿宋_GB2312"/>
                      <w:sz w:val="24"/>
                    </w:rPr>
                    <w:t>10.6.7 具备自动移床MRA及多段自动拼接功能</w:t>
                  </w:r>
                </w:p>
                <w:p>
                  <w:pPr>
                    <w:pStyle w:val="null3"/>
                    <w:spacing w:before="150" w:after="75"/>
                    <w:ind w:left="105"/>
                    <w:jc w:val="both"/>
                  </w:pPr>
                  <w:r>
                    <w:rPr>
                      <w:rFonts w:ascii="仿宋_GB2312" w:hAnsi="仿宋_GB2312" w:cs="仿宋_GB2312" w:eastAsia="仿宋_GB2312"/>
                      <w:sz w:val="24"/>
                    </w:rPr>
                    <w:t>10.6.8 具备黑血/白血双对比心脏形态学成像</w:t>
                  </w:r>
                </w:p>
                <w:p>
                  <w:pPr>
                    <w:pStyle w:val="null3"/>
                    <w:spacing w:before="150" w:after="75"/>
                    <w:ind w:left="105"/>
                    <w:jc w:val="both"/>
                  </w:pPr>
                  <w:r>
                    <w:rPr>
                      <w:rFonts w:ascii="仿宋_GB2312" w:hAnsi="仿宋_GB2312" w:cs="仿宋_GB2312" w:eastAsia="仿宋_GB2312"/>
                      <w:sz w:val="24"/>
                    </w:rPr>
                    <w:t>10.6.9 具备快速心脏电影成像（2D/3D多相位采集）</w:t>
                  </w:r>
                </w:p>
                <w:p>
                  <w:pPr>
                    <w:pStyle w:val="null3"/>
                    <w:spacing w:before="150" w:after="75"/>
                    <w:ind w:left="105"/>
                    <w:jc w:val="both"/>
                  </w:pPr>
                  <w:r>
                    <w:rPr>
                      <w:rFonts w:ascii="仿宋_GB2312" w:hAnsi="仿宋_GB2312" w:cs="仿宋_GB2312" w:eastAsia="仿宋_GB2312"/>
                      <w:sz w:val="24"/>
                    </w:rPr>
                    <w:t>10.6.10 具备血管选择及3D多层重叠功能</w:t>
                  </w:r>
                </w:p>
                <w:p>
                  <w:pPr>
                    <w:pStyle w:val="null3"/>
                    <w:spacing w:before="150" w:after="75"/>
                    <w:ind w:left="105"/>
                    <w:jc w:val="both"/>
                  </w:pPr>
                  <w:r>
                    <w:rPr>
                      <w:rFonts w:ascii="仿宋_GB2312" w:hAnsi="仿宋_GB2312" w:cs="仿宋_GB2312" w:eastAsia="仿宋_GB2312"/>
                      <w:sz w:val="24"/>
                    </w:rPr>
                    <w:t>10.7 伪影抑制与门控技术</w:t>
                  </w:r>
                </w:p>
                <w:p>
                  <w:pPr>
                    <w:pStyle w:val="null3"/>
                    <w:spacing w:before="150" w:after="75"/>
                    <w:ind w:left="105"/>
                    <w:jc w:val="both"/>
                  </w:pPr>
                  <w:r>
                    <w:rPr>
                      <w:rFonts w:ascii="仿宋_GB2312" w:hAnsi="仿宋_GB2312" w:cs="仿宋_GB2312" w:eastAsia="仿宋_GB2312"/>
                      <w:sz w:val="24"/>
                    </w:rPr>
                    <w:t>10.7.1 具备伪影消除技术（恒定信号/流动校正/区域饱和/卷积伪影去除/呼吸触发）</w:t>
                  </w:r>
                </w:p>
                <w:p>
                  <w:pPr>
                    <w:pStyle w:val="null3"/>
                    <w:spacing w:before="150" w:after="75"/>
                    <w:ind w:left="105"/>
                    <w:jc w:val="both"/>
                  </w:pPr>
                  <w:r>
                    <w:rPr>
                      <w:rFonts w:ascii="仿宋_GB2312" w:hAnsi="仿宋_GB2312" w:cs="仿宋_GB2312" w:eastAsia="仿宋_GB2312"/>
                      <w:sz w:val="24"/>
                    </w:rPr>
                    <w:t>10.7.2 具备呼吸运动伪影抑制</w:t>
                  </w:r>
                </w:p>
                <w:p>
                  <w:pPr>
                    <w:pStyle w:val="null3"/>
                    <w:spacing w:before="150" w:after="75"/>
                    <w:ind w:left="105"/>
                    <w:jc w:val="both"/>
                  </w:pPr>
                  <w:r>
                    <w:rPr>
                      <w:rFonts w:ascii="仿宋_GB2312" w:hAnsi="仿宋_GB2312" w:cs="仿宋_GB2312" w:eastAsia="仿宋_GB2312"/>
                      <w:sz w:val="24"/>
                    </w:rPr>
                    <w:t>10.7.3 具备无线呼吸门控及外周门控</w:t>
                  </w:r>
                </w:p>
                <w:p>
                  <w:pPr>
                    <w:pStyle w:val="null3"/>
                    <w:spacing w:before="150" w:after="75"/>
                    <w:ind w:left="105"/>
                    <w:jc w:val="both"/>
                  </w:pPr>
                  <w:r>
                    <w:rPr>
                      <w:rFonts w:ascii="仿宋_GB2312" w:hAnsi="仿宋_GB2312" w:cs="仿宋_GB2312" w:eastAsia="仿宋_GB2312"/>
                      <w:sz w:val="24"/>
                    </w:rPr>
                    <w:t>10.7.4 具备心电向量门控</w:t>
                  </w:r>
                </w:p>
                <w:p>
                  <w:pPr>
                    <w:pStyle w:val="null3"/>
                    <w:spacing w:before="150" w:after="75"/>
                    <w:ind w:left="105"/>
                    <w:jc w:val="both"/>
                  </w:pPr>
                  <w:r>
                    <w:rPr>
                      <w:rFonts w:ascii="仿宋_GB2312" w:hAnsi="仿宋_GB2312" w:cs="仿宋_GB2312" w:eastAsia="仿宋_GB2312"/>
                      <w:sz w:val="24"/>
                    </w:rPr>
                    <w:t>11 高级临床应用</w:t>
                  </w:r>
                </w:p>
                <w:p>
                  <w:pPr>
                    <w:pStyle w:val="null3"/>
                    <w:spacing w:before="150" w:after="75"/>
                    <w:ind w:left="105"/>
                    <w:jc w:val="both"/>
                  </w:pPr>
                  <w:r>
                    <w:rPr>
                      <w:rFonts w:ascii="仿宋_GB2312" w:hAnsi="仿宋_GB2312" w:cs="仿宋_GB2312" w:eastAsia="仿宋_GB2312"/>
                      <w:sz w:val="24"/>
                    </w:rPr>
                    <w:t>11.1 神经成像</w:t>
                  </w:r>
                </w:p>
                <w:p>
                  <w:pPr>
                    <w:pStyle w:val="null3"/>
                    <w:spacing w:before="150" w:after="75"/>
                    <w:ind w:left="105"/>
                    <w:jc w:val="both"/>
                  </w:pPr>
                  <w:r>
                    <w:rPr>
                      <w:rFonts w:ascii="仿宋_GB2312" w:hAnsi="仿宋_GB2312" w:cs="仿宋_GB2312" w:eastAsia="仿宋_GB2312"/>
                      <w:sz w:val="24"/>
                    </w:rPr>
                    <w:t>11.1.1 神经功能成像</w:t>
                  </w:r>
                </w:p>
                <w:p>
                  <w:pPr>
                    <w:pStyle w:val="null3"/>
                    <w:spacing w:before="150" w:after="75"/>
                    <w:ind w:left="105"/>
                    <w:jc w:val="both"/>
                  </w:pPr>
                  <w:r>
                    <w:rPr>
                      <w:rFonts w:ascii="仿宋_GB2312" w:hAnsi="仿宋_GB2312" w:cs="仿宋_GB2312" w:eastAsia="仿宋_GB2312"/>
                      <w:sz w:val="24"/>
                    </w:rPr>
                    <w:t>11.1.2 弥散张量成像</w:t>
                  </w:r>
                </w:p>
                <w:p>
                  <w:pPr>
                    <w:pStyle w:val="null3"/>
                    <w:spacing w:before="150" w:after="75"/>
                    <w:ind w:left="105"/>
                    <w:jc w:val="both"/>
                  </w:pPr>
                  <w:r>
                    <w:rPr>
                      <w:rFonts w:ascii="仿宋_GB2312" w:hAnsi="仿宋_GB2312" w:cs="仿宋_GB2312" w:eastAsia="仿宋_GB2312"/>
                      <w:sz w:val="24"/>
                    </w:rPr>
                    <w:t>11.1.3 脑功能BOLD成像</w:t>
                  </w:r>
                </w:p>
                <w:p>
                  <w:pPr>
                    <w:pStyle w:val="null3"/>
                    <w:spacing w:before="150" w:after="75"/>
                    <w:ind w:left="105"/>
                    <w:jc w:val="both"/>
                  </w:pPr>
                  <w:r>
                    <w:rPr>
                      <w:rFonts w:ascii="仿宋_GB2312" w:hAnsi="仿宋_GB2312" w:cs="仿宋_GB2312" w:eastAsia="仿宋_GB2312"/>
                      <w:sz w:val="24"/>
                    </w:rPr>
                    <w:t>11.1.4 颅脑氢质子频谱分析</w:t>
                  </w:r>
                </w:p>
                <w:p>
                  <w:pPr>
                    <w:pStyle w:val="null3"/>
                    <w:spacing w:before="150" w:after="75"/>
                    <w:ind w:left="105"/>
                    <w:jc w:val="both"/>
                  </w:pPr>
                  <w:r>
                    <w:rPr>
                      <w:rFonts w:ascii="仿宋_GB2312" w:hAnsi="仿宋_GB2312" w:cs="仿宋_GB2312" w:eastAsia="仿宋_GB2312"/>
                      <w:sz w:val="24"/>
                    </w:rPr>
                    <w:t>11.1.5 外周神经系统成像</w:t>
                  </w:r>
                </w:p>
                <w:p>
                  <w:pPr>
                    <w:pStyle w:val="null3"/>
                    <w:spacing w:before="150" w:after="75"/>
                    <w:ind w:left="105"/>
                    <w:jc w:val="both"/>
                  </w:pPr>
                  <w:r>
                    <w:rPr>
                      <w:rFonts w:ascii="仿宋_GB2312" w:hAnsi="仿宋_GB2312" w:cs="仿宋_GB2312" w:eastAsia="仿宋_GB2312"/>
                      <w:sz w:val="24"/>
                    </w:rPr>
                    <w:t>11.2 血管成像</w:t>
                  </w:r>
                </w:p>
                <w:p>
                  <w:pPr>
                    <w:pStyle w:val="null3"/>
                    <w:spacing w:before="150" w:after="75"/>
                    <w:ind w:left="105"/>
                    <w:jc w:val="both"/>
                  </w:pPr>
                  <w:r>
                    <w:rPr>
                      <w:rFonts w:ascii="仿宋_GB2312" w:hAnsi="仿宋_GB2312" w:cs="仿宋_GB2312" w:eastAsia="仿宋_GB2312"/>
                      <w:sz w:val="24"/>
                    </w:rPr>
                    <w:t>11.2.1 全身无造影剂血管成像</w:t>
                  </w:r>
                </w:p>
                <w:p>
                  <w:pPr>
                    <w:pStyle w:val="null3"/>
                    <w:spacing w:before="150" w:after="75"/>
                    <w:ind w:left="105"/>
                    <w:jc w:val="both"/>
                  </w:pPr>
                  <w:r>
                    <w:rPr>
                      <w:rFonts w:ascii="仿宋_GB2312" w:hAnsi="仿宋_GB2312" w:cs="仿宋_GB2312" w:eastAsia="仿宋_GB2312"/>
                      <w:sz w:val="24"/>
                    </w:rPr>
                    <w:t>11.2.2 容积激发高分辨管壁成像</w:t>
                  </w:r>
                </w:p>
                <w:p>
                  <w:pPr>
                    <w:pStyle w:val="null3"/>
                    <w:spacing w:before="150" w:after="75"/>
                    <w:ind w:left="105"/>
                    <w:jc w:val="both"/>
                  </w:pPr>
                  <w:r>
                    <w:rPr>
                      <w:rFonts w:ascii="仿宋_GB2312" w:hAnsi="仿宋_GB2312" w:cs="仿宋_GB2312" w:eastAsia="仿宋_GB2312"/>
                      <w:sz w:val="24"/>
                    </w:rPr>
                    <w:t>11.2.3 透视跟踪触发成像</w:t>
                  </w:r>
                </w:p>
                <w:p>
                  <w:pPr>
                    <w:pStyle w:val="null3"/>
                    <w:spacing w:before="150" w:after="75"/>
                    <w:ind w:left="105"/>
                    <w:jc w:val="both"/>
                  </w:pPr>
                  <w:r>
                    <w:rPr>
                      <w:rFonts w:ascii="仿宋_GB2312" w:hAnsi="仿宋_GB2312" w:cs="仿宋_GB2312" w:eastAsia="仿宋_GB2312"/>
                      <w:sz w:val="24"/>
                    </w:rPr>
                    <w:t>11.2.4 自动移床血管造影</w:t>
                  </w:r>
                </w:p>
                <w:p>
                  <w:pPr>
                    <w:pStyle w:val="null3"/>
                    <w:spacing w:before="150" w:after="75"/>
                    <w:ind w:left="105"/>
                    <w:jc w:val="both"/>
                  </w:pPr>
                  <w:r>
                    <w:rPr>
                      <w:rFonts w:ascii="仿宋_GB2312" w:hAnsi="仿宋_GB2312" w:cs="仿宋_GB2312" w:eastAsia="仿宋_GB2312"/>
                      <w:sz w:val="24"/>
                    </w:rPr>
                    <w:t>11.2.5图像自动拼接功能</w:t>
                  </w:r>
                </w:p>
                <w:p>
                  <w:pPr>
                    <w:pStyle w:val="null3"/>
                    <w:spacing w:before="150" w:after="75"/>
                    <w:ind w:left="105"/>
                    <w:jc w:val="both"/>
                  </w:pPr>
                  <w:r>
                    <w:rPr>
                      <w:rFonts w:ascii="仿宋_GB2312" w:hAnsi="仿宋_GB2312" w:cs="仿宋_GB2312" w:eastAsia="仿宋_GB2312"/>
                      <w:sz w:val="24"/>
                    </w:rPr>
                    <w:t>11.2.6 触发延迟无造影剂增强血管成像</w:t>
                  </w:r>
                </w:p>
                <w:p>
                  <w:pPr>
                    <w:pStyle w:val="null3"/>
                    <w:spacing w:before="150" w:after="75"/>
                    <w:ind w:left="105"/>
                    <w:jc w:val="both"/>
                  </w:pPr>
                  <w:r>
                    <w:rPr>
                      <w:rFonts w:ascii="仿宋_GB2312" w:hAnsi="仿宋_GB2312" w:cs="仿宋_GB2312" w:eastAsia="仿宋_GB2312"/>
                      <w:sz w:val="24"/>
                    </w:rPr>
                    <w:t>11.2.7 全身血管流量分析</w:t>
                  </w:r>
                </w:p>
                <w:p>
                  <w:pPr>
                    <w:pStyle w:val="null3"/>
                    <w:spacing w:before="150" w:after="75"/>
                    <w:ind w:left="105"/>
                    <w:jc w:val="both"/>
                  </w:pPr>
                  <w:r>
                    <w:rPr>
                      <w:rFonts w:ascii="仿宋_GB2312" w:hAnsi="仿宋_GB2312" w:cs="仿宋_GB2312" w:eastAsia="仿宋_GB2312"/>
                      <w:sz w:val="24"/>
                    </w:rPr>
                    <w:t>11.3 体部成像</w:t>
                  </w:r>
                </w:p>
                <w:p>
                  <w:pPr>
                    <w:pStyle w:val="null3"/>
                    <w:spacing w:before="150" w:after="75"/>
                    <w:ind w:left="105"/>
                    <w:jc w:val="both"/>
                  </w:pPr>
                  <w:r>
                    <w:rPr>
                      <w:rFonts w:ascii="仿宋_GB2312" w:hAnsi="仿宋_GB2312" w:cs="仿宋_GB2312" w:eastAsia="仿宋_GB2312"/>
                      <w:sz w:val="24"/>
                    </w:rPr>
                    <w:t>11.3.1 具备各向同性高分辨T1快速容积成像</w:t>
                  </w:r>
                </w:p>
                <w:p>
                  <w:pPr>
                    <w:pStyle w:val="null3"/>
                    <w:spacing w:before="150" w:after="75"/>
                    <w:ind w:left="105"/>
                    <w:jc w:val="both"/>
                  </w:pPr>
                  <w:r>
                    <w:rPr>
                      <w:rFonts w:ascii="仿宋_GB2312" w:hAnsi="仿宋_GB2312" w:cs="仿宋_GB2312" w:eastAsia="仿宋_GB2312"/>
                      <w:sz w:val="24"/>
                    </w:rPr>
                    <w:t>11.3.2 腹部自由呼吸成像</w:t>
                  </w:r>
                </w:p>
                <w:p>
                  <w:pPr>
                    <w:pStyle w:val="null3"/>
                    <w:spacing w:before="150" w:after="75"/>
                    <w:ind w:left="105"/>
                    <w:jc w:val="both"/>
                  </w:pPr>
                  <w:r>
                    <w:rPr>
                      <w:rFonts w:ascii="仿宋_GB2312" w:hAnsi="仿宋_GB2312" w:cs="仿宋_GB2312" w:eastAsia="仿宋_GB2312"/>
                      <w:sz w:val="24"/>
                    </w:rPr>
                    <w:t>11.3.3 背景抑制弥散成像</w:t>
                  </w:r>
                </w:p>
                <w:p>
                  <w:pPr>
                    <w:pStyle w:val="null3"/>
                    <w:spacing w:before="150" w:after="75"/>
                    <w:ind w:left="105"/>
                    <w:jc w:val="both"/>
                  </w:pPr>
                  <w:r>
                    <w:rPr>
                      <w:rFonts w:ascii="仿宋_GB2312" w:hAnsi="仿宋_GB2312" w:cs="仿宋_GB2312" w:eastAsia="仿宋_GB2312"/>
                      <w:sz w:val="24"/>
                    </w:rPr>
                    <w:t>11.4 心脏成像</w:t>
                  </w:r>
                </w:p>
                <w:p>
                  <w:pPr>
                    <w:pStyle w:val="null3"/>
                    <w:spacing w:before="150" w:after="75"/>
                    <w:ind w:left="105"/>
                    <w:jc w:val="both"/>
                  </w:pPr>
                  <w:r>
                    <w:rPr>
                      <w:rFonts w:ascii="仿宋_GB2312" w:hAnsi="仿宋_GB2312" w:cs="仿宋_GB2312" w:eastAsia="仿宋_GB2312"/>
                      <w:sz w:val="24"/>
                    </w:rPr>
                    <w:t>11.4.1 心脏功能软件</w:t>
                  </w:r>
                </w:p>
                <w:p>
                  <w:pPr>
                    <w:pStyle w:val="null3"/>
                    <w:spacing w:before="150" w:after="75"/>
                    <w:ind w:left="105"/>
                    <w:jc w:val="both"/>
                  </w:pPr>
                  <w:r>
                    <w:rPr>
                      <w:rFonts w:ascii="仿宋_GB2312" w:hAnsi="仿宋_GB2312" w:cs="仿宋_GB2312" w:eastAsia="仿宋_GB2312"/>
                      <w:sz w:val="24"/>
                    </w:rPr>
                    <w:t>11.4.2 无创血流量测量</w:t>
                  </w:r>
                </w:p>
                <w:p>
                  <w:pPr>
                    <w:pStyle w:val="null3"/>
                    <w:spacing w:before="150" w:after="75"/>
                    <w:ind w:left="105"/>
                    <w:jc w:val="both"/>
                  </w:pPr>
                  <w:r>
                    <w:rPr>
                      <w:rFonts w:ascii="仿宋_GB2312" w:hAnsi="仿宋_GB2312" w:cs="仿宋_GB2312" w:eastAsia="仿宋_GB2312"/>
                      <w:sz w:val="24"/>
                    </w:rPr>
                    <w:t>11.4.3 向量心电门控</w:t>
                  </w:r>
                </w:p>
                <w:p>
                  <w:pPr>
                    <w:pStyle w:val="null3"/>
                    <w:spacing w:before="150" w:after="75"/>
                    <w:ind w:left="105"/>
                    <w:jc w:val="both"/>
                  </w:pPr>
                  <w:r>
                    <w:rPr>
                      <w:rFonts w:ascii="仿宋_GB2312" w:hAnsi="仿宋_GB2312" w:cs="仿宋_GB2312" w:eastAsia="仿宋_GB2312"/>
                      <w:sz w:val="24"/>
                    </w:rPr>
                    <w:t>11.4.4 冠脉成像功能</w:t>
                  </w:r>
                </w:p>
                <w:p>
                  <w:pPr>
                    <w:pStyle w:val="null3"/>
                    <w:spacing w:before="150" w:after="75"/>
                    <w:ind w:left="105"/>
                    <w:jc w:val="both"/>
                  </w:pPr>
                  <w:r>
                    <w:rPr>
                      <w:rFonts w:ascii="仿宋_GB2312" w:hAnsi="仿宋_GB2312" w:cs="仿宋_GB2312" w:eastAsia="仿宋_GB2312"/>
                      <w:sz w:val="24"/>
                    </w:rPr>
                    <w:t>11.5 骨关节成像</w:t>
                  </w:r>
                </w:p>
                <w:p>
                  <w:pPr>
                    <w:pStyle w:val="null3"/>
                    <w:spacing w:before="150" w:after="75"/>
                    <w:ind w:left="105"/>
                    <w:jc w:val="both"/>
                  </w:pPr>
                  <w:r>
                    <w:rPr>
                      <w:rFonts w:ascii="仿宋_GB2312" w:hAnsi="仿宋_GB2312" w:cs="仿宋_GB2312" w:eastAsia="仿宋_GB2312"/>
                      <w:sz w:val="24"/>
                    </w:rPr>
                    <w:t>11.5.1 3D水激发软骨成像</w:t>
                  </w:r>
                </w:p>
                <w:p>
                  <w:pPr>
                    <w:pStyle w:val="null3"/>
                    <w:spacing w:before="150" w:after="75"/>
                    <w:ind w:left="105"/>
                    <w:jc w:val="both"/>
                  </w:pPr>
                  <w:r>
                    <w:rPr>
                      <w:rFonts w:ascii="仿宋_GB2312" w:hAnsi="仿宋_GB2312" w:cs="仿宋_GB2312" w:eastAsia="仿宋_GB2312"/>
                      <w:sz w:val="24"/>
                    </w:rPr>
                    <w:t>11.5.2 多回波T2定量图谱</w:t>
                  </w:r>
                </w:p>
                <w:p>
                  <w:pPr>
                    <w:pStyle w:val="null3"/>
                    <w:spacing w:before="150" w:after="75"/>
                    <w:ind w:left="105"/>
                    <w:jc w:val="both"/>
                  </w:pPr>
                  <w:r>
                    <w:rPr>
                      <w:rFonts w:ascii="仿宋_GB2312" w:hAnsi="仿宋_GB2312" w:cs="仿宋_GB2312" w:eastAsia="仿宋_GB2312"/>
                      <w:sz w:val="24"/>
                    </w:rPr>
                    <w:t>11.5.3 金属伪影矫正</w:t>
                  </w:r>
                </w:p>
                <w:p>
                  <w:pPr>
                    <w:pStyle w:val="null3"/>
                    <w:spacing w:before="150" w:after="75"/>
                    <w:ind w:left="105"/>
                    <w:jc w:val="both"/>
                  </w:pPr>
                  <w:r>
                    <w:rPr>
                      <w:rFonts w:ascii="仿宋_GB2312" w:hAnsi="仿宋_GB2312" w:cs="仿宋_GB2312" w:eastAsia="仿宋_GB2312"/>
                      <w:sz w:val="24"/>
                    </w:rPr>
                    <w:t>11.6 乳腺成像</w:t>
                  </w:r>
                </w:p>
                <w:p>
                  <w:pPr>
                    <w:pStyle w:val="null3"/>
                    <w:spacing w:before="150" w:after="75"/>
                    <w:ind w:left="105"/>
                    <w:jc w:val="both"/>
                  </w:pPr>
                  <w:r>
                    <w:rPr>
                      <w:rFonts w:ascii="仿宋_GB2312" w:hAnsi="仿宋_GB2312" w:cs="仿宋_GB2312" w:eastAsia="仿宋_GB2312"/>
                      <w:sz w:val="24"/>
                    </w:rPr>
                    <w:t>11.7 孕儿、胎盘、胎儿成像</w:t>
                  </w:r>
                </w:p>
                <w:p>
                  <w:pPr>
                    <w:pStyle w:val="null3"/>
                    <w:spacing w:before="150" w:after="75"/>
                    <w:ind w:left="105"/>
                    <w:jc w:val="both"/>
                  </w:pPr>
                  <w:r>
                    <w:rPr>
                      <w:rFonts w:ascii="仿宋_GB2312" w:hAnsi="仿宋_GB2312" w:cs="仿宋_GB2312" w:eastAsia="仿宋_GB2312"/>
                      <w:sz w:val="24"/>
                    </w:rPr>
                    <w:t>11.8 脑卒中</w:t>
                  </w:r>
                </w:p>
                <w:p>
                  <w:pPr>
                    <w:pStyle w:val="null3"/>
                    <w:spacing w:before="150" w:after="75"/>
                    <w:ind w:left="105"/>
                    <w:jc w:val="both"/>
                  </w:pPr>
                  <w:r>
                    <w:rPr>
                      <w:rFonts w:ascii="仿宋_GB2312" w:hAnsi="仿宋_GB2312" w:cs="仿宋_GB2312" w:eastAsia="仿宋_GB2312"/>
                      <w:sz w:val="24"/>
                    </w:rPr>
                    <w:t>11.8.1 3D动脉自旋标记成像</w:t>
                  </w:r>
                </w:p>
                <w:p>
                  <w:pPr>
                    <w:pStyle w:val="null3"/>
                    <w:spacing w:before="150" w:after="75"/>
                    <w:ind w:left="105"/>
                    <w:jc w:val="both"/>
                  </w:pPr>
                  <w:r>
                    <w:rPr>
                      <w:rFonts w:ascii="仿宋_GB2312" w:hAnsi="仿宋_GB2312" w:cs="仿宋_GB2312" w:eastAsia="仿宋_GB2312"/>
                      <w:sz w:val="24"/>
                    </w:rPr>
                    <w:t>11.8.2 磁敏感加权成像</w:t>
                  </w:r>
                </w:p>
                <w:p>
                  <w:pPr>
                    <w:pStyle w:val="null3"/>
                    <w:spacing w:before="150" w:after="75"/>
                    <w:ind w:left="105"/>
                    <w:jc w:val="both"/>
                  </w:pPr>
                  <w:r>
                    <w:rPr>
                      <w:rFonts w:ascii="仿宋_GB2312" w:hAnsi="仿宋_GB2312" w:cs="仿宋_GB2312" w:eastAsia="仿宋_GB2312"/>
                      <w:sz w:val="24"/>
                    </w:rPr>
                    <w:t>11.8.3 T2灌注成像</w:t>
                  </w:r>
                </w:p>
                <w:p>
                  <w:pPr>
                    <w:pStyle w:val="null3"/>
                    <w:spacing w:before="150" w:after="75"/>
                    <w:ind w:left="105"/>
                    <w:jc w:val="both"/>
                  </w:pPr>
                  <w:r>
                    <w:rPr>
                      <w:rFonts w:ascii="仿宋_GB2312" w:hAnsi="仿宋_GB2312" w:cs="仿宋_GB2312" w:eastAsia="仿宋_GB2312"/>
                      <w:sz w:val="24"/>
                    </w:rPr>
                    <w:t>11.9 肿瘤成像</w:t>
                  </w:r>
                </w:p>
                <w:p>
                  <w:pPr>
                    <w:pStyle w:val="null3"/>
                    <w:spacing w:before="150" w:after="75"/>
                    <w:ind w:left="105"/>
                    <w:jc w:val="both"/>
                  </w:pPr>
                  <w:r>
                    <w:rPr>
                      <w:rFonts w:ascii="仿宋_GB2312" w:hAnsi="仿宋_GB2312" w:cs="仿宋_GB2312" w:eastAsia="仿宋_GB2312"/>
                      <w:sz w:val="24"/>
                    </w:rPr>
                    <w:t>11.9.1 全身成像</w:t>
                  </w:r>
                </w:p>
                <w:p>
                  <w:pPr>
                    <w:pStyle w:val="null3"/>
                    <w:spacing w:before="150" w:after="75"/>
                    <w:ind w:left="105"/>
                    <w:jc w:val="both"/>
                  </w:pPr>
                  <w:r>
                    <w:rPr>
                      <w:rFonts w:ascii="仿宋_GB2312" w:hAnsi="仿宋_GB2312" w:cs="仿宋_GB2312" w:eastAsia="仿宋_GB2312"/>
                      <w:sz w:val="24"/>
                    </w:rPr>
                    <w:t>11.9.2 全身背景抑制弥散成像</w:t>
                  </w:r>
                </w:p>
                <w:p>
                  <w:pPr>
                    <w:pStyle w:val="null3"/>
                    <w:spacing w:before="150" w:after="75"/>
                    <w:ind w:left="105"/>
                    <w:jc w:val="both"/>
                  </w:pPr>
                  <w:r>
                    <w:rPr>
                      <w:rFonts w:ascii="仿宋_GB2312" w:hAnsi="仿宋_GB2312" w:cs="仿宋_GB2312" w:eastAsia="仿宋_GB2312"/>
                      <w:sz w:val="24"/>
                    </w:rPr>
                    <w:t>11.9.3 全身水脂分离成像</w:t>
                  </w:r>
                </w:p>
                <w:p>
                  <w:pPr>
                    <w:pStyle w:val="null3"/>
                    <w:spacing w:before="150" w:after="75"/>
                    <w:ind w:left="105"/>
                    <w:jc w:val="both"/>
                  </w:pPr>
                  <w:r>
                    <w:rPr>
                      <w:rFonts w:ascii="仿宋_GB2312" w:hAnsi="仿宋_GB2312" w:cs="仿宋_GB2312" w:eastAsia="仿宋_GB2312"/>
                      <w:sz w:val="24"/>
                    </w:rPr>
                    <w:t>11.9.4 前列腺氢质子频谱分析</w:t>
                  </w:r>
                </w:p>
                <w:p>
                  <w:pPr>
                    <w:pStyle w:val="null3"/>
                    <w:spacing w:before="150" w:after="75"/>
                    <w:ind w:left="105"/>
                    <w:jc w:val="both"/>
                  </w:pPr>
                  <w:r>
                    <w:rPr>
                      <w:rFonts w:ascii="仿宋_GB2312" w:hAnsi="仿宋_GB2312" w:cs="仿宋_GB2312" w:eastAsia="仿宋_GB2312"/>
                      <w:sz w:val="24"/>
                    </w:rPr>
                    <w:t>11.10 其他成像</w:t>
                  </w:r>
                </w:p>
                <w:p>
                  <w:pPr>
                    <w:pStyle w:val="null3"/>
                    <w:spacing w:before="150" w:after="75"/>
                    <w:ind w:left="105"/>
                    <w:jc w:val="both"/>
                  </w:pPr>
                  <w:r>
                    <w:rPr>
                      <w:rFonts w:ascii="仿宋_GB2312" w:hAnsi="仿宋_GB2312" w:cs="仿宋_GB2312" w:eastAsia="仿宋_GB2312"/>
                      <w:sz w:val="24"/>
                    </w:rPr>
                    <w:t>11.10.1 小视野高清弥散成像</w:t>
                  </w:r>
                </w:p>
                <w:p>
                  <w:pPr>
                    <w:pStyle w:val="null3"/>
                    <w:spacing w:before="150" w:after="75"/>
                    <w:ind w:left="105"/>
                    <w:jc w:val="both"/>
                  </w:pPr>
                  <w:r>
                    <w:rPr>
                      <w:rFonts w:ascii="仿宋_GB2312" w:hAnsi="仿宋_GB2312" w:cs="仿宋_GB2312" w:eastAsia="仿宋_GB2312"/>
                      <w:sz w:val="24"/>
                    </w:rPr>
                    <w:t>11.10.2 高分辨外周神经成像</w:t>
                  </w:r>
                </w:p>
                <w:p>
                  <w:pPr>
                    <w:pStyle w:val="null3"/>
                    <w:spacing w:before="150" w:after="75"/>
                    <w:ind w:left="105"/>
                    <w:jc w:val="both"/>
                  </w:pPr>
                  <w:r>
                    <w:rPr>
                      <w:rFonts w:ascii="仿宋_GB2312" w:hAnsi="仿宋_GB2312" w:cs="仿宋_GB2312" w:eastAsia="仿宋_GB2312"/>
                      <w:sz w:val="24"/>
                    </w:rPr>
                    <w:t>11.10.3 自由呼吸成像</w:t>
                  </w:r>
                </w:p>
                <w:p>
                  <w:pPr>
                    <w:pStyle w:val="null3"/>
                    <w:spacing w:before="150" w:after="75"/>
                    <w:ind w:left="105"/>
                    <w:jc w:val="both"/>
                  </w:pPr>
                  <w:r>
                    <w:rPr>
                      <w:rFonts w:ascii="仿宋_GB2312" w:hAnsi="仿宋_GB2312" w:cs="仿宋_GB2312" w:eastAsia="仿宋_GB2312"/>
                      <w:sz w:val="24"/>
                    </w:rPr>
                    <w:t>11.10.4 脂肪定量成像</w:t>
                  </w:r>
                </w:p>
                <w:p>
                  <w:pPr>
                    <w:pStyle w:val="null3"/>
                    <w:spacing w:before="150" w:after="75"/>
                    <w:ind w:left="105"/>
                    <w:jc w:val="both"/>
                  </w:pPr>
                  <w:r>
                    <w:rPr>
                      <w:rFonts w:ascii="仿宋_GB2312" w:hAnsi="仿宋_GB2312" w:cs="仿宋_GB2312" w:eastAsia="仿宋_GB2312"/>
                      <w:sz w:val="24"/>
                    </w:rPr>
                    <w:t>12 软件功能</w:t>
                  </w:r>
                  <w:r>
                    <w:rPr>
                      <w:rFonts w:ascii="仿宋_GB2312" w:hAnsi="仿宋_GB2312" w:cs="仿宋_GB2312" w:eastAsia="仿宋_GB2312"/>
                      <w:sz w:val="24"/>
                    </w:rPr>
                    <w:t>与智能辅助：</w:t>
                  </w:r>
                </w:p>
                <w:p>
                  <w:pPr>
                    <w:pStyle w:val="null3"/>
                    <w:spacing w:before="150" w:after="75"/>
                    <w:ind w:left="105"/>
                    <w:jc w:val="both"/>
                  </w:pPr>
                  <w:r>
                    <w:rPr>
                      <w:rFonts w:ascii="仿宋_GB2312" w:hAnsi="仿宋_GB2312" w:cs="仿宋_GB2312" w:eastAsia="仿宋_GB2312"/>
                      <w:sz w:val="24"/>
                    </w:rPr>
                    <w:t>▲</w:t>
                  </w:r>
                  <w:r>
                    <w:rPr>
                      <w:rFonts w:ascii="仿宋_GB2312" w:hAnsi="仿宋_GB2312" w:cs="仿宋_GB2312" w:eastAsia="仿宋_GB2312"/>
                      <w:sz w:val="24"/>
                    </w:rPr>
                    <w:t>12.1提供投标产品最新版本全套临床诊断及高级成像功能软件</w:t>
                  </w:r>
                  <w:r>
                    <w:rPr>
                      <w:rFonts w:ascii="仿宋_GB2312" w:hAnsi="仿宋_GB2312" w:cs="仿宋_GB2312" w:eastAsia="仿宋_GB2312"/>
                      <w:sz w:val="24"/>
                    </w:rPr>
                    <w:t>，</w:t>
                  </w:r>
                  <w:r>
                    <w:rPr>
                      <w:rFonts w:ascii="仿宋_GB2312" w:hAnsi="仿宋_GB2312" w:cs="仿宋_GB2312" w:eastAsia="仿宋_GB2312"/>
                      <w:sz w:val="24"/>
                      <w:color w:val="0F1115"/>
                      <w:shd w:fill="FFFFFF" w:val="clear"/>
                    </w:rPr>
                    <w:t>包含但不限于本文件所列全部成像序列及临床应用软件</w:t>
                  </w:r>
                </w:p>
                <w:p>
                  <w:pPr>
                    <w:pStyle w:val="null3"/>
                    <w:spacing w:before="150" w:after="75"/>
                    <w:ind w:left="105"/>
                    <w:jc w:val="both"/>
                  </w:pPr>
                  <w:r>
                    <w:rPr>
                      <w:rFonts w:ascii="仿宋_GB2312" w:hAnsi="仿宋_GB2312" w:cs="仿宋_GB2312" w:eastAsia="仿宋_GB2312"/>
                      <w:sz w:val="24"/>
                    </w:rPr>
                    <w:t>12.2 智能操作平台</w:t>
                  </w:r>
                </w:p>
                <w:p>
                  <w:pPr>
                    <w:pStyle w:val="null3"/>
                    <w:spacing w:before="150" w:after="75"/>
                    <w:ind w:left="105"/>
                    <w:jc w:val="both"/>
                  </w:pPr>
                  <w:r>
                    <w:rPr>
                      <w:rFonts w:ascii="仿宋_GB2312" w:hAnsi="仿宋_GB2312" w:cs="仿宋_GB2312" w:eastAsia="仿宋_GB2312"/>
                      <w:sz w:val="24"/>
                    </w:rPr>
                    <w:t>12.2.1 综合扫描软件包</w:t>
                  </w:r>
                </w:p>
                <w:p>
                  <w:pPr>
                    <w:pStyle w:val="null3"/>
                    <w:spacing w:before="150" w:after="75"/>
                    <w:ind w:left="105"/>
                    <w:jc w:val="both"/>
                  </w:pPr>
                  <w:r>
                    <w:rPr>
                      <w:rFonts w:ascii="仿宋_GB2312" w:hAnsi="仿宋_GB2312" w:cs="仿宋_GB2312" w:eastAsia="仿宋_GB2312"/>
                      <w:sz w:val="24"/>
                    </w:rPr>
                    <w:t>12.2.2 智能扫描卡片</w:t>
                  </w:r>
                </w:p>
                <w:p>
                  <w:pPr>
                    <w:pStyle w:val="null3"/>
                    <w:spacing w:before="150" w:after="75"/>
                    <w:ind w:left="105"/>
                    <w:jc w:val="both"/>
                  </w:pPr>
                  <w:r>
                    <w:rPr>
                      <w:rFonts w:ascii="仿宋_GB2312" w:hAnsi="仿宋_GB2312" w:cs="仿宋_GB2312" w:eastAsia="仿宋_GB2312"/>
                      <w:sz w:val="24"/>
                    </w:rPr>
                    <w:t>12.2.3 智能线圈单元选择</w:t>
                  </w:r>
                </w:p>
                <w:p>
                  <w:pPr>
                    <w:pStyle w:val="null3"/>
                    <w:spacing w:before="150" w:after="75"/>
                    <w:ind w:left="105"/>
                    <w:jc w:val="both"/>
                  </w:pPr>
                  <w:r>
                    <w:rPr>
                      <w:rFonts w:ascii="仿宋_GB2312" w:hAnsi="仿宋_GB2312" w:cs="仿宋_GB2312" w:eastAsia="仿宋_GB2312"/>
                      <w:sz w:val="24"/>
                    </w:rPr>
                    <w:t>12.2.4 病人语音提醒系统</w:t>
                  </w:r>
                </w:p>
                <w:p>
                  <w:pPr>
                    <w:pStyle w:val="null3"/>
                    <w:spacing w:before="150" w:after="75"/>
                    <w:ind w:left="105"/>
                    <w:jc w:val="both"/>
                  </w:pPr>
                  <w:r>
                    <w:rPr>
                      <w:rFonts w:ascii="仿宋_GB2312" w:hAnsi="仿宋_GB2312" w:cs="仿宋_GB2312" w:eastAsia="仿宋_GB2312"/>
                      <w:sz w:val="24"/>
                    </w:rPr>
                    <w:t>12.2.5 金属植入物检查功能</w:t>
                  </w:r>
                </w:p>
                <w:p>
                  <w:pPr>
                    <w:pStyle w:val="null3"/>
                    <w:spacing w:before="150" w:after="75"/>
                    <w:ind w:left="105"/>
                    <w:jc w:val="both"/>
                  </w:pPr>
                  <w:r>
                    <w:rPr>
                      <w:rFonts w:ascii="仿宋_GB2312" w:hAnsi="仿宋_GB2312" w:cs="仿宋_GB2312" w:eastAsia="仿宋_GB2312"/>
                      <w:sz w:val="24"/>
                    </w:rPr>
                    <w:t>12.3 智能后处理</w:t>
                  </w:r>
                </w:p>
                <w:p>
                  <w:pPr>
                    <w:pStyle w:val="null3"/>
                    <w:spacing w:before="150" w:after="75"/>
                    <w:ind w:left="105"/>
                    <w:jc w:val="both"/>
                  </w:pPr>
                  <w:r>
                    <w:rPr>
                      <w:rFonts w:ascii="仿宋_GB2312" w:hAnsi="仿宋_GB2312" w:cs="仿宋_GB2312" w:eastAsia="仿宋_GB2312"/>
                      <w:sz w:val="24"/>
                    </w:rPr>
                    <w:t>12.3.1 智能容积显示</w:t>
                  </w:r>
                </w:p>
                <w:p>
                  <w:pPr>
                    <w:pStyle w:val="null3"/>
                    <w:spacing w:before="150" w:after="75"/>
                    <w:ind w:left="105"/>
                    <w:jc w:val="both"/>
                  </w:pPr>
                  <w:r>
                    <w:rPr>
                      <w:rFonts w:ascii="仿宋_GB2312" w:hAnsi="仿宋_GB2312" w:cs="仿宋_GB2312" w:eastAsia="仿宋_GB2312"/>
                      <w:sz w:val="24"/>
                    </w:rPr>
                    <w:t>12.3.2 智能图像计算</w:t>
                  </w:r>
                </w:p>
                <w:p>
                  <w:pPr>
                    <w:pStyle w:val="null3"/>
                    <w:spacing w:before="150" w:after="75"/>
                    <w:ind w:left="105"/>
                    <w:jc w:val="both"/>
                  </w:pPr>
                  <w:r>
                    <w:rPr>
                      <w:rFonts w:ascii="仿宋_GB2312" w:hAnsi="仿宋_GB2312" w:cs="仿宋_GB2312" w:eastAsia="仿宋_GB2312"/>
                      <w:sz w:val="24"/>
                    </w:rPr>
                    <w:t>12.3.3 智能图像优化</w:t>
                  </w:r>
                </w:p>
                <w:p>
                  <w:pPr>
                    <w:pStyle w:val="null3"/>
                    <w:spacing w:before="150" w:after="75"/>
                    <w:ind w:left="105"/>
                    <w:jc w:val="both"/>
                  </w:pPr>
                  <w:r>
                    <w:rPr>
                      <w:rFonts w:ascii="仿宋_GB2312" w:hAnsi="仿宋_GB2312" w:cs="仿宋_GB2312" w:eastAsia="仿宋_GB2312"/>
                      <w:sz w:val="24"/>
                    </w:rPr>
                    <w:t>13 机房及主要配套设备</w:t>
                  </w:r>
                </w:p>
                <w:p>
                  <w:pPr>
                    <w:pStyle w:val="null3"/>
                    <w:spacing w:before="150" w:after="75"/>
                    <w:ind w:left="105"/>
                    <w:jc w:val="both"/>
                  </w:pPr>
                  <w:r>
                    <w:rPr>
                      <w:rFonts w:ascii="仿宋_GB2312" w:hAnsi="仿宋_GB2312" w:cs="仿宋_GB2312" w:eastAsia="仿宋_GB2312"/>
                      <w:sz w:val="24"/>
                    </w:rPr>
                    <w:t>13.1 磁共振机房磁屏蔽及操作间改造，须符合行业标准，包含第三方验收检测。中标人须委托具备相应专业资质的单位实施。</w:t>
                  </w:r>
                </w:p>
                <w:p>
                  <w:pPr>
                    <w:pStyle w:val="null3"/>
                    <w:spacing w:before="150" w:after="75"/>
                    <w:ind w:left="105"/>
                    <w:jc w:val="both"/>
                  </w:pPr>
                  <w:r>
                    <w:rPr>
                      <w:rFonts w:ascii="仿宋_GB2312" w:hAnsi="仿宋_GB2312" w:cs="仿宋_GB2312" w:eastAsia="仿宋_GB2312"/>
                      <w:sz w:val="24"/>
                    </w:rPr>
                    <w:t>13.2 投标人须在投标文件中提供精密空调（恒温恒湿）的选型方案及技术参数，须满足设备运行环境要求</w:t>
                  </w:r>
                </w:p>
                <w:p>
                  <w:pPr>
                    <w:pStyle w:val="null3"/>
                    <w:spacing w:before="150" w:after="75"/>
                    <w:ind w:left="105"/>
                    <w:jc w:val="both"/>
                  </w:pPr>
                  <w:r>
                    <w:rPr>
                      <w:rFonts w:ascii="仿宋_GB2312" w:hAnsi="仿宋_GB2312" w:cs="仿宋_GB2312" w:eastAsia="仿宋_GB2312"/>
                      <w:sz w:val="24"/>
                    </w:rPr>
                    <w:t>13.3</w:t>
                  </w:r>
                  <w:r>
                    <w:rPr>
                      <w:rFonts w:ascii="仿宋_GB2312" w:hAnsi="仿宋_GB2312" w:cs="仿宋_GB2312" w:eastAsia="仿宋_GB2312"/>
                      <w:sz w:val="24"/>
                    </w:rPr>
                    <w:t>投标人须在投标文件中提供磁共振水冷机、稳压电源、</w:t>
                  </w:r>
                  <w:r>
                    <w:rPr>
                      <w:rFonts w:ascii="仿宋_GB2312" w:hAnsi="仿宋_GB2312" w:cs="仿宋_GB2312" w:eastAsia="仿宋_GB2312"/>
                      <w:sz w:val="24"/>
                    </w:rPr>
                    <w:t>UPS不间断电源（停电后持续供电≥30分钟）、双立柱式铁磁物质探测系统、磁共振专用紫外线消毒器等全部辅助设备的选型方案，明确标注品牌、型号、核心技术参数及数量，并负责上述设备与磁共振主机的系统集成及联合调试，确保整套系统安装部署后性能指标及运行环境满足临床与科研要求。</w:t>
                  </w:r>
                </w:p>
                <w:p>
                  <w:pPr>
                    <w:pStyle w:val="null3"/>
                    <w:spacing w:before="150" w:after="75"/>
                    <w:ind w:left="105"/>
                    <w:jc w:val="both"/>
                  </w:pPr>
                  <w:r>
                    <w:rPr>
                      <w:rFonts w:ascii="仿宋_GB2312" w:hAnsi="仿宋_GB2312" w:cs="仿宋_GB2312" w:eastAsia="仿宋_GB2312"/>
                      <w:sz w:val="24"/>
                    </w:rPr>
                    <w:t>13.4 投标人负责与医院PACS/RIS连接，费用含在设备报价中</w:t>
                  </w:r>
                </w:p>
              </w:tc>
            </w:tr>
            <w:tr>
              <w:tc>
                <w:tcPr>
                  <w:tcW w:type="dxa" w:w="33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2</w:t>
                  </w:r>
                </w:p>
              </w:tc>
              <w:tc>
                <w:tcPr>
                  <w:tcW w:type="dxa" w:w="46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配置</w:t>
                  </w:r>
                  <w:r>
                    <w:rPr>
                      <w:rFonts w:ascii="仿宋_GB2312" w:hAnsi="仿宋_GB2312" w:cs="仿宋_GB2312" w:eastAsia="仿宋_GB2312"/>
                      <w:sz w:val="24"/>
                    </w:rPr>
                    <w:t>要</w:t>
                  </w:r>
                  <w:r>
                    <w:rPr>
                      <w:rFonts w:ascii="仿宋_GB2312" w:hAnsi="仿宋_GB2312" w:cs="仿宋_GB2312" w:eastAsia="仿宋_GB2312"/>
                      <w:sz w:val="24"/>
                    </w:rPr>
                    <w:t>求</w:t>
                  </w:r>
                </w:p>
              </w:tc>
              <w:tc>
                <w:tcPr>
                  <w:tcW w:type="dxa" w:w="17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1.1 磁共振主机系统 1套</w:t>
                  </w:r>
                </w:p>
                <w:p>
                  <w:pPr>
                    <w:pStyle w:val="null3"/>
                    <w:spacing w:before="150" w:after="75"/>
                    <w:ind w:left="105"/>
                    <w:jc w:val="both"/>
                  </w:pPr>
                  <w:r>
                    <w:rPr>
                      <w:rFonts w:ascii="仿宋_GB2312" w:hAnsi="仿宋_GB2312" w:cs="仿宋_GB2312" w:eastAsia="仿宋_GB2312"/>
                      <w:sz w:val="24"/>
                    </w:rPr>
                    <w:t>2 射频接收线圈</w:t>
                  </w:r>
                </w:p>
                <w:p>
                  <w:pPr>
                    <w:pStyle w:val="null3"/>
                    <w:spacing w:before="150" w:after="75"/>
                    <w:ind w:left="105"/>
                    <w:jc w:val="both"/>
                  </w:pPr>
                  <w:r>
                    <w:rPr>
                      <w:rFonts w:ascii="仿宋_GB2312" w:hAnsi="仿宋_GB2312" w:cs="仿宋_GB2312" w:eastAsia="仿宋_GB2312"/>
                      <w:sz w:val="24"/>
                    </w:rPr>
                    <w:t>2.1 头颈联合（神经血管）矩阵线圈 1套</w:t>
                  </w:r>
                </w:p>
                <w:p>
                  <w:pPr>
                    <w:pStyle w:val="null3"/>
                    <w:spacing w:before="150" w:after="75"/>
                    <w:ind w:left="105"/>
                    <w:jc w:val="both"/>
                  </w:pPr>
                  <w:r>
                    <w:rPr>
                      <w:rFonts w:ascii="仿宋_GB2312" w:hAnsi="仿宋_GB2312" w:cs="仿宋_GB2312" w:eastAsia="仿宋_GB2312"/>
                      <w:sz w:val="24"/>
                    </w:rPr>
                    <w:t>2.2 全脊柱矩阵线圈 1套</w:t>
                  </w:r>
                </w:p>
                <w:p>
                  <w:pPr>
                    <w:pStyle w:val="null3"/>
                    <w:spacing w:before="150" w:after="75"/>
                    <w:ind w:left="105"/>
                    <w:jc w:val="both"/>
                  </w:pPr>
                  <w:r>
                    <w:rPr>
                      <w:rFonts w:ascii="仿宋_GB2312" w:hAnsi="仿宋_GB2312" w:cs="仿宋_GB2312" w:eastAsia="仿宋_GB2312"/>
                      <w:sz w:val="24"/>
                    </w:rPr>
                    <w:t>2.3 体部矩阵线圈 1套</w:t>
                  </w:r>
                </w:p>
                <w:p>
                  <w:pPr>
                    <w:pStyle w:val="null3"/>
                    <w:spacing w:before="150" w:after="75"/>
                    <w:ind w:left="105"/>
                    <w:jc w:val="both"/>
                  </w:pPr>
                  <w:r>
                    <w:rPr>
                      <w:rFonts w:ascii="仿宋_GB2312" w:hAnsi="仿宋_GB2312" w:cs="仿宋_GB2312" w:eastAsia="仿宋_GB2312"/>
                      <w:sz w:val="24"/>
                    </w:rPr>
                    <w:t>2.4 肩关节线圈 1套</w:t>
                  </w:r>
                </w:p>
                <w:p>
                  <w:pPr>
                    <w:pStyle w:val="null3"/>
                    <w:spacing w:before="150" w:after="75"/>
                    <w:ind w:left="105"/>
                    <w:jc w:val="both"/>
                  </w:pPr>
                  <w:r>
                    <w:rPr>
                      <w:rFonts w:ascii="仿宋_GB2312" w:hAnsi="仿宋_GB2312" w:cs="仿宋_GB2312" w:eastAsia="仿宋_GB2312"/>
                      <w:sz w:val="24"/>
                    </w:rPr>
                    <w:t>2.5 膝关节线圈 1套</w:t>
                  </w:r>
                </w:p>
                <w:p>
                  <w:pPr>
                    <w:pStyle w:val="null3"/>
                    <w:spacing w:before="150" w:after="75"/>
                    <w:ind w:left="105"/>
                    <w:jc w:val="both"/>
                  </w:pPr>
                  <w:r>
                    <w:rPr>
                      <w:rFonts w:ascii="仿宋_GB2312" w:hAnsi="仿宋_GB2312" w:cs="仿宋_GB2312" w:eastAsia="仿宋_GB2312"/>
                      <w:sz w:val="24"/>
                    </w:rPr>
                    <w:t>2.6 多功能柔软线圈1套</w:t>
                  </w:r>
                </w:p>
                <w:p>
                  <w:pPr>
                    <w:pStyle w:val="null3"/>
                    <w:spacing w:before="150" w:after="75"/>
                    <w:ind w:left="105"/>
                    <w:jc w:val="both"/>
                  </w:pPr>
                  <w:r>
                    <w:rPr>
                      <w:rFonts w:ascii="仿宋_GB2312" w:hAnsi="仿宋_GB2312" w:cs="仿宋_GB2312" w:eastAsia="仿宋_GB2312"/>
                      <w:sz w:val="24"/>
                    </w:rPr>
                    <w:t>3 数据处理与后处理</w:t>
                  </w:r>
                </w:p>
                <w:p>
                  <w:pPr>
                    <w:pStyle w:val="null3"/>
                    <w:spacing w:before="150" w:after="75"/>
                    <w:ind w:left="105"/>
                    <w:jc w:val="both"/>
                  </w:pPr>
                  <w:r>
                    <w:rPr>
                      <w:rFonts w:ascii="仿宋_GB2312" w:hAnsi="仿宋_GB2312" w:cs="仿宋_GB2312" w:eastAsia="仿宋_GB2312"/>
                      <w:sz w:val="24"/>
                    </w:rPr>
                    <w:t>高级影像后处理工作站</w:t>
                  </w:r>
                  <w:r>
                    <w:rPr>
                      <w:rFonts w:ascii="仿宋_GB2312" w:hAnsi="仿宋_GB2312" w:cs="仿宋_GB2312" w:eastAsia="仿宋_GB2312"/>
                      <w:sz w:val="24"/>
                    </w:rPr>
                    <w:t>1套</w:t>
                  </w:r>
                </w:p>
                <w:p>
                  <w:pPr>
                    <w:pStyle w:val="null3"/>
                    <w:spacing w:before="150" w:after="75"/>
                    <w:ind w:left="105"/>
                    <w:jc w:val="both"/>
                  </w:pPr>
                  <w:r>
                    <w:rPr>
                      <w:rFonts w:ascii="仿宋_GB2312" w:hAnsi="仿宋_GB2312" w:cs="仿宋_GB2312" w:eastAsia="仿宋_GB2312"/>
                      <w:sz w:val="24"/>
                    </w:rPr>
                    <w:t>4 机房基础设施</w:t>
                  </w:r>
                </w:p>
                <w:p>
                  <w:pPr>
                    <w:pStyle w:val="null3"/>
                    <w:spacing w:before="150" w:after="75"/>
                    <w:ind w:left="105"/>
                    <w:jc w:val="both"/>
                  </w:pPr>
                  <w:r>
                    <w:rPr>
                      <w:rFonts w:ascii="仿宋_GB2312" w:hAnsi="仿宋_GB2312" w:cs="仿宋_GB2312" w:eastAsia="仿宋_GB2312"/>
                      <w:sz w:val="24"/>
                    </w:rPr>
                    <w:t>4.1 磁共振专用稳压电源 1套</w:t>
                  </w:r>
                </w:p>
                <w:p>
                  <w:pPr>
                    <w:pStyle w:val="null3"/>
                    <w:spacing w:before="150" w:after="75"/>
                    <w:ind w:left="105"/>
                    <w:jc w:val="both"/>
                  </w:pPr>
                  <w:r>
                    <w:rPr>
                      <w:rFonts w:ascii="仿宋_GB2312" w:hAnsi="仿宋_GB2312" w:cs="仿宋_GB2312" w:eastAsia="仿宋_GB2312"/>
                      <w:sz w:val="24"/>
                    </w:rPr>
                    <w:t>4.2 UPS不间断电源（停电后持续供电≥30分钟） 1套</w:t>
                  </w:r>
                </w:p>
                <w:p>
                  <w:pPr>
                    <w:pStyle w:val="null3"/>
                    <w:spacing w:before="150" w:after="75"/>
                    <w:ind w:left="105"/>
                    <w:jc w:val="both"/>
                  </w:pPr>
                  <w:r>
                    <w:rPr>
                      <w:rFonts w:ascii="仿宋_GB2312" w:hAnsi="仿宋_GB2312" w:cs="仿宋_GB2312" w:eastAsia="仿宋_GB2312"/>
                      <w:sz w:val="24"/>
                    </w:rPr>
                    <w:t>4.3 精密空调（恒温恒湿，制冷量满足场地需求） 1套</w:t>
                  </w:r>
                </w:p>
                <w:p>
                  <w:pPr>
                    <w:pStyle w:val="null3"/>
                    <w:spacing w:before="150" w:after="75"/>
                    <w:ind w:left="105"/>
                    <w:jc w:val="both"/>
                  </w:pPr>
                  <w:r>
                    <w:rPr>
                      <w:rFonts w:ascii="仿宋_GB2312" w:hAnsi="仿宋_GB2312" w:cs="仿宋_GB2312" w:eastAsia="仿宋_GB2312"/>
                      <w:sz w:val="24"/>
                    </w:rPr>
                    <w:t>4.4 磁共振专用水冷机 1套</w:t>
                  </w:r>
                </w:p>
                <w:p>
                  <w:pPr>
                    <w:pStyle w:val="null3"/>
                    <w:spacing w:before="150" w:after="75"/>
                    <w:ind w:left="105"/>
                    <w:jc w:val="both"/>
                  </w:pPr>
                  <w:r>
                    <w:rPr>
                      <w:rFonts w:ascii="仿宋_GB2312" w:hAnsi="仿宋_GB2312" w:cs="仿宋_GB2312" w:eastAsia="仿宋_GB2312"/>
                      <w:sz w:val="24"/>
                    </w:rPr>
                    <w:t>5 辅助检查与安全设备</w:t>
                  </w:r>
                </w:p>
                <w:p>
                  <w:pPr>
                    <w:pStyle w:val="null3"/>
                    <w:spacing w:before="150" w:after="75"/>
                    <w:ind w:left="105"/>
                    <w:jc w:val="both"/>
                  </w:pPr>
                  <w:r>
                    <w:rPr>
                      <w:rFonts w:ascii="仿宋_GB2312" w:hAnsi="仿宋_GB2312" w:cs="仿宋_GB2312" w:eastAsia="仿宋_GB2312"/>
                      <w:sz w:val="24"/>
                    </w:rPr>
                    <w:t>5.1 双立柱式铁磁物质探测系统 1套</w:t>
                  </w:r>
                </w:p>
                <w:p>
                  <w:pPr>
                    <w:pStyle w:val="null3"/>
                    <w:spacing w:before="150" w:after="75"/>
                    <w:ind w:left="105"/>
                    <w:jc w:val="both"/>
                  </w:pPr>
                  <w:r>
                    <w:rPr>
                      <w:rFonts w:ascii="仿宋_GB2312" w:hAnsi="仿宋_GB2312" w:cs="仿宋_GB2312" w:eastAsia="仿宋_GB2312"/>
                      <w:sz w:val="24"/>
                    </w:rPr>
                    <w:t>5.2 无磁输液架 1个</w:t>
                  </w:r>
                </w:p>
                <w:p>
                  <w:pPr>
                    <w:pStyle w:val="null3"/>
                    <w:spacing w:before="150" w:after="75"/>
                    <w:ind w:left="105"/>
                    <w:jc w:val="both"/>
                  </w:pPr>
                  <w:r>
                    <w:rPr>
                      <w:rFonts w:ascii="仿宋_GB2312" w:hAnsi="仿宋_GB2312" w:cs="仿宋_GB2312" w:eastAsia="仿宋_GB2312"/>
                      <w:sz w:val="24"/>
                    </w:rPr>
                    <w:t>5.3 无磁脚凳 1个</w:t>
                  </w:r>
                </w:p>
                <w:p>
                  <w:pPr>
                    <w:pStyle w:val="null3"/>
                    <w:spacing w:before="150" w:after="75"/>
                    <w:ind w:left="105"/>
                    <w:jc w:val="both"/>
                  </w:pPr>
                  <w:r>
                    <w:rPr>
                      <w:rFonts w:ascii="仿宋_GB2312" w:hAnsi="仿宋_GB2312" w:cs="仿宋_GB2312" w:eastAsia="仿宋_GB2312"/>
                      <w:sz w:val="24"/>
                    </w:rPr>
                    <w:t>6 机房监控与消毒配套</w:t>
                  </w:r>
                </w:p>
                <w:p>
                  <w:pPr>
                    <w:pStyle w:val="null3"/>
                    <w:spacing w:before="150" w:after="75"/>
                    <w:ind w:left="105"/>
                    <w:jc w:val="both"/>
                  </w:pPr>
                  <w:r>
                    <w:rPr>
                      <w:rFonts w:ascii="仿宋_GB2312" w:hAnsi="仿宋_GB2312" w:cs="仿宋_GB2312" w:eastAsia="仿宋_GB2312"/>
                      <w:sz w:val="24"/>
                    </w:rPr>
                    <w:t>6.1 磁共振专用紫外线消毒器 1台</w:t>
                  </w:r>
                </w:p>
                <w:p>
                  <w:pPr>
                    <w:pStyle w:val="null3"/>
                    <w:spacing w:before="150" w:after="75"/>
                    <w:ind w:left="105"/>
                    <w:jc w:val="both"/>
                  </w:pPr>
                  <w:r>
                    <w:rPr>
                      <w:rFonts w:ascii="仿宋_GB2312" w:hAnsi="仿宋_GB2312" w:cs="仿宋_GB2312" w:eastAsia="仿宋_GB2312"/>
                      <w:sz w:val="24"/>
                    </w:rPr>
                    <w:t>6.2 无磁摄像头及对讲系统 1套</w:t>
                  </w:r>
                </w:p>
                <w:p>
                  <w:pPr>
                    <w:pStyle w:val="null3"/>
                    <w:spacing w:before="150" w:after="75"/>
                    <w:ind w:left="105"/>
                    <w:jc w:val="both"/>
                  </w:pPr>
                  <w:r>
                    <w:rPr>
                      <w:rFonts w:ascii="仿宋_GB2312" w:hAnsi="仿宋_GB2312" w:cs="仿宋_GB2312" w:eastAsia="仿宋_GB2312"/>
                      <w:sz w:val="24"/>
                    </w:rPr>
                    <w:t>6.3 磁共振机房无磁视频监控设备 1套</w:t>
                  </w:r>
                </w:p>
                <w:p>
                  <w:pPr>
                    <w:pStyle w:val="null3"/>
                    <w:spacing w:before="150" w:after="75"/>
                    <w:ind w:left="105"/>
                    <w:jc w:val="both"/>
                  </w:pPr>
                  <w:r>
                    <w:rPr>
                      <w:rFonts w:ascii="仿宋_GB2312" w:hAnsi="仿宋_GB2312" w:cs="仿宋_GB2312" w:eastAsia="仿宋_GB2312"/>
                      <w:sz w:val="24"/>
                    </w:rPr>
                    <w:t>6.4 磁共振机房监测系统（含温湿度监测等） 1套</w:t>
                  </w:r>
                </w:p>
                <w:p>
                  <w:pPr>
                    <w:pStyle w:val="null3"/>
                    <w:spacing w:before="150" w:after="75"/>
                    <w:ind w:left="105"/>
                    <w:jc w:val="both"/>
                  </w:pPr>
                  <w:r>
                    <w:rPr>
                      <w:rFonts w:ascii="仿宋_GB2312" w:hAnsi="仿宋_GB2312" w:cs="仿宋_GB2312" w:eastAsia="仿宋_GB2312"/>
                      <w:sz w:val="24"/>
                    </w:rPr>
                    <w:t>7 操作区及工具收纳</w:t>
                  </w:r>
                </w:p>
                <w:p>
                  <w:pPr>
                    <w:pStyle w:val="null3"/>
                    <w:spacing w:before="150" w:after="75"/>
                    <w:ind w:left="105"/>
                    <w:jc w:val="both"/>
                  </w:pPr>
                  <w:r>
                    <w:rPr>
                      <w:rFonts w:ascii="仿宋_GB2312" w:hAnsi="仿宋_GB2312" w:cs="仿宋_GB2312" w:eastAsia="仿宋_GB2312"/>
                      <w:sz w:val="24"/>
                    </w:rPr>
                    <w:t>7.1 线圈整理柜 1个</w:t>
                  </w:r>
                </w:p>
                <w:p>
                  <w:pPr>
                    <w:pStyle w:val="null3"/>
                    <w:spacing w:before="150" w:after="75"/>
                    <w:ind w:left="105"/>
                    <w:jc w:val="both"/>
                  </w:pPr>
                  <w:r>
                    <w:rPr>
                      <w:rFonts w:ascii="仿宋_GB2312" w:hAnsi="仿宋_GB2312" w:cs="仿宋_GB2312" w:eastAsia="仿宋_GB2312"/>
                      <w:sz w:val="24"/>
                    </w:rPr>
                    <w:t>7.2 防磁无线耳罩 1个</w:t>
                  </w:r>
                </w:p>
                <w:p>
                  <w:pPr>
                    <w:pStyle w:val="null3"/>
                    <w:spacing w:before="150" w:after="75"/>
                    <w:ind w:left="105"/>
                    <w:jc w:val="both"/>
                  </w:pPr>
                  <w:r>
                    <w:rPr>
                      <w:rFonts w:ascii="仿宋_GB2312" w:hAnsi="仿宋_GB2312" w:cs="仿宋_GB2312" w:eastAsia="仿宋_GB2312"/>
                      <w:sz w:val="24"/>
                    </w:rPr>
                    <w:t>7.3 操作台及后处理工作站桌椅 1套</w:t>
                  </w:r>
                </w:p>
                <w:p>
                  <w:pPr>
                    <w:pStyle w:val="null3"/>
                    <w:spacing w:before="150" w:after="75"/>
                    <w:ind w:left="105"/>
                    <w:jc w:val="both"/>
                  </w:pPr>
                  <w:r>
                    <w:rPr>
                      <w:rFonts w:ascii="仿宋_GB2312" w:hAnsi="仿宋_GB2312" w:cs="仿宋_GB2312" w:eastAsia="仿宋_GB2312"/>
                      <w:sz w:val="24"/>
                    </w:rPr>
                    <w:t>7.4 原厂常规维修/校准工具 1套</w:t>
                  </w:r>
                </w:p>
                <w:p>
                  <w:pPr>
                    <w:pStyle w:val="null3"/>
                    <w:spacing w:before="150" w:after="75"/>
                    <w:ind w:left="105"/>
                    <w:jc w:val="both"/>
                  </w:pPr>
                  <w:r>
                    <w:rPr>
                      <w:rFonts w:ascii="仿宋_GB2312" w:hAnsi="仿宋_GB2312" w:cs="仿宋_GB2312" w:eastAsia="仿宋_GB2312"/>
                      <w:sz w:val="24"/>
                    </w:rPr>
                    <w:t>8 机房及操作间</w:t>
                  </w:r>
                  <w:r>
                    <w:rPr>
                      <w:rFonts w:ascii="仿宋_GB2312" w:hAnsi="仿宋_GB2312" w:cs="仿宋_GB2312" w:eastAsia="仿宋_GB2312"/>
                      <w:sz w:val="24"/>
                    </w:rPr>
                    <w:t>改造</w:t>
                  </w:r>
                  <w:r>
                    <w:rPr>
                      <w:rFonts w:ascii="仿宋_GB2312" w:hAnsi="仿宋_GB2312" w:cs="仿宋_GB2312" w:eastAsia="仿宋_GB2312"/>
                      <w:sz w:val="24"/>
                    </w:rPr>
                    <w:t>1项</w:t>
                  </w:r>
                </w:p>
              </w:tc>
            </w:tr>
            <w:tr>
              <w:tc>
                <w:tcPr>
                  <w:tcW w:type="dxa" w:w="33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3</w:t>
                  </w:r>
                </w:p>
              </w:tc>
              <w:tc>
                <w:tcPr>
                  <w:tcW w:type="dxa" w:w="46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售后服务</w:t>
                  </w:r>
                </w:p>
              </w:tc>
              <w:tc>
                <w:tcPr>
                  <w:tcW w:type="dxa" w:w="17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jc w:val="left"/>
                  </w:pPr>
                  <w:r>
                    <w:rPr>
                      <w:rFonts w:ascii="仿宋_GB2312" w:hAnsi="仿宋_GB2312" w:cs="仿宋_GB2312" w:eastAsia="仿宋_GB2312"/>
                      <w:sz w:val="24"/>
                    </w:rPr>
                    <w:t>1、</w:t>
                  </w:r>
                  <w:r>
                    <w:rPr>
                      <w:rFonts w:ascii="仿宋_GB2312" w:hAnsi="仿宋_GB2312" w:cs="仿宋_GB2312" w:eastAsia="仿宋_GB2312"/>
                      <w:sz w:val="24"/>
                    </w:rPr>
                    <w:t>设备安装验收时，出厂日期≤12个月</w:t>
                  </w:r>
                  <w:r>
                    <w:rPr>
                      <w:rFonts w:ascii="仿宋_GB2312" w:hAnsi="仿宋_GB2312" w:cs="仿宋_GB2312" w:eastAsia="仿宋_GB2312"/>
                      <w:sz w:val="21"/>
                    </w:rPr>
                    <w:t xml:space="preserve"> </w:t>
                  </w:r>
                </w:p>
                <w:p>
                  <w:pPr>
                    <w:pStyle w:val="null3"/>
                    <w:spacing w:before="150"/>
                    <w:jc w:val="left"/>
                  </w:pPr>
                  <w:r>
                    <w:rPr>
                      <w:rFonts w:ascii="仿宋_GB2312" w:hAnsi="仿宋_GB2312" w:cs="仿宋_GB2312" w:eastAsia="仿宋_GB2312"/>
                      <w:sz w:val="24"/>
                    </w:rPr>
                    <w:t>2、整机质保≥3年</w:t>
                  </w:r>
                </w:p>
              </w:tc>
            </w:tr>
          </w:tbl>
          <w:p>
            <w:pPr>
              <w:pStyle w:val="null3"/>
            </w:pPr>
            <w:r>
              <w:rPr>
                <w:rFonts w:ascii="仿宋_GB2312" w:hAnsi="仿宋_GB2312" w:cs="仿宋_GB2312" w:eastAsia="仿宋_GB2312"/>
              </w:rPr>
              <w:t xml:space="preserve"> </w:t>
            </w:r>
          </w:p>
          <w:p>
            <w:pPr>
              <w:pStyle w:val="null3"/>
              <w:spacing w:before="315" w:after="150"/>
              <w:jc w:val="left"/>
            </w:pPr>
            <w:r>
              <w:rPr>
                <w:rFonts w:ascii="仿宋_GB2312" w:hAnsi="仿宋_GB2312" w:cs="仿宋_GB2312" w:eastAsia="仿宋_GB2312"/>
                <w:sz w:val="24"/>
              </w:rPr>
              <w:t>设备名称：</w:t>
            </w:r>
            <w:r>
              <w:rPr>
                <w:rFonts w:ascii="仿宋_GB2312" w:hAnsi="仿宋_GB2312" w:cs="仿宋_GB2312" w:eastAsia="仿宋_GB2312"/>
                <w:sz w:val="24"/>
              </w:rPr>
              <w:t>高端</w:t>
            </w:r>
            <w:r>
              <w:rPr>
                <w:rFonts w:ascii="仿宋_GB2312" w:hAnsi="仿宋_GB2312" w:cs="仿宋_GB2312" w:eastAsia="仿宋_GB2312"/>
                <w:sz w:val="24"/>
              </w:rPr>
              <w:t>256排CT（配置一）</w:t>
            </w:r>
          </w:p>
          <w:p>
            <w:pPr>
              <w:pStyle w:val="null3"/>
              <w:spacing w:before="150" w:after="150"/>
              <w:jc w:val="left"/>
            </w:pPr>
            <w:r>
              <w:rPr>
                <w:rFonts w:ascii="仿宋_GB2312" w:hAnsi="仿宋_GB2312" w:cs="仿宋_GB2312" w:eastAsia="仿宋_GB2312"/>
                <w:sz w:val="24"/>
              </w:rPr>
              <w:t>采购数量：</w:t>
            </w:r>
            <w:r>
              <w:rPr>
                <w:rFonts w:ascii="仿宋_GB2312" w:hAnsi="仿宋_GB2312" w:cs="仿宋_GB2312" w:eastAsia="仿宋_GB2312"/>
                <w:sz w:val="24"/>
              </w:rPr>
              <w:t>1套</w:t>
            </w:r>
          </w:p>
          <w:p>
            <w:pPr>
              <w:pStyle w:val="null3"/>
              <w:spacing w:before="150" w:after="150"/>
              <w:jc w:val="left"/>
            </w:pPr>
            <w:r>
              <w:rPr>
                <w:rFonts w:ascii="仿宋_GB2312" w:hAnsi="仿宋_GB2312" w:cs="仿宋_GB2312" w:eastAsia="仿宋_GB2312"/>
                <w:sz w:val="24"/>
              </w:rPr>
              <w:t>最高限价：</w:t>
            </w:r>
            <w:r>
              <w:rPr>
                <w:rFonts w:ascii="仿宋_GB2312" w:hAnsi="仿宋_GB2312" w:cs="仿宋_GB2312" w:eastAsia="仿宋_GB2312"/>
                <w:sz w:val="24"/>
              </w:rPr>
              <w:t>1570万元</w:t>
            </w:r>
          </w:p>
          <w:tbl>
            <w:tblPr>
              <w:tblBorders>
                <w:top w:val="none" w:color="000000" w:sz="4"/>
                <w:left w:val="none" w:color="000000" w:sz="4"/>
                <w:bottom w:val="none" w:color="000000" w:sz="4"/>
                <w:right w:val="none" w:color="000000" w:sz="4"/>
                <w:insideH w:val="none"/>
                <w:insideV w:val="none"/>
              </w:tblBorders>
            </w:tblPr>
            <w:tblGrid>
              <w:gridCol w:w="271"/>
              <w:gridCol w:w="443"/>
              <w:gridCol w:w="1840"/>
            </w:tblGrid>
            <w:tr>
              <w:tc>
                <w:tcPr>
                  <w:tcW w:type="dxa" w:w="271"/>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序号</w:t>
                  </w:r>
                </w:p>
              </w:tc>
              <w:tc>
                <w:tcPr>
                  <w:tcW w:type="dxa" w:w="443"/>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参数类别</w:t>
                  </w:r>
                </w:p>
              </w:tc>
              <w:tc>
                <w:tcPr>
                  <w:tcW w:type="dxa" w:w="1840"/>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技术参数要求</w:t>
                  </w:r>
                </w:p>
              </w:tc>
            </w:tr>
            <w:tr>
              <w:tc>
                <w:tcPr>
                  <w:tcW w:type="dxa" w:w="2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4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84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1 总体要求</w:t>
                  </w:r>
                </w:p>
                <w:p>
                  <w:pPr>
                    <w:pStyle w:val="null3"/>
                    <w:spacing w:before="150" w:after="75"/>
                    <w:ind w:left="105"/>
                    <w:jc w:val="both"/>
                  </w:pPr>
                  <w:r>
                    <w:rPr>
                      <w:rFonts w:ascii="仿宋_GB2312" w:hAnsi="仿宋_GB2312" w:cs="仿宋_GB2312" w:eastAsia="仿宋_GB2312"/>
                      <w:sz w:val="24"/>
                    </w:rPr>
                    <w:t>1.1 投标时须提供NMPA注册检验报告及制造商官方发布的技术白皮书。</w:t>
                  </w:r>
                </w:p>
                <w:p>
                  <w:pPr>
                    <w:pStyle w:val="null3"/>
                    <w:spacing w:before="150" w:after="75"/>
                    <w:ind w:left="105"/>
                    <w:jc w:val="both"/>
                  </w:pPr>
                  <w:r>
                    <w:rPr>
                      <w:rFonts w:ascii="仿宋_GB2312" w:hAnsi="仿宋_GB2312" w:cs="仿宋_GB2312" w:eastAsia="仿宋_GB2312"/>
                      <w:sz w:val="24"/>
                    </w:rPr>
                    <w:t>★1.2 投标机型须为超高端多排螺旋CT，满足以下任一硬件技术路线（所有排数均为探测器硬件物理排数，严禁以飞焦点、共轭采集、软件等效层数等方式替代响应）：</w:t>
                  </w:r>
                </w:p>
                <w:p>
                  <w:pPr>
                    <w:pStyle w:val="null3"/>
                    <w:spacing w:before="150" w:after="75"/>
                    <w:ind w:left="105"/>
                    <w:jc w:val="both"/>
                  </w:pPr>
                  <w:r>
                    <w:rPr>
                      <w:rFonts w:ascii="仿宋_GB2312" w:hAnsi="仿宋_GB2312" w:cs="仿宋_GB2312" w:eastAsia="仿宋_GB2312"/>
                      <w:sz w:val="24"/>
                    </w:rPr>
                    <w:t>单源</w:t>
                  </w:r>
                  <w:r>
                    <w:rPr>
                      <w:rFonts w:ascii="仿宋_GB2312" w:hAnsi="仿宋_GB2312" w:cs="仿宋_GB2312" w:eastAsia="仿宋_GB2312"/>
                      <w:sz w:val="24"/>
                    </w:rPr>
                    <w:t>CT： Z轴物理排数≥256排；或双源CT： 每套探测器Z轴物理排数≥96排（总排数≥2×96排）；或双层探测器CT： 单套探测器Z轴物理排数≥128排（总排数≥2×128排）；或替代准入： 不满足以上三类硬件结构者，须同时满足：①Z轴单次扫描覆盖宽度≥16cm；②机架360°最快旋转时间≤0.27s；③具备能谱成像功能，单能量重建范围40～190keV。</w:t>
                  </w:r>
                </w:p>
                <w:p>
                  <w:pPr>
                    <w:pStyle w:val="null3"/>
                    <w:spacing w:before="150" w:after="75"/>
                    <w:ind w:left="105"/>
                    <w:jc w:val="both"/>
                  </w:pPr>
                  <w:r>
                    <w:rPr>
                      <w:rFonts w:ascii="仿宋_GB2312" w:hAnsi="仿宋_GB2312" w:cs="仿宋_GB2312" w:eastAsia="仿宋_GB2312"/>
                      <w:sz w:val="24"/>
                    </w:rPr>
                    <w:t>2 探测器系统</w:t>
                  </w:r>
                </w:p>
                <w:p>
                  <w:pPr>
                    <w:pStyle w:val="null3"/>
                    <w:spacing w:before="150" w:after="75"/>
                    <w:ind w:left="105"/>
                    <w:jc w:val="both"/>
                  </w:pPr>
                  <w:r>
                    <w:rPr>
                      <w:rFonts w:ascii="仿宋_GB2312" w:hAnsi="仿宋_GB2312" w:cs="仿宋_GB2312" w:eastAsia="仿宋_GB2312"/>
                      <w:sz w:val="24"/>
                    </w:rPr>
                    <w:t>▲2.1 轴扫最大Z轴覆盖范围/360°：单源系统≥16cm；或双源系统双套探测器Z轴覆盖总宽度≥8cm；或双层探测器系统单套探测器Z轴覆盖≥5cm</w:t>
                  </w:r>
                </w:p>
                <w:p>
                  <w:pPr>
                    <w:pStyle w:val="null3"/>
                    <w:spacing w:before="150" w:after="75"/>
                    <w:ind w:left="105"/>
                    <w:jc w:val="both"/>
                  </w:pPr>
                  <w:r>
                    <w:rPr>
                      <w:rFonts w:ascii="仿宋_GB2312" w:hAnsi="仿宋_GB2312" w:cs="仿宋_GB2312" w:eastAsia="仿宋_GB2312"/>
                      <w:sz w:val="24"/>
                    </w:rPr>
                    <w:t>2.2 配置3D准直器（防散射栅格）</w:t>
                  </w:r>
                </w:p>
                <w:p>
                  <w:pPr>
                    <w:pStyle w:val="null3"/>
                    <w:spacing w:before="150" w:after="75"/>
                    <w:ind w:left="105"/>
                    <w:jc w:val="both"/>
                  </w:pPr>
                  <w:r>
                    <w:rPr>
                      <w:rFonts w:ascii="仿宋_GB2312" w:hAnsi="仿宋_GB2312" w:cs="仿宋_GB2312" w:eastAsia="仿宋_GB2312"/>
                      <w:sz w:val="24"/>
                    </w:rPr>
                    <w:t>3 滑环系统：具备低压滑环或非接触式滑环技术</w:t>
                  </w:r>
                </w:p>
                <w:p>
                  <w:pPr>
                    <w:pStyle w:val="null3"/>
                    <w:spacing w:before="150" w:after="75"/>
                    <w:ind w:left="105"/>
                    <w:jc w:val="both"/>
                  </w:pPr>
                  <w:r>
                    <w:rPr>
                      <w:rFonts w:ascii="仿宋_GB2312" w:hAnsi="仿宋_GB2312" w:cs="仿宋_GB2312" w:eastAsia="仿宋_GB2312"/>
                      <w:sz w:val="24"/>
                    </w:rPr>
                    <w:t>4 球管</w:t>
                  </w:r>
                </w:p>
                <w:p>
                  <w:pPr>
                    <w:pStyle w:val="null3"/>
                    <w:spacing w:before="150" w:after="75"/>
                    <w:ind w:left="105"/>
                    <w:jc w:val="both"/>
                  </w:pPr>
                  <w:r>
                    <w:rPr>
                      <w:rFonts w:ascii="仿宋_GB2312" w:hAnsi="仿宋_GB2312" w:cs="仿宋_GB2312" w:eastAsia="仿宋_GB2312"/>
                      <w:sz w:val="24"/>
                    </w:rPr>
                    <w:t>▲4.1 球管阳极热容量（总热容量）≥30MHU</w:t>
                  </w:r>
                </w:p>
                <w:p>
                  <w:pPr>
                    <w:pStyle w:val="null3"/>
                    <w:spacing w:before="150" w:after="75"/>
                    <w:ind w:left="105"/>
                    <w:jc w:val="both"/>
                  </w:pPr>
                  <w:r>
                    <w:rPr>
                      <w:rFonts w:ascii="仿宋_GB2312" w:hAnsi="仿宋_GB2312" w:cs="仿宋_GB2312" w:eastAsia="仿宋_GB2312"/>
                      <w:sz w:val="24"/>
                    </w:rPr>
                    <w:t>▲4.2 球管最大散热率≥1600kHU/min</w:t>
                  </w:r>
                </w:p>
                <w:p>
                  <w:pPr>
                    <w:pStyle w:val="null3"/>
                    <w:spacing w:before="150" w:after="75"/>
                    <w:ind w:left="105"/>
                    <w:jc w:val="both"/>
                  </w:pPr>
                  <w:r>
                    <w:rPr>
                      <w:rFonts w:ascii="仿宋_GB2312" w:hAnsi="仿宋_GB2312" w:cs="仿宋_GB2312" w:eastAsia="仿宋_GB2312"/>
                      <w:sz w:val="24"/>
                    </w:rPr>
                    <w:t>4.3 单球管最大物理管电流（非等效值）≥1000mA</w:t>
                  </w:r>
                </w:p>
                <w:p>
                  <w:pPr>
                    <w:pStyle w:val="null3"/>
                    <w:spacing w:before="150" w:after="75"/>
                    <w:ind w:left="105"/>
                    <w:jc w:val="both"/>
                  </w:pPr>
                  <w:r>
                    <w:rPr>
                      <w:rFonts w:ascii="仿宋_GB2312" w:hAnsi="仿宋_GB2312" w:cs="仿宋_GB2312" w:eastAsia="仿宋_GB2312"/>
                      <w:sz w:val="24"/>
                    </w:rPr>
                    <w:t>4.4 球管焦点总数≥3个</w:t>
                  </w:r>
                </w:p>
                <w:p>
                  <w:pPr>
                    <w:pStyle w:val="null3"/>
                    <w:spacing w:before="150" w:after="75"/>
                    <w:ind w:left="105"/>
                    <w:jc w:val="both"/>
                  </w:pPr>
                  <w:r>
                    <w:rPr>
                      <w:rFonts w:ascii="仿宋_GB2312" w:hAnsi="仿宋_GB2312" w:cs="仿宋_GB2312" w:eastAsia="仿宋_GB2312"/>
                      <w:sz w:val="24"/>
                    </w:rPr>
                    <w:t>4.5 球管轴承采用液态金属轴承或等效高耐久性轴承技术</w:t>
                  </w:r>
                </w:p>
                <w:p>
                  <w:pPr>
                    <w:pStyle w:val="null3"/>
                    <w:spacing w:before="150" w:after="75"/>
                    <w:ind w:left="105"/>
                    <w:jc w:val="both"/>
                  </w:pPr>
                  <w:r>
                    <w:rPr>
                      <w:rFonts w:ascii="仿宋_GB2312" w:hAnsi="仿宋_GB2312" w:cs="仿宋_GB2312" w:eastAsia="仿宋_GB2312"/>
                      <w:sz w:val="24"/>
                    </w:rPr>
                    <w:t>4.6 焦点至等中心点距离≥60cm</w:t>
                  </w:r>
                </w:p>
                <w:p>
                  <w:pPr>
                    <w:pStyle w:val="null3"/>
                    <w:spacing w:before="150" w:after="75"/>
                    <w:ind w:left="105"/>
                    <w:jc w:val="both"/>
                  </w:pPr>
                  <w:r>
                    <w:rPr>
                      <w:rFonts w:ascii="仿宋_GB2312" w:hAnsi="仿宋_GB2312" w:cs="仿宋_GB2312" w:eastAsia="仿宋_GB2312"/>
                      <w:sz w:val="24"/>
                    </w:rPr>
                    <w:t>5 高压发生器</w:t>
                  </w:r>
                </w:p>
                <w:p>
                  <w:pPr>
                    <w:pStyle w:val="null3"/>
                    <w:spacing w:before="150" w:after="75"/>
                    <w:ind w:left="105"/>
                    <w:jc w:val="both"/>
                  </w:pPr>
                  <w:r>
                    <w:rPr>
                      <w:rFonts w:ascii="仿宋_GB2312" w:hAnsi="仿宋_GB2312" w:cs="仿宋_GB2312" w:eastAsia="仿宋_GB2312"/>
                      <w:sz w:val="24"/>
                    </w:rPr>
                    <w:t>▲5.1 高压发生器实际输出功率（非等效值）≥100kW</w:t>
                  </w:r>
                </w:p>
                <w:p>
                  <w:pPr>
                    <w:pStyle w:val="null3"/>
                    <w:spacing w:before="150" w:after="75"/>
                    <w:ind w:left="105"/>
                    <w:jc w:val="both"/>
                  </w:pPr>
                  <w:r>
                    <w:rPr>
                      <w:rFonts w:ascii="仿宋_GB2312" w:hAnsi="仿宋_GB2312" w:cs="仿宋_GB2312" w:eastAsia="仿宋_GB2312"/>
                      <w:sz w:val="24"/>
                    </w:rPr>
                    <w:t>5.2 管电压档位≥6档</w:t>
                  </w:r>
                </w:p>
                <w:p>
                  <w:pPr>
                    <w:pStyle w:val="null3"/>
                    <w:spacing w:before="150" w:after="75"/>
                    <w:ind w:left="105"/>
                    <w:jc w:val="both"/>
                  </w:pPr>
                  <w:r>
                    <w:rPr>
                      <w:rFonts w:ascii="仿宋_GB2312" w:hAnsi="仿宋_GB2312" w:cs="仿宋_GB2312" w:eastAsia="仿宋_GB2312"/>
                      <w:sz w:val="24"/>
                    </w:rPr>
                    <w:t>5.3 最高管电压≥140kV</w:t>
                  </w:r>
                </w:p>
                <w:p>
                  <w:pPr>
                    <w:pStyle w:val="null3"/>
                    <w:spacing w:before="150" w:after="75"/>
                    <w:ind w:left="105"/>
                    <w:jc w:val="both"/>
                  </w:pPr>
                  <w:r>
                    <w:rPr>
                      <w:rFonts w:ascii="仿宋_GB2312" w:hAnsi="仿宋_GB2312" w:cs="仿宋_GB2312" w:eastAsia="仿宋_GB2312"/>
                      <w:sz w:val="24"/>
                    </w:rPr>
                    <w:t>5.4 最低管电压≤70kV</w:t>
                  </w:r>
                </w:p>
                <w:p>
                  <w:pPr>
                    <w:pStyle w:val="null3"/>
                    <w:spacing w:before="150" w:after="75"/>
                    <w:ind w:left="105"/>
                    <w:jc w:val="both"/>
                  </w:pPr>
                  <w:r>
                    <w:rPr>
                      <w:rFonts w:ascii="仿宋_GB2312" w:hAnsi="仿宋_GB2312" w:cs="仿宋_GB2312" w:eastAsia="仿宋_GB2312"/>
                      <w:sz w:val="24"/>
                    </w:rPr>
                    <w:t>6 机架系统</w:t>
                  </w:r>
                </w:p>
                <w:p>
                  <w:pPr>
                    <w:pStyle w:val="null3"/>
                    <w:spacing w:before="150" w:after="75"/>
                    <w:ind w:left="105"/>
                    <w:jc w:val="both"/>
                  </w:pPr>
                  <w:r>
                    <w:rPr>
                      <w:rFonts w:ascii="仿宋_GB2312" w:hAnsi="仿宋_GB2312" w:cs="仿宋_GB2312" w:eastAsia="仿宋_GB2312"/>
                      <w:sz w:val="24"/>
                    </w:rPr>
                    <w:t>★6.1 机架物理孔径≥78cm</w:t>
                  </w:r>
                </w:p>
                <w:p>
                  <w:pPr>
                    <w:pStyle w:val="null3"/>
                    <w:spacing w:before="150" w:after="75"/>
                    <w:ind w:left="105"/>
                    <w:jc w:val="both"/>
                  </w:pPr>
                  <w:r>
                    <w:rPr>
                      <w:rFonts w:ascii="仿宋_GB2312" w:hAnsi="仿宋_GB2312" w:cs="仿宋_GB2312" w:eastAsia="仿宋_GB2312"/>
                      <w:sz w:val="24"/>
                    </w:rPr>
                    <w:t>6.2 球管焦点至探测器距离≤110cm</w:t>
                  </w:r>
                </w:p>
                <w:p>
                  <w:pPr>
                    <w:pStyle w:val="null3"/>
                    <w:spacing w:before="150" w:after="75"/>
                    <w:ind w:left="105"/>
                    <w:jc w:val="both"/>
                  </w:pPr>
                  <w:r>
                    <w:rPr>
                      <w:rFonts w:ascii="仿宋_GB2312" w:hAnsi="仿宋_GB2312" w:cs="仿宋_GB2312" w:eastAsia="仿宋_GB2312"/>
                      <w:sz w:val="24"/>
                    </w:rPr>
                    <w:t>▲6.3 机架360°最快物理旋转时间≤0.25s</w:t>
                  </w:r>
                </w:p>
                <w:p>
                  <w:pPr>
                    <w:pStyle w:val="null3"/>
                    <w:spacing w:before="150" w:after="75"/>
                    <w:ind w:left="105"/>
                    <w:jc w:val="both"/>
                  </w:pPr>
                  <w:r>
                    <w:rPr>
                      <w:rFonts w:ascii="仿宋_GB2312" w:hAnsi="仿宋_GB2312" w:cs="仿宋_GB2312" w:eastAsia="仿宋_GB2312"/>
                      <w:sz w:val="24"/>
                    </w:rPr>
                    <w:t>6.4 机架驱动方式：电磁驱动或线性马达驱动</w:t>
                  </w:r>
                </w:p>
                <w:p>
                  <w:pPr>
                    <w:pStyle w:val="null3"/>
                    <w:spacing w:before="150" w:after="75"/>
                    <w:ind w:left="105"/>
                    <w:jc w:val="both"/>
                  </w:pPr>
                  <w:r>
                    <w:rPr>
                      <w:rFonts w:ascii="仿宋_GB2312" w:hAnsi="仿宋_GB2312" w:cs="仿宋_GB2312" w:eastAsia="仿宋_GB2312"/>
                      <w:sz w:val="24"/>
                    </w:rPr>
                    <w:t>6.5 机架倾角：支持数字倾斜</w:t>
                  </w:r>
                </w:p>
                <w:p>
                  <w:pPr>
                    <w:pStyle w:val="null3"/>
                    <w:spacing w:before="150" w:after="75"/>
                    <w:ind w:left="105"/>
                    <w:jc w:val="both"/>
                  </w:pPr>
                  <w:r>
                    <w:rPr>
                      <w:rFonts w:ascii="仿宋_GB2312" w:hAnsi="仿宋_GB2312" w:cs="仿宋_GB2312" w:eastAsia="仿宋_GB2312"/>
                      <w:sz w:val="24"/>
                    </w:rPr>
                    <w:t>6.6 机架触摸屏数量≥2个</w:t>
                  </w:r>
                </w:p>
                <w:p>
                  <w:pPr>
                    <w:pStyle w:val="null3"/>
                    <w:spacing w:before="150" w:after="75"/>
                    <w:ind w:left="105"/>
                    <w:jc w:val="both"/>
                  </w:pPr>
                  <w:r>
                    <w:rPr>
                      <w:rFonts w:ascii="仿宋_GB2312" w:hAnsi="仿宋_GB2312" w:cs="仿宋_GB2312" w:eastAsia="仿宋_GB2312"/>
                      <w:sz w:val="24"/>
                    </w:rPr>
                    <w:t>6.7 配置语音呼吸导航系统</w:t>
                  </w:r>
                </w:p>
                <w:p>
                  <w:pPr>
                    <w:pStyle w:val="null3"/>
                    <w:spacing w:before="150" w:after="75"/>
                    <w:ind w:left="105"/>
                    <w:jc w:val="both"/>
                  </w:pPr>
                  <w:r>
                    <w:rPr>
                      <w:rFonts w:ascii="仿宋_GB2312" w:hAnsi="仿宋_GB2312" w:cs="仿宋_GB2312" w:eastAsia="仿宋_GB2312"/>
                      <w:sz w:val="24"/>
                    </w:rPr>
                    <w:t>6.8 配置视觉呼吸导航系统</w:t>
                  </w:r>
                </w:p>
                <w:p>
                  <w:pPr>
                    <w:pStyle w:val="null3"/>
                    <w:spacing w:before="150" w:after="75"/>
                    <w:ind w:left="105"/>
                    <w:jc w:val="both"/>
                  </w:pPr>
                  <w:r>
                    <w:rPr>
                      <w:rFonts w:ascii="仿宋_GB2312" w:hAnsi="仿宋_GB2312" w:cs="仿宋_GB2312" w:eastAsia="仿宋_GB2312"/>
                      <w:sz w:val="24"/>
                    </w:rPr>
                    <w:t>6.9 配置内外双激光定位灯</w:t>
                  </w:r>
                </w:p>
                <w:p>
                  <w:pPr>
                    <w:pStyle w:val="null3"/>
                    <w:spacing w:before="150" w:after="75"/>
                    <w:ind w:left="105"/>
                    <w:jc w:val="both"/>
                  </w:pPr>
                  <w:r>
                    <w:rPr>
                      <w:rFonts w:ascii="仿宋_GB2312" w:hAnsi="仿宋_GB2312" w:cs="仿宋_GB2312" w:eastAsia="仿宋_GB2312"/>
                      <w:sz w:val="24"/>
                    </w:rPr>
                    <w:t>6.10 配置3D摄像自动定位系统，支持全身体位识别</w:t>
                  </w:r>
                </w:p>
                <w:p>
                  <w:pPr>
                    <w:pStyle w:val="null3"/>
                    <w:spacing w:before="150" w:after="75"/>
                    <w:ind w:left="105"/>
                    <w:jc w:val="both"/>
                  </w:pPr>
                  <w:r>
                    <w:rPr>
                      <w:rFonts w:ascii="仿宋_GB2312" w:hAnsi="仿宋_GB2312" w:cs="仿宋_GB2312" w:eastAsia="仿宋_GB2312"/>
                      <w:sz w:val="24"/>
                    </w:rPr>
                    <w:t>6.11 具备自动等中心定位功能</w:t>
                  </w:r>
                </w:p>
                <w:p>
                  <w:pPr>
                    <w:pStyle w:val="null3"/>
                    <w:spacing w:before="150" w:after="75"/>
                    <w:ind w:left="105"/>
                    <w:jc w:val="both"/>
                  </w:pPr>
                  <w:r>
                    <w:rPr>
                      <w:rFonts w:ascii="仿宋_GB2312" w:hAnsi="仿宋_GB2312" w:cs="仿宋_GB2312" w:eastAsia="仿宋_GB2312"/>
                      <w:sz w:val="24"/>
                    </w:rPr>
                    <w:t>6.12 具备自动匹配扫描进床高度功能</w:t>
                  </w:r>
                </w:p>
                <w:p>
                  <w:pPr>
                    <w:pStyle w:val="null3"/>
                    <w:spacing w:before="150" w:after="75"/>
                    <w:ind w:left="105"/>
                    <w:jc w:val="both"/>
                  </w:pPr>
                  <w:r>
                    <w:rPr>
                      <w:rFonts w:ascii="仿宋_GB2312" w:hAnsi="仿宋_GB2312" w:cs="仿宋_GB2312" w:eastAsia="仿宋_GB2312"/>
                      <w:sz w:val="24"/>
                    </w:rPr>
                    <w:t>6.13 具备扫描范围智能规划功能</w:t>
                  </w:r>
                </w:p>
                <w:p>
                  <w:pPr>
                    <w:pStyle w:val="null3"/>
                    <w:spacing w:before="150" w:after="75"/>
                    <w:ind w:left="105"/>
                    <w:jc w:val="both"/>
                  </w:pPr>
                  <w:r>
                    <w:rPr>
                      <w:rFonts w:ascii="仿宋_GB2312" w:hAnsi="仿宋_GB2312" w:cs="仿宋_GB2312" w:eastAsia="仿宋_GB2312"/>
                      <w:sz w:val="24"/>
                    </w:rPr>
                    <w:t>7 扫描床</w:t>
                  </w:r>
                </w:p>
                <w:p>
                  <w:pPr>
                    <w:pStyle w:val="null3"/>
                    <w:spacing w:before="150" w:after="75"/>
                    <w:ind w:left="105"/>
                    <w:jc w:val="both"/>
                  </w:pPr>
                  <w:r>
                    <w:rPr>
                      <w:rFonts w:ascii="仿宋_GB2312" w:hAnsi="仿宋_GB2312" w:cs="仿宋_GB2312" w:eastAsia="仿宋_GB2312"/>
                      <w:sz w:val="24"/>
                    </w:rPr>
                    <w:t>7.1 扫描床最大承重≥300kg</w:t>
                  </w:r>
                </w:p>
                <w:p>
                  <w:pPr>
                    <w:pStyle w:val="null3"/>
                    <w:spacing w:before="150" w:after="75"/>
                    <w:ind w:left="105"/>
                    <w:jc w:val="both"/>
                  </w:pPr>
                  <w:r>
                    <w:rPr>
                      <w:rFonts w:ascii="仿宋_GB2312" w:hAnsi="仿宋_GB2312" w:cs="仿宋_GB2312" w:eastAsia="仿宋_GB2312"/>
                      <w:sz w:val="24"/>
                    </w:rPr>
                    <w:t>7.2 床面最低升降高度≤50cm</w:t>
                  </w:r>
                </w:p>
                <w:p>
                  <w:pPr>
                    <w:pStyle w:val="null3"/>
                    <w:spacing w:before="150" w:after="75"/>
                    <w:ind w:left="105"/>
                    <w:jc w:val="both"/>
                  </w:pPr>
                  <w:r>
                    <w:rPr>
                      <w:rFonts w:ascii="仿宋_GB2312" w:hAnsi="仿宋_GB2312" w:cs="仿宋_GB2312" w:eastAsia="仿宋_GB2312"/>
                      <w:sz w:val="24"/>
                    </w:rPr>
                    <w:t>7.3 床面最高升降高度≥95cm</w:t>
                  </w:r>
                </w:p>
                <w:p>
                  <w:pPr>
                    <w:pStyle w:val="null3"/>
                    <w:spacing w:before="150" w:after="75"/>
                    <w:ind w:left="105"/>
                    <w:jc w:val="both"/>
                  </w:pPr>
                  <w:r>
                    <w:rPr>
                      <w:rFonts w:ascii="仿宋_GB2312" w:hAnsi="仿宋_GB2312" w:cs="仿宋_GB2312" w:eastAsia="仿宋_GB2312"/>
                      <w:sz w:val="24"/>
                    </w:rPr>
                    <w:t>7.4 最大水平移动速度≥300mm/s</w:t>
                  </w:r>
                </w:p>
                <w:p>
                  <w:pPr>
                    <w:pStyle w:val="null3"/>
                    <w:spacing w:before="150" w:after="75"/>
                    <w:ind w:left="105"/>
                    <w:jc w:val="both"/>
                  </w:pPr>
                  <w:r>
                    <w:rPr>
                      <w:rFonts w:ascii="仿宋_GB2312" w:hAnsi="仿宋_GB2312" w:cs="仿宋_GB2312" w:eastAsia="仿宋_GB2312"/>
                      <w:sz w:val="24"/>
                    </w:rPr>
                    <w:t>7.5 床面移动精度≤±0.25mm</w:t>
                  </w:r>
                </w:p>
                <w:p>
                  <w:pPr>
                    <w:pStyle w:val="null3"/>
                    <w:spacing w:before="150" w:after="75"/>
                    <w:ind w:left="105"/>
                    <w:jc w:val="both"/>
                  </w:pPr>
                  <w:r>
                    <w:rPr>
                      <w:rFonts w:ascii="仿宋_GB2312" w:hAnsi="仿宋_GB2312" w:cs="仿宋_GB2312" w:eastAsia="仿宋_GB2312"/>
                      <w:sz w:val="24"/>
                    </w:rPr>
                    <w:t>7.6 可扫描水平范围（带头托）≥200cm</w:t>
                  </w:r>
                </w:p>
                <w:p>
                  <w:pPr>
                    <w:pStyle w:val="null3"/>
                    <w:spacing w:before="150" w:after="75"/>
                    <w:ind w:left="105"/>
                    <w:jc w:val="both"/>
                  </w:pPr>
                  <w:r>
                    <w:rPr>
                      <w:rFonts w:ascii="仿宋_GB2312" w:hAnsi="仿宋_GB2312" w:cs="仿宋_GB2312" w:eastAsia="仿宋_GB2312"/>
                      <w:sz w:val="24"/>
                    </w:rPr>
                    <w:t>7.7 最大扫描范围（螺扫时）≥185cm</w:t>
                  </w:r>
                </w:p>
                <w:p>
                  <w:pPr>
                    <w:pStyle w:val="null3"/>
                    <w:spacing w:before="150" w:after="75"/>
                    <w:ind w:left="105"/>
                    <w:jc w:val="both"/>
                  </w:pPr>
                  <w:r>
                    <w:rPr>
                      <w:rFonts w:ascii="仿宋_GB2312" w:hAnsi="仿宋_GB2312" w:cs="仿宋_GB2312" w:eastAsia="仿宋_GB2312"/>
                      <w:sz w:val="24"/>
                    </w:rPr>
                    <w:t>8 主控制台及重建计算机系统</w:t>
                  </w:r>
                </w:p>
                <w:p>
                  <w:pPr>
                    <w:pStyle w:val="null3"/>
                    <w:spacing w:before="150" w:after="75"/>
                    <w:ind w:left="105"/>
                    <w:jc w:val="both"/>
                  </w:pPr>
                  <w:r>
                    <w:rPr>
                      <w:rFonts w:ascii="仿宋_GB2312" w:hAnsi="仿宋_GB2312" w:cs="仿宋_GB2312" w:eastAsia="仿宋_GB2312"/>
                      <w:sz w:val="24"/>
                    </w:rPr>
                    <w:t>8.1 主控制台计算机：CPU主频≥3.0GHz，核心数≥8核，内存≥32GB，硬盘≥3TB</w:t>
                  </w:r>
                </w:p>
                <w:p>
                  <w:pPr>
                    <w:pStyle w:val="null3"/>
                    <w:spacing w:before="150" w:after="75"/>
                    <w:ind w:left="105"/>
                    <w:jc w:val="both"/>
                  </w:pPr>
                  <w:r>
                    <w:rPr>
                      <w:rFonts w:ascii="仿宋_GB2312" w:hAnsi="仿宋_GB2312" w:cs="仿宋_GB2312" w:eastAsia="仿宋_GB2312"/>
                      <w:sz w:val="24"/>
                    </w:rPr>
                    <w:t>8.2 主控台显示器：尺寸≥23英寸彩色LCD，数量≥2个</w:t>
                  </w:r>
                </w:p>
                <w:p>
                  <w:pPr>
                    <w:pStyle w:val="null3"/>
                    <w:spacing w:before="150" w:after="75"/>
                    <w:ind w:left="105"/>
                    <w:jc w:val="both"/>
                  </w:pPr>
                  <w:r>
                    <w:rPr>
                      <w:rFonts w:ascii="仿宋_GB2312" w:hAnsi="仿宋_GB2312" w:cs="仿宋_GB2312" w:eastAsia="仿宋_GB2312"/>
                      <w:sz w:val="24"/>
                    </w:rPr>
                    <w:t>8.3 主控台非压缩512×512图像存储容量≥1,000,000幅</w:t>
                  </w:r>
                </w:p>
                <w:p>
                  <w:pPr>
                    <w:pStyle w:val="null3"/>
                    <w:spacing w:before="150" w:after="75"/>
                    <w:ind w:left="105"/>
                    <w:jc w:val="both"/>
                  </w:pPr>
                  <w:r>
                    <w:rPr>
                      <w:rFonts w:ascii="仿宋_GB2312" w:hAnsi="仿宋_GB2312" w:cs="仿宋_GB2312" w:eastAsia="仿宋_GB2312"/>
                      <w:sz w:val="24"/>
                    </w:rPr>
                    <w:t>8.4 标配DICOM 3.0标准接口</w:t>
                  </w:r>
                </w:p>
                <w:p>
                  <w:pPr>
                    <w:pStyle w:val="null3"/>
                    <w:spacing w:before="150" w:after="75"/>
                    <w:ind w:left="105"/>
                    <w:jc w:val="both"/>
                  </w:pPr>
                  <w:r>
                    <w:rPr>
                      <w:rFonts w:ascii="仿宋_GB2312" w:hAnsi="仿宋_GB2312" w:cs="仿宋_GB2312" w:eastAsia="仿宋_GB2312"/>
                      <w:sz w:val="24"/>
                    </w:rPr>
                    <w:t>8.5 支持CD/DVD读写刻录</w:t>
                  </w:r>
                </w:p>
                <w:p>
                  <w:pPr>
                    <w:pStyle w:val="null3"/>
                    <w:spacing w:before="150" w:after="75"/>
                    <w:ind w:left="105"/>
                    <w:jc w:val="both"/>
                  </w:pPr>
                  <w:r>
                    <w:rPr>
                      <w:rFonts w:ascii="仿宋_GB2312" w:hAnsi="仿宋_GB2312" w:cs="仿宋_GB2312" w:eastAsia="仿宋_GB2312"/>
                      <w:sz w:val="24"/>
                    </w:rPr>
                    <w:t>8.6 机房与操作间双向实时对讲系统</w:t>
                  </w:r>
                </w:p>
                <w:p>
                  <w:pPr>
                    <w:pStyle w:val="null3"/>
                    <w:spacing w:before="150" w:after="75"/>
                    <w:ind w:left="105"/>
                    <w:jc w:val="both"/>
                  </w:pPr>
                  <w:r>
                    <w:rPr>
                      <w:rFonts w:ascii="仿宋_GB2312" w:hAnsi="仿宋_GB2312" w:cs="仿宋_GB2312" w:eastAsia="仿宋_GB2312"/>
                      <w:sz w:val="24"/>
                    </w:rPr>
                    <w:t>9 扫描和重建参数</w:t>
                  </w:r>
                </w:p>
                <w:p>
                  <w:pPr>
                    <w:pStyle w:val="null3"/>
                    <w:spacing w:before="150" w:after="75"/>
                    <w:ind w:left="105"/>
                    <w:jc w:val="both"/>
                  </w:pPr>
                  <w:r>
                    <w:rPr>
                      <w:rFonts w:ascii="仿宋_GB2312" w:hAnsi="仿宋_GB2312" w:cs="仿宋_GB2312" w:eastAsia="仿宋_GB2312"/>
                      <w:sz w:val="24"/>
                    </w:rPr>
                    <w:t>9.1 图像最小扫描层厚≤0.625mm</w:t>
                  </w:r>
                </w:p>
                <w:p>
                  <w:pPr>
                    <w:pStyle w:val="null3"/>
                    <w:spacing w:before="150" w:after="75"/>
                    <w:ind w:left="105"/>
                    <w:jc w:val="both"/>
                  </w:pPr>
                  <w:r>
                    <w:rPr>
                      <w:rFonts w:ascii="仿宋_GB2312" w:hAnsi="仿宋_GB2312" w:cs="仿宋_GB2312" w:eastAsia="仿宋_GB2312"/>
                      <w:sz w:val="24"/>
                    </w:rPr>
                    <w:t>9.2 图像重建速度≥65幅/秒</w:t>
                  </w:r>
                </w:p>
                <w:p>
                  <w:pPr>
                    <w:pStyle w:val="null3"/>
                    <w:spacing w:before="150" w:after="75"/>
                    <w:ind w:left="105"/>
                    <w:jc w:val="both"/>
                  </w:pPr>
                  <w:r>
                    <w:rPr>
                      <w:rFonts w:ascii="仿宋_GB2312" w:hAnsi="仿宋_GB2312" w:cs="仿宋_GB2312" w:eastAsia="仿宋_GB2312"/>
                      <w:sz w:val="24"/>
                    </w:rPr>
                    <w:t>9.3 最大扫描视野（FOV）≥50cm</w:t>
                  </w:r>
                </w:p>
                <w:p>
                  <w:pPr>
                    <w:pStyle w:val="null3"/>
                    <w:spacing w:before="150" w:after="75"/>
                    <w:ind w:left="105"/>
                    <w:jc w:val="both"/>
                  </w:pPr>
                  <w:r>
                    <w:rPr>
                      <w:rFonts w:ascii="仿宋_GB2312" w:hAnsi="仿宋_GB2312" w:cs="仿宋_GB2312" w:eastAsia="仿宋_GB2312"/>
                      <w:sz w:val="24"/>
                    </w:rPr>
                    <w:t>9.4 最大重建FOV≥50cm</w:t>
                  </w:r>
                </w:p>
                <w:p>
                  <w:pPr>
                    <w:pStyle w:val="null3"/>
                    <w:spacing w:before="150" w:after="75"/>
                    <w:ind w:left="105"/>
                    <w:jc w:val="both"/>
                  </w:pPr>
                  <w:r>
                    <w:rPr>
                      <w:rFonts w:ascii="仿宋_GB2312" w:hAnsi="仿宋_GB2312" w:cs="仿宋_GB2312" w:eastAsia="仿宋_GB2312"/>
                      <w:sz w:val="24"/>
                    </w:rPr>
                    <w:t>9.5 扩展重建FOV≥80cm</w:t>
                  </w:r>
                </w:p>
                <w:p>
                  <w:pPr>
                    <w:pStyle w:val="null3"/>
                    <w:spacing w:before="150" w:after="75"/>
                    <w:ind w:left="105"/>
                    <w:jc w:val="both"/>
                  </w:pPr>
                  <w:r>
                    <w:rPr>
                      <w:rFonts w:ascii="仿宋_GB2312" w:hAnsi="仿宋_GB2312" w:cs="仿宋_GB2312" w:eastAsia="仿宋_GB2312"/>
                      <w:sz w:val="24"/>
                    </w:rPr>
                    <w:t>9.6 图像重建矩阵≥1024×1024</w:t>
                  </w:r>
                </w:p>
                <w:p>
                  <w:pPr>
                    <w:pStyle w:val="null3"/>
                    <w:spacing w:before="150" w:after="75"/>
                    <w:ind w:left="105"/>
                    <w:jc w:val="both"/>
                  </w:pPr>
                  <w:r>
                    <w:rPr>
                      <w:rFonts w:ascii="仿宋_GB2312" w:hAnsi="仿宋_GB2312" w:cs="仿宋_GB2312" w:eastAsia="仿宋_GB2312"/>
                      <w:sz w:val="24"/>
                    </w:rPr>
                    <w:t>9.7 轴扫/螺旋融合扫描模式</w:t>
                  </w:r>
                </w:p>
                <w:p>
                  <w:pPr>
                    <w:pStyle w:val="null3"/>
                    <w:spacing w:before="150" w:after="75"/>
                    <w:ind w:left="105"/>
                    <w:jc w:val="both"/>
                  </w:pPr>
                  <w:r>
                    <w:rPr>
                      <w:rFonts w:ascii="仿宋_GB2312" w:hAnsi="仿宋_GB2312" w:cs="仿宋_GB2312" w:eastAsia="仿宋_GB2312"/>
                      <w:sz w:val="24"/>
                    </w:rPr>
                    <w:t>9.8 4D动态扫描支持轴扫模式</w:t>
                  </w:r>
                </w:p>
                <w:p>
                  <w:pPr>
                    <w:pStyle w:val="null3"/>
                    <w:spacing w:before="150" w:after="75"/>
                    <w:ind w:left="105"/>
                    <w:jc w:val="both"/>
                  </w:pPr>
                  <w:r>
                    <w:rPr>
                      <w:rFonts w:ascii="仿宋_GB2312" w:hAnsi="仿宋_GB2312" w:cs="仿宋_GB2312" w:eastAsia="仿宋_GB2312"/>
                      <w:sz w:val="24"/>
                    </w:rPr>
                    <w:t>9.9 4D动态扫描支持螺旋模式</w:t>
                  </w:r>
                </w:p>
                <w:p>
                  <w:pPr>
                    <w:pStyle w:val="null3"/>
                    <w:spacing w:before="150" w:after="75"/>
                    <w:ind w:left="105"/>
                    <w:jc w:val="both"/>
                  </w:pPr>
                  <w:r>
                    <w:rPr>
                      <w:rFonts w:ascii="仿宋_GB2312" w:hAnsi="仿宋_GB2312" w:cs="仿宋_GB2312" w:eastAsia="仿宋_GB2312"/>
                      <w:sz w:val="24"/>
                    </w:rPr>
                    <w:t>9.10 全脑动态灌注单次覆盖范围≥12cm</w:t>
                  </w:r>
                </w:p>
                <w:p>
                  <w:pPr>
                    <w:pStyle w:val="null3"/>
                    <w:spacing w:before="150" w:after="75"/>
                    <w:ind w:left="105"/>
                    <w:jc w:val="both"/>
                  </w:pPr>
                  <w:r>
                    <w:rPr>
                      <w:rFonts w:ascii="仿宋_GB2312" w:hAnsi="仿宋_GB2312" w:cs="仿宋_GB2312" w:eastAsia="仿宋_GB2312"/>
                      <w:sz w:val="24"/>
                    </w:rPr>
                    <w:t>9.11 心肌灌注单次覆盖范围≥12cm</w:t>
                  </w:r>
                </w:p>
                <w:p>
                  <w:pPr>
                    <w:pStyle w:val="null3"/>
                    <w:spacing w:before="150" w:after="75"/>
                    <w:ind w:left="105"/>
                    <w:jc w:val="both"/>
                  </w:pPr>
                  <w:r>
                    <w:rPr>
                      <w:rFonts w:ascii="仿宋_GB2312" w:hAnsi="仿宋_GB2312" w:cs="仿宋_GB2312" w:eastAsia="仿宋_GB2312"/>
                      <w:sz w:val="24"/>
                    </w:rPr>
                    <w:t>9.12 轴扫门控技术</w:t>
                  </w:r>
                </w:p>
                <w:p>
                  <w:pPr>
                    <w:pStyle w:val="null3"/>
                    <w:spacing w:before="150" w:after="75"/>
                    <w:ind w:left="105"/>
                    <w:jc w:val="both"/>
                  </w:pPr>
                  <w:r>
                    <w:rPr>
                      <w:rFonts w:ascii="仿宋_GB2312" w:hAnsi="仿宋_GB2312" w:cs="仿宋_GB2312" w:eastAsia="仿宋_GB2312"/>
                      <w:sz w:val="24"/>
                    </w:rPr>
                    <w:t>9.13 螺旋门控技术</w:t>
                  </w:r>
                </w:p>
                <w:p>
                  <w:pPr>
                    <w:pStyle w:val="null3"/>
                    <w:spacing w:before="150" w:after="75"/>
                    <w:ind w:left="105"/>
                    <w:jc w:val="both"/>
                  </w:pPr>
                  <w:r>
                    <w:rPr>
                      <w:rFonts w:ascii="仿宋_GB2312" w:hAnsi="仿宋_GB2312" w:cs="仿宋_GB2312" w:eastAsia="仿宋_GB2312"/>
                      <w:sz w:val="24"/>
                    </w:rPr>
                    <w:t>9.14 ECG实时监测技术</w:t>
                  </w:r>
                </w:p>
                <w:p>
                  <w:pPr>
                    <w:pStyle w:val="null3"/>
                    <w:spacing w:before="150" w:after="75"/>
                    <w:ind w:left="105"/>
                    <w:jc w:val="both"/>
                  </w:pPr>
                  <w:r>
                    <w:rPr>
                      <w:rFonts w:ascii="仿宋_GB2312" w:hAnsi="仿宋_GB2312" w:cs="仿宋_GB2312" w:eastAsia="仿宋_GB2312"/>
                      <w:sz w:val="24"/>
                    </w:rPr>
                    <w:t>9.15 自动毫安调制技术</w:t>
                  </w:r>
                </w:p>
                <w:p>
                  <w:pPr>
                    <w:pStyle w:val="null3"/>
                    <w:spacing w:before="150" w:after="75"/>
                    <w:ind w:left="105"/>
                    <w:jc w:val="both"/>
                  </w:pPr>
                  <w:r>
                    <w:rPr>
                      <w:rFonts w:ascii="仿宋_GB2312" w:hAnsi="仿宋_GB2312" w:cs="仿宋_GB2312" w:eastAsia="仿宋_GB2312"/>
                      <w:sz w:val="24"/>
                    </w:rPr>
                    <w:t>▲9.16 心脏扫描有效时间分辨率≤22ms</w:t>
                  </w:r>
                </w:p>
                <w:p>
                  <w:pPr>
                    <w:pStyle w:val="null3"/>
                    <w:spacing w:before="150" w:after="75"/>
                    <w:ind w:left="105"/>
                    <w:jc w:val="both"/>
                  </w:pPr>
                  <w:r>
                    <w:rPr>
                      <w:rFonts w:ascii="仿宋_GB2312" w:hAnsi="仿宋_GB2312" w:cs="仿宋_GB2312" w:eastAsia="仿宋_GB2312"/>
                      <w:sz w:val="24"/>
                    </w:rPr>
                    <w:t>9.17 心脏冠脉单心跳完整成像</w:t>
                  </w:r>
                </w:p>
                <w:p>
                  <w:pPr>
                    <w:pStyle w:val="null3"/>
                    <w:spacing w:before="150" w:after="75"/>
                    <w:ind w:left="105"/>
                    <w:jc w:val="both"/>
                  </w:pPr>
                  <w:r>
                    <w:rPr>
                      <w:rFonts w:ascii="仿宋_GB2312" w:hAnsi="仿宋_GB2312" w:cs="仿宋_GB2312" w:eastAsia="仿宋_GB2312"/>
                      <w:sz w:val="24"/>
                    </w:rPr>
                    <w:t>9.18 房颤、室早等常见心律不齐状态的自动曝光调整</w:t>
                  </w:r>
                </w:p>
                <w:p>
                  <w:pPr>
                    <w:pStyle w:val="null3"/>
                    <w:spacing w:before="150" w:after="75"/>
                    <w:ind w:left="105"/>
                    <w:jc w:val="both"/>
                  </w:pPr>
                  <w:r>
                    <w:rPr>
                      <w:rFonts w:ascii="仿宋_GB2312" w:hAnsi="仿宋_GB2312" w:cs="仿宋_GB2312" w:eastAsia="仿宋_GB2312"/>
                      <w:sz w:val="24"/>
                    </w:rPr>
                    <w:t>9.19 心电编辑校正功能</w:t>
                  </w:r>
                </w:p>
                <w:p>
                  <w:pPr>
                    <w:pStyle w:val="null3"/>
                    <w:spacing w:before="150" w:after="75"/>
                    <w:ind w:left="105"/>
                    <w:jc w:val="both"/>
                  </w:pPr>
                  <w:r>
                    <w:rPr>
                      <w:rFonts w:ascii="仿宋_GB2312" w:hAnsi="仿宋_GB2312" w:cs="仿宋_GB2312" w:eastAsia="仿宋_GB2312"/>
                      <w:sz w:val="24"/>
                    </w:rPr>
                    <w:t>9.20 胸痛三联征一体化扫描方案</w:t>
                  </w:r>
                </w:p>
                <w:p>
                  <w:pPr>
                    <w:pStyle w:val="null3"/>
                    <w:spacing w:before="150" w:after="75"/>
                    <w:ind w:left="105"/>
                    <w:jc w:val="both"/>
                  </w:pPr>
                  <w:r>
                    <w:rPr>
                      <w:rFonts w:ascii="仿宋_GB2312" w:hAnsi="仿宋_GB2312" w:cs="仿宋_GB2312" w:eastAsia="仿宋_GB2312"/>
                      <w:sz w:val="24"/>
                    </w:rPr>
                    <w:t>9.21 心脑联合一站式扫描方案</w:t>
                  </w:r>
                </w:p>
                <w:p>
                  <w:pPr>
                    <w:pStyle w:val="null3"/>
                    <w:spacing w:before="150" w:after="75"/>
                    <w:ind w:left="105"/>
                    <w:jc w:val="both"/>
                  </w:pPr>
                  <w:r>
                    <w:rPr>
                      <w:rFonts w:ascii="仿宋_GB2312" w:hAnsi="仿宋_GB2312" w:cs="仿宋_GB2312" w:eastAsia="仿宋_GB2312"/>
                      <w:sz w:val="24"/>
                    </w:rPr>
                    <w:t>9.22 TAVI术前评估一体化扫描方案</w:t>
                  </w:r>
                </w:p>
                <w:p>
                  <w:pPr>
                    <w:pStyle w:val="null3"/>
                    <w:spacing w:before="150" w:after="75"/>
                    <w:ind w:left="105"/>
                    <w:jc w:val="both"/>
                  </w:pPr>
                  <w:r>
                    <w:rPr>
                      <w:rFonts w:ascii="仿宋_GB2312" w:hAnsi="仿宋_GB2312" w:cs="仿宋_GB2312" w:eastAsia="仿宋_GB2312"/>
                      <w:sz w:val="24"/>
                    </w:rPr>
                    <w:t>9.23 能量成像技术：具备双源双能模式、单源瞬时切换模式或双层探测器模式之一，或其他经NMPA注册认可的能谱成像技术，</w:t>
                  </w:r>
                  <w:r>
                    <w:rPr>
                      <w:rFonts w:ascii="仿宋_GB2312" w:hAnsi="仿宋_GB2312" w:cs="仿宋_GB2312" w:eastAsia="仿宋_GB2312"/>
                      <w:sz w:val="24"/>
                    </w:rPr>
                    <w:t>投标人须提供</w:t>
                  </w:r>
                  <w:r>
                    <w:rPr>
                      <w:rFonts w:ascii="仿宋_GB2312" w:hAnsi="仿宋_GB2312" w:cs="仿宋_GB2312" w:eastAsia="仿宋_GB2312"/>
                      <w:sz w:val="24"/>
                    </w:rPr>
                    <w:t>NMPA注册证或注册检验报告中关于能谱成像技术的相关证明</w:t>
                  </w:r>
                </w:p>
                <w:p>
                  <w:pPr>
                    <w:pStyle w:val="null3"/>
                    <w:spacing w:before="150" w:after="75"/>
                    <w:ind w:left="105"/>
                    <w:jc w:val="both"/>
                  </w:pPr>
                  <w:r>
                    <w:rPr>
                      <w:rFonts w:ascii="仿宋_GB2312" w:hAnsi="仿宋_GB2312" w:cs="仿宋_GB2312" w:eastAsia="仿宋_GB2312"/>
                      <w:sz w:val="24"/>
                    </w:rPr>
                    <w:t>9.24 能谱扫描最大FOV≥50cm</w:t>
                  </w:r>
                </w:p>
                <w:p>
                  <w:pPr>
                    <w:pStyle w:val="null3"/>
                    <w:spacing w:before="150" w:after="75"/>
                    <w:ind w:left="105"/>
                    <w:jc w:val="both"/>
                  </w:pPr>
                  <w:r>
                    <w:rPr>
                      <w:rFonts w:ascii="仿宋_GB2312" w:hAnsi="仿宋_GB2312" w:cs="仿宋_GB2312" w:eastAsia="仿宋_GB2312"/>
                      <w:sz w:val="24"/>
                    </w:rPr>
                    <w:t>9.25 能谱基物质图像上可直接测量基物质浓度</w:t>
                  </w:r>
                </w:p>
                <w:p>
                  <w:pPr>
                    <w:pStyle w:val="null3"/>
                    <w:spacing w:before="150" w:after="75"/>
                    <w:ind w:left="105"/>
                    <w:jc w:val="both"/>
                  </w:pPr>
                  <w:r>
                    <w:rPr>
                      <w:rFonts w:ascii="仿宋_GB2312" w:hAnsi="仿宋_GB2312" w:cs="仿宋_GB2312" w:eastAsia="仿宋_GB2312"/>
                      <w:sz w:val="24"/>
                    </w:rPr>
                    <w:t>9.26 宽体锥束校正算法</w:t>
                  </w:r>
                </w:p>
                <w:p>
                  <w:pPr>
                    <w:pStyle w:val="null3"/>
                    <w:spacing w:before="150" w:after="75"/>
                    <w:ind w:left="105"/>
                    <w:jc w:val="both"/>
                  </w:pPr>
                  <w:r>
                    <w:rPr>
                      <w:rFonts w:ascii="仿宋_GB2312" w:hAnsi="仿宋_GB2312" w:cs="仿宋_GB2312" w:eastAsia="仿宋_GB2312"/>
                      <w:sz w:val="24"/>
                    </w:rPr>
                    <w:t>9.27 宽体散射伪影校正算法</w:t>
                  </w:r>
                </w:p>
                <w:p>
                  <w:pPr>
                    <w:pStyle w:val="null3"/>
                    <w:spacing w:before="150" w:after="75"/>
                    <w:ind w:left="105"/>
                    <w:jc w:val="both"/>
                  </w:pPr>
                  <w:r>
                    <w:rPr>
                      <w:rFonts w:ascii="仿宋_GB2312" w:hAnsi="仿宋_GB2312" w:cs="仿宋_GB2312" w:eastAsia="仿宋_GB2312"/>
                      <w:sz w:val="24"/>
                    </w:rPr>
                    <w:t>▲9.28 高对比度空间分辨率≥20LP/cm</w:t>
                  </w:r>
                </w:p>
                <w:p>
                  <w:pPr>
                    <w:pStyle w:val="null3"/>
                    <w:spacing w:before="150" w:after="75"/>
                    <w:ind w:left="105"/>
                    <w:jc w:val="both"/>
                  </w:pPr>
                  <w:r>
                    <w:rPr>
                      <w:rFonts w:ascii="仿宋_GB2312" w:hAnsi="仿宋_GB2312" w:cs="仿宋_GB2312" w:eastAsia="仿宋_GB2312"/>
                      <w:sz w:val="24"/>
                    </w:rPr>
                    <w:t>9.29 低对比度分辨率（2mm@0.3%）≤22mGy</w:t>
                  </w:r>
                </w:p>
                <w:p>
                  <w:pPr>
                    <w:pStyle w:val="null3"/>
                    <w:spacing w:before="150" w:after="75"/>
                    <w:ind w:left="105"/>
                    <w:jc w:val="both"/>
                  </w:pPr>
                  <w:r>
                    <w:rPr>
                      <w:rFonts w:ascii="仿宋_GB2312" w:hAnsi="仿宋_GB2312" w:cs="仿宋_GB2312" w:eastAsia="仿宋_GB2312"/>
                      <w:sz w:val="24"/>
                    </w:rPr>
                    <w:t>9.30 70kV超低剂量扫描协议</w:t>
                  </w:r>
                </w:p>
                <w:p>
                  <w:pPr>
                    <w:pStyle w:val="null3"/>
                    <w:spacing w:before="150" w:after="75"/>
                    <w:ind w:left="105"/>
                    <w:jc w:val="both"/>
                  </w:pPr>
                  <w:r>
                    <w:rPr>
                      <w:rFonts w:ascii="仿宋_GB2312" w:hAnsi="仿宋_GB2312" w:cs="仿宋_GB2312" w:eastAsia="仿宋_GB2312"/>
                      <w:sz w:val="24"/>
                    </w:rPr>
                    <w:t>9.31 配套完整儿童专用扫描方案</w:t>
                  </w:r>
                </w:p>
                <w:p>
                  <w:pPr>
                    <w:pStyle w:val="null3"/>
                    <w:spacing w:before="150" w:after="75"/>
                    <w:ind w:left="105"/>
                    <w:jc w:val="both"/>
                  </w:pPr>
                  <w:r>
                    <w:rPr>
                      <w:rFonts w:ascii="仿宋_GB2312" w:hAnsi="仿宋_GB2312" w:cs="仿宋_GB2312" w:eastAsia="仿宋_GB2312"/>
                      <w:sz w:val="24"/>
                    </w:rPr>
                    <w:t>10 临床应用功能</w:t>
                  </w:r>
                </w:p>
                <w:p>
                  <w:pPr>
                    <w:pStyle w:val="null3"/>
                    <w:spacing w:before="150" w:after="75"/>
                    <w:ind w:left="105"/>
                    <w:jc w:val="both"/>
                  </w:pPr>
                  <w:r>
                    <w:rPr>
                      <w:rFonts w:ascii="仿宋_GB2312" w:hAnsi="仿宋_GB2312" w:cs="仿宋_GB2312" w:eastAsia="仿宋_GB2312"/>
                      <w:sz w:val="24"/>
                    </w:rPr>
                    <w:t>10.1 基本三维重建功能：</w:t>
                  </w:r>
                </w:p>
                <w:p>
                  <w:pPr>
                    <w:pStyle w:val="null3"/>
                    <w:spacing w:before="150" w:after="75"/>
                    <w:ind w:left="105"/>
                    <w:jc w:val="both"/>
                  </w:pPr>
                  <w:r>
                    <w:rPr>
                      <w:rFonts w:ascii="仿宋_GB2312" w:hAnsi="仿宋_GB2312" w:cs="仿宋_GB2312" w:eastAsia="仿宋_GB2312"/>
                      <w:sz w:val="24"/>
                    </w:rPr>
                    <w:t>10.1.1 MPR（多平面重建）</w:t>
                  </w:r>
                </w:p>
                <w:p>
                  <w:pPr>
                    <w:pStyle w:val="null3"/>
                    <w:spacing w:before="150" w:after="75"/>
                    <w:ind w:left="105"/>
                    <w:jc w:val="both"/>
                  </w:pPr>
                  <w:r>
                    <w:rPr>
                      <w:rFonts w:ascii="仿宋_GB2312" w:hAnsi="仿宋_GB2312" w:cs="仿宋_GB2312" w:eastAsia="仿宋_GB2312"/>
                      <w:sz w:val="24"/>
                    </w:rPr>
                    <w:t>10.1.2 MIP（最大密度投影）</w:t>
                  </w:r>
                </w:p>
                <w:p>
                  <w:pPr>
                    <w:pStyle w:val="null3"/>
                    <w:spacing w:before="150" w:after="75"/>
                    <w:ind w:left="105"/>
                    <w:jc w:val="both"/>
                  </w:pPr>
                  <w:r>
                    <w:rPr>
                      <w:rFonts w:ascii="仿宋_GB2312" w:hAnsi="仿宋_GB2312" w:cs="仿宋_GB2312" w:eastAsia="仿宋_GB2312"/>
                      <w:sz w:val="24"/>
                    </w:rPr>
                    <w:t>10.1.3 MinIP（最小密度投影）</w:t>
                  </w:r>
                </w:p>
                <w:p>
                  <w:pPr>
                    <w:pStyle w:val="null3"/>
                    <w:spacing w:before="150" w:after="75"/>
                    <w:ind w:left="105"/>
                    <w:jc w:val="both"/>
                  </w:pPr>
                  <w:r>
                    <w:rPr>
                      <w:rFonts w:ascii="仿宋_GB2312" w:hAnsi="仿宋_GB2312" w:cs="仿宋_GB2312" w:eastAsia="仿宋_GB2312"/>
                      <w:sz w:val="24"/>
                    </w:rPr>
                    <w:t>10.1.4 CPR（曲面重建）</w:t>
                  </w:r>
                </w:p>
                <w:p>
                  <w:pPr>
                    <w:pStyle w:val="null3"/>
                    <w:spacing w:before="150" w:after="75"/>
                    <w:ind w:left="105"/>
                    <w:jc w:val="both"/>
                  </w:pPr>
                  <w:r>
                    <w:rPr>
                      <w:rFonts w:ascii="仿宋_GB2312" w:hAnsi="仿宋_GB2312" w:cs="仿宋_GB2312" w:eastAsia="仿宋_GB2312"/>
                      <w:sz w:val="24"/>
                    </w:rPr>
                    <w:t>10.1.5 VR（容积三维重建）</w:t>
                  </w:r>
                </w:p>
                <w:p>
                  <w:pPr>
                    <w:pStyle w:val="null3"/>
                    <w:spacing w:before="150" w:after="75"/>
                    <w:ind w:left="105"/>
                    <w:jc w:val="both"/>
                  </w:pPr>
                  <w:r>
                    <w:rPr>
                      <w:rFonts w:ascii="仿宋_GB2312" w:hAnsi="仿宋_GB2312" w:cs="仿宋_GB2312" w:eastAsia="仿宋_GB2312"/>
                      <w:sz w:val="24"/>
                    </w:rPr>
                    <w:t>10.1.6 SSD（表面重建）</w:t>
                  </w:r>
                </w:p>
                <w:p>
                  <w:pPr>
                    <w:pStyle w:val="null3"/>
                    <w:spacing w:before="150" w:after="75"/>
                    <w:ind w:left="105"/>
                    <w:jc w:val="both"/>
                  </w:pPr>
                  <w:r>
                    <w:rPr>
                      <w:rFonts w:ascii="仿宋_GB2312" w:hAnsi="仿宋_GB2312" w:cs="仿宋_GB2312" w:eastAsia="仿宋_GB2312"/>
                      <w:sz w:val="24"/>
                    </w:rPr>
                    <w:t>10.1.7 三维仿真内窥镜</w:t>
                  </w:r>
                </w:p>
                <w:p>
                  <w:pPr>
                    <w:pStyle w:val="null3"/>
                    <w:spacing w:before="150" w:after="75"/>
                    <w:ind w:left="105"/>
                    <w:jc w:val="both"/>
                  </w:pPr>
                  <w:r>
                    <w:rPr>
                      <w:rFonts w:ascii="仿宋_GB2312" w:hAnsi="仿宋_GB2312" w:cs="仿宋_GB2312" w:eastAsia="仿宋_GB2312"/>
                      <w:sz w:val="24"/>
                    </w:rPr>
                    <w:t>10.1.8 自动去骨（单键去骨）</w:t>
                  </w:r>
                </w:p>
                <w:p>
                  <w:pPr>
                    <w:pStyle w:val="null3"/>
                    <w:spacing w:before="150" w:after="75"/>
                    <w:ind w:left="105"/>
                    <w:jc w:val="both"/>
                  </w:pPr>
                  <w:r>
                    <w:rPr>
                      <w:rFonts w:ascii="仿宋_GB2312" w:hAnsi="仿宋_GB2312" w:cs="仿宋_GB2312" w:eastAsia="仿宋_GB2312"/>
                      <w:sz w:val="24"/>
                    </w:rPr>
                    <w:t>10.1.9 多期相VR图像融合</w:t>
                  </w:r>
                </w:p>
                <w:p>
                  <w:pPr>
                    <w:pStyle w:val="null3"/>
                    <w:spacing w:before="150" w:after="75"/>
                    <w:ind w:left="105"/>
                    <w:jc w:val="both"/>
                  </w:pPr>
                  <w:r>
                    <w:rPr>
                      <w:rFonts w:ascii="仿宋_GB2312" w:hAnsi="仿宋_GB2312" w:cs="仿宋_GB2312" w:eastAsia="仿宋_GB2312"/>
                      <w:sz w:val="24"/>
                    </w:rPr>
                    <w:t>10.1.10 序列对比分析（不同时期病灶自动对比）</w:t>
                  </w:r>
                </w:p>
                <w:p>
                  <w:pPr>
                    <w:pStyle w:val="null3"/>
                    <w:spacing w:before="150" w:after="75"/>
                    <w:ind w:left="105"/>
                    <w:jc w:val="both"/>
                  </w:pPr>
                  <w:r>
                    <w:rPr>
                      <w:rFonts w:ascii="仿宋_GB2312" w:hAnsi="仿宋_GB2312" w:cs="仿宋_GB2312" w:eastAsia="仿宋_GB2312"/>
                      <w:sz w:val="24"/>
                    </w:rPr>
                    <w:t>10.2 呼吸与消化系统分析</w:t>
                  </w:r>
                </w:p>
                <w:p>
                  <w:pPr>
                    <w:pStyle w:val="null3"/>
                    <w:spacing w:before="150" w:after="75"/>
                    <w:ind w:left="105"/>
                    <w:jc w:val="both"/>
                  </w:pPr>
                  <w:r>
                    <w:rPr>
                      <w:rFonts w:ascii="仿宋_GB2312" w:hAnsi="仿宋_GB2312" w:cs="仿宋_GB2312" w:eastAsia="仿宋_GB2312"/>
                      <w:sz w:val="24"/>
                    </w:rPr>
                    <w:t>10.2.1 肺结节检测工具（自动识别、标记、定量分析）</w:t>
                  </w:r>
                </w:p>
                <w:p>
                  <w:pPr>
                    <w:pStyle w:val="null3"/>
                    <w:spacing w:before="150" w:after="75"/>
                    <w:ind w:left="105"/>
                    <w:jc w:val="both"/>
                  </w:pPr>
                  <w:r>
                    <w:rPr>
                      <w:rFonts w:ascii="仿宋_GB2312" w:hAnsi="仿宋_GB2312" w:cs="仿宋_GB2312" w:eastAsia="仿宋_GB2312"/>
                      <w:sz w:val="24"/>
                    </w:rPr>
                    <w:t>10.2.2 气道分析（肺通气功能自动分析）</w:t>
                  </w:r>
                </w:p>
                <w:p>
                  <w:pPr>
                    <w:pStyle w:val="null3"/>
                    <w:spacing w:before="150" w:after="75"/>
                    <w:ind w:left="105"/>
                    <w:jc w:val="both"/>
                  </w:pPr>
                  <w:r>
                    <w:rPr>
                      <w:rFonts w:ascii="仿宋_GB2312" w:hAnsi="仿宋_GB2312" w:cs="仿宋_GB2312" w:eastAsia="仿宋_GB2312"/>
                      <w:sz w:val="24"/>
                    </w:rPr>
                    <w:t>10.2.3 结肠仿真内窥镜（含180°平铺及自动去小肠）</w:t>
                  </w:r>
                </w:p>
                <w:p>
                  <w:pPr>
                    <w:pStyle w:val="null3"/>
                    <w:spacing w:before="150" w:after="75"/>
                    <w:ind w:left="105"/>
                    <w:jc w:val="both"/>
                  </w:pPr>
                  <w:r>
                    <w:rPr>
                      <w:rFonts w:ascii="仿宋_GB2312" w:hAnsi="仿宋_GB2312" w:cs="仿宋_GB2312" w:eastAsia="仿宋_GB2312"/>
                      <w:sz w:val="24"/>
                    </w:rPr>
                    <w:t>10.3 腹部脏器分析</w:t>
                  </w:r>
                </w:p>
                <w:p>
                  <w:pPr>
                    <w:pStyle w:val="null3"/>
                    <w:spacing w:before="150" w:after="75"/>
                    <w:ind w:left="105"/>
                    <w:jc w:val="both"/>
                  </w:pPr>
                  <w:r>
                    <w:rPr>
                      <w:rFonts w:ascii="仿宋_GB2312" w:hAnsi="仿宋_GB2312" w:cs="仿宋_GB2312" w:eastAsia="仿宋_GB2312"/>
                      <w:sz w:val="24"/>
                    </w:rPr>
                    <w:t>10.3.1 腹腔脂肪定量</w:t>
                  </w:r>
                </w:p>
                <w:p>
                  <w:pPr>
                    <w:pStyle w:val="null3"/>
                    <w:spacing w:before="150" w:after="75"/>
                    <w:ind w:left="105"/>
                    <w:jc w:val="both"/>
                  </w:pPr>
                  <w:r>
                    <w:rPr>
                      <w:rFonts w:ascii="仿宋_GB2312" w:hAnsi="仿宋_GB2312" w:cs="仿宋_GB2312" w:eastAsia="仿宋_GB2312"/>
                      <w:sz w:val="24"/>
                    </w:rPr>
                    <w:t>10.3.2 肝体积测量</w:t>
                  </w:r>
                </w:p>
                <w:p>
                  <w:pPr>
                    <w:pStyle w:val="null3"/>
                    <w:spacing w:before="150" w:after="75"/>
                    <w:ind w:left="105"/>
                    <w:jc w:val="both"/>
                  </w:pPr>
                  <w:r>
                    <w:rPr>
                      <w:rFonts w:ascii="仿宋_GB2312" w:hAnsi="仿宋_GB2312" w:cs="仿宋_GB2312" w:eastAsia="仿宋_GB2312"/>
                      <w:sz w:val="24"/>
                    </w:rPr>
                    <w:t>10.3.3 多期相融合（腹部多期增强融合）</w:t>
                  </w:r>
                </w:p>
                <w:p>
                  <w:pPr>
                    <w:pStyle w:val="null3"/>
                    <w:spacing w:before="150" w:after="75"/>
                    <w:ind w:left="105"/>
                    <w:jc w:val="both"/>
                  </w:pPr>
                  <w:r>
                    <w:rPr>
                      <w:rFonts w:ascii="仿宋_GB2312" w:hAnsi="仿宋_GB2312" w:cs="仿宋_GB2312" w:eastAsia="仿宋_GB2312"/>
                      <w:sz w:val="24"/>
                    </w:rPr>
                    <w:t>10.4 神经与头颈血管分析</w:t>
                  </w:r>
                </w:p>
                <w:p>
                  <w:pPr>
                    <w:pStyle w:val="null3"/>
                    <w:spacing w:before="150" w:after="75"/>
                    <w:ind w:left="105"/>
                    <w:jc w:val="both"/>
                  </w:pPr>
                  <w:r>
                    <w:rPr>
                      <w:rFonts w:ascii="仿宋_GB2312" w:hAnsi="仿宋_GB2312" w:cs="仿宋_GB2312" w:eastAsia="仿宋_GB2312"/>
                      <w:sz w:val="24"/>
                    </w:rPr>
                    <w:t>10.4.1 颅内血管减影（单键去骨技术）</w:t>
                  </w:r>
                </w:p>
                <w:p>
                  <w:pPr>
                    <w:pStyle w:val="null3"/>
                    <w:spacing w:before="150" w:after="75"/>
                    <w:ind w:left="105"/>
                    <w:jc w:val="both"/>
                  </w:pPr>
                  <w:r>
                    <w:rPr>
                      <w:rFonts w:ascii="仿宋_GB2312" w:hAnsi="仿宋_GB2312" w:cs="仿宋_GB2312" w:eastAsia="仿宋_GB2312"/>
                      <w:sz w:val="24"/>
                    </w:rPr>
                    <w:t>10.4.2 侧枝循环评估</w:t>
                  </w:r>
                </w:p>
                <w:p>
                  <w:pPr>
                    <w:pStyle w:val="null3"/>
                    <w:spacing w:before="150" w:after="75"/>
                    <w:ind w:left="105"/>
                    <w:jc w:val="both"/>
                  </w:pPr>
                  <w:r>
                    <w:rPr>
                      <w:rFonts w:ascii="仿宋_GB2312" w:hAnsi="仿宋_GB2312" w:cs="仿宋_GB2312" w:eastAsia="仿宋_GB2312"/>
                      <w:sz w:val="24"/>
                    </w:rPr>
                    <w:t>10.4.3 脑出血自动测量</w:t>
                  </w:r>
                </w:p>
                <w:p>
                  <w:pPr>
                    <w:pStyle w:val="null3"/>
                    <w:spacing w:before="150" w:after="75"/>
                    <w:ind w:left="105"/>
                    <w:jc w:val="both"/>
                  </w:pPr>
                  <w:r>
                    <w:rPr>
                      <w:rFonts w:ascii="仿宋_GB2312" w:hAnsi="仿宋_GB2312" w:cs="仿宋_GB2312" w:eastAsia="仿宋_GB2312"/>
                      <w:sz w:val="24"/>
                    </w:rPr>
                    <w:t>10.5 骨肌系统分析</w:t>
                  </w:r>
                </w:p>
                <w:p>
                  <w:pPr>
                    <w:pStyle w:val="null3"/>
                    <w:spacing w:before="150" w:after="75"/>
                    <w:ind w:left="105"/>
                    <w:jc w:val="both"/>
                  </w:pPr>
                  <w:r>
                    <w:rPr>
                      <w:rFonts w:ascii="仿宋_GB2312" w:hAnsi="仿宋_GB2312" w:cs="仿宋_GB2312" w:eastAsia="仿宋_GB2312"/>
                      <w:sz w:val="24"/>
                    </w:rPr>
                    <w:t>10.5.1 脊柱自动标记（智能脊柱重建）</w:t>
                  </w:r>
                </w:p>
                <w:p>
                  <w:pPr>
                    <w:pStyle w:val="null3"/>
                    <w:spacing w:before="150" w:after="75"/>
                    <w:ind w:left="105"/>
                    <w:jc w:val="both"/>
                  </w:pPr>
                  <w:r>
                    <w:rPr>
                      <w:rFonts w:ascii="仿宋_GB2312" w:hAnsi="仿宋_GB2312" w:cs="仿宋_GB2312" w:eastAsia="仿宋_GB2312"/>
                      <w:sz w:val="24"/>
                    </w:rPr>
                    <w:t>10.5.2 内固定透视（去金属伪影辅助）</w:t>
                  </w:r>
                </w:p>
                <w:p>
                  <w:pPr>
                    <w:pStyle w:val="null3"/>
                    <w:spacing w:before="150" w:after="75"/>
                    <w:ind w:left="105"/>
                    <w:jc w:val="both"/>
                  </w:pPr>
                  <w:r>
                    <w:rPr>
                      <w:rFonts w:ascii="仿宋_GB2312" w:hAnsi="仿宋_GB2312" w:cs="仿宋_GB2312" w:eastAsia="仿宋_GB2312"/>
                      <w:sz w:val="24"/>
                    </w:rPr>
                    <w:t>10.5.3 骨科畸形矫正评估</w:t>
                  </w:r>
                </w:p>
                <w:p>
                  <w:pPr>
                    <w:pStyle w:val="null3"/>
                    <w:spacing w:before="150" w:after="75"/>
                    <w:ind w:left="105"/>
                    <w:jc w:val="both"/>
                  </w:pPr>
                  <w:r>
                    <w:rPr>
                      <w:rFonts w:ascii="仿宋_GB2312" w:hAnsi="仿宋_GB2312" w:cs="仿宋_GB2312" w:eastAsia="仿宋_GB2312"/>
                      <w:sz w:val="24"/>
                    </w:rPr>
                    <w:t>10.6 心血管成像及高级后处理功能</w:t>
                  </w:r>
                </w:p>
                <w:p>
                  <w:pPr>
                    <w:pStyle w:val="null3"/>
                    <w:spacing w:before="150" w:after="75"/>
                    <w:ind w:left="105"/>
                    <w:jc w:val="both"/>
                  </w:pPr>
                  <w:r>
                    <w:rPr>
                      <w:rFonts w:ascii="仿宋_GB2312" w:hAnsi="仿宋_GB2312" w:cs="仿宋_GB2312" w:eastAsia="仿宋_GB2312"/>
                      <w:sz w:val="24"/>
                    </w:rPr>
                    <w:t>10.6.1 自动心脏冠脉分析（自动分割、自动识别）</w:t>
                  </w:r>
                </w:p>
                <w:p>
                  <w:pPr>
                    <w:pStyle w:val="null3"/>
                    <w:spacing w:before="150" w:after="75"/>
                    <w:ind w:left="105"/>
                    <w:jc w:val="both"/>
                  </w:pPr>
                  <w:r>
                    <w:rPr>
                      <w:rFonts w:ascii="仿宋_GB2312" w:hAnsi="仿宋_GB2312" w:cs="仿宋_GB2312" w:eastAsia="仿宋_GB2312"/>
                      <w:sz w:val="24"/>
                    </w:rPr>
                    <w:t>10.6.2 冠脉束自动提取（预处理）</w:t>
                  </w:r>
                </w:p>
                <w:p>
                  <w:pPr>
                    <w:pStyle w:val="null3"/>
                    <w:spacing w:before="150" w:after="75"/>
                    <w:ind w:left="105"/>
                    <w:jc w:val="both"/>
                  </w:pPr>
                  <w:r>
                    <w:rPr>
                      <w:rFonts w:ascii="仿宋_GB2312" w:hAnsi="仿宋_GB2312" w:cs="仿宋_GB2312" w:eastAsia="仿宋_GB2312"/>
                      <w:sz w:val="24"/>
                    </w:rPr>
                    <w:t>10.6.3 血管分析（含血管探针、多角度重建）</w:t>
                  </w:r>
                </w:p>
                <w:p>
                  <w:pPr>
                    <w:pStyle w:val="null3"/>
                    <w:spacing w:before="150" w:after="75"/>
                    <w:ind w:left="105"/>
                    <w:jc w:val="both"/>
                  </w:pPr>
                  <w:r>
                    <w:rPr>
                      <w:rFonts w:ascii="仿宋_GB2312" w:hAnsi="仿宋_GB2312" w:cs="仿宋_GB2312" w:eastAsia="仿宋_GB2312"/>
                      <w:sz w:val="24"/>
                    </w:rPr>
                    <w:t>10.6.4 血管中心线自动提取与命名</w:t>
                  </w:r>
                </w:p>
                <w:p>
                  <w:pPr>
                    <w:pStyle w:val="null3"/>
                    <w:spacing w:before="150" w:after="75"/>
                    <w:ind w:left="105"/>
                    <w:jc w:val="both"/>
                  </w:pPr>
                  <w:r>
                    <w:rPr>
                      <w:rFonts w:ascii="仿宋_GB2312" w:hAnsi="仿宋_GB2312" w:cs="仿宋_GB2312" w:eastAsia="仿宋_GB2312"/>
                      <w:sz w:val="24"/>
                    </w:rPr>
                    <w:t>10.6.5 狭窄自动测量（直径、截面积、长度、狭窄程度）</w:t>
                  </w:r>
                </w:p>
                <w:p>
                  <w:pPr>
                    <w:pStyle w:val="null3"/>
                    <w:spacing w:before="150" w:after="75"/>
                    <w:ind w:left="105"/>
                    <w:jc w:val="both"/>
                  </w:pPr>
                  <w:r>
                    <w:rPr>
                      <w:rFonts w:ascii="仿宋_GB2312" w:hAnsi="仿宋_GB2312" w:cs="仿宋_GB2312" w:eastAsia="仿宋_GB2312"/>
                      <w:sz w:val="24"/>
                    </w:rPr>
                    <w:t>10.6.6 斑块成分分析（钙化、纤维、脂质）</w:t>
                  </w:r>
                </w:p>
                <w:p>
                  <w:pPr>
                    <w:pStyle w:val="null3"/>
                    <w:spacing w:before="150" w:after="75"/>
                    <w:ind w:left="105"/>
                    <w:jc w:val="both"/>
                  </w:pPr>
                  <w:r>
                    <w:rPr>
                      <w:rFonts w:ascii="仿宋_GB2312" w:hAnsi="仿宋_GB2312" w:cs="仿宋_GB2312" w:eastAsia="仿宋_GB2312"/>
                      <w:sz w:val="24"/>
                    </w:rPr>
                    <w:t>10.6.7 虚拟IVUS（血管内超声模拟显示）</w:t>
                  </w:r>
                </w:p>
                <w:p>
                  <w:pPr>
                    <w:pStyle w:val="null3"/>
                    <w:spacing w:before="150" w:after="75"/>
                    <w:ind w:left="105"/>
                    <w:jc w:val="both"/>
                  </w:pPr>
                  <w:r>
                    <w:rPr>
                      <w:rFonts w:ascii="仿宋_GB2312" w:hAnsi="仿宋_GB2312" w:cs="仿宋_GB2312" w:eastAsia="仿宋_GB2312"/>
                      <w:sz w:val="24"/>
                    </w:rPr>
                    <w:t>10.6.8 钙化积分分析（支持Agatston、质量、体积积分）</w:t>
                  </w:r>
                </w:p>
                <w:p>
                  <w:pPr>
                    <w:pStyle w:val="null3"/>
                    <w:spacing w:before="150" w:after="75"/>
                    <w:ind w:left="105"/>
                    <w:jc w:val="both"/>
                  </w:pPr>
                  <w:r>
                    <w:rPr>
                      <w:rFonts w:ascii="仿宋_GB2312" w:hAnsi="仿宋_GB2312" w:cs="仿宋_GB2312" w:eastAsia="仿宋_GB2312"/>
                      <w:sz w:val="24"/>
                    </w:rPr>
                    <w:t>10.6.9 TAVI术前评估数据分析（瓣膜定位、主动脉测量）</w:t>
                  </w:r>
                </w:p>
                <w:p>
                  <w:pPr>
                    <w:pStyle w:val="null3"/>
                    <w:spacing w:before="150" w:after="75"/>
                    <w:ind w:left="105"/>
                    <w:jc w:val="both"/>
                  </w:pPr>
                  <w:r>
                    <w:rPr>
                      <w:rFonts w:ascii="仿宋_GB2312" w:hAnsi="仿宋_GB2312" w:cs="仿宋_GB2312" w:eastAsia="仿宋_GB2312"/>
                      <w:sz w:val="24"/>
                    </w:rPr>
                    <w:t>10.6.10 心功能分析（左右心室/心房容积、射血分数、每搏输出量等）</w:t>
                  </w:r>
                </w:p>
                <w:p>
                  <w:pPr>
                    <w:pStyle w:val="null3"/>
                    <w:spacing w:before="150" w:after="75"/>
                    <w:ind w:left="105"/>
                    <w:jc w:val="both"/>
                  </w:pPr>
                  <w:r>
                    <w:rPr>
                      <w:rFonts w:ascii="仿宋_GB2312" w:hAnsi="仿宋_GB2312" w:cs="仿宋_GB2312" w:eastAsia="仿宋_GB2312"/>
                      <w:sz w:val="24"/>
                    </w:rPr>
                    <w:t>10.6.11 室壁运动分析（牛眼图显示位移及厚度）</w:t>
                  </w:r>
                </w:p>
                <w:p>
                  <w:pPr>
                    <w:pStyle w:val="null3"/>
                    <w:spacing w:before="150" w:after="75"/>
                    <w:ind w:left="105"/>
                    <w:jc w:val="both"/>
                  </w:pPr>
                  <w:r>
                    <w:rPr>
                      <w:rFonts w:ascii="仿宋_GB2312" w:hAnsi="仿宋_GB2312" w:cs="仿宋_GB2312" w:eastAsia="仿宋_GB2312"/>
                      <w:sz w:val="24"/>
                    </w:rPr>
                    <w:t>10.7</w:t>
                  </w:r>
                  <w:r>
                    <w:rPr>
                      <w:rFonts w:ascii="仿宋_GB2312" w:hAnsi="仿宋_GB2312" w:cs="仿宋_GB2312" w:eastAsia="仿宋_GB2312"/>
                      <w:sz w:val="24"/>
                    </w:rPr>
                    <w:t>灌注成像及高级后处理功能</w:t>
                  </w:r>
                </w:p>
                <w:p>
                  <w:pPr>
                    <w:pStyle w:val="null3"/>
                    <w:spacing w:before="150" w:after="75"/>
                    <w:ind w:left="105"/>
                    <w:jc w:val="both"/>
                  </w:pPr>
                  <w:r>
                    <w:rPr>
                      <w:rFonts w:ascii="仿宋_GB2312" w:hAnsi="仿宋_GB2312" w:cs="仿宋_GB2312" w:eastAsia="仿宋_GB2312"/>
                      <w:sz w:val="24"/>
                    </w:rPr>
                    <w:t>10.7.1 CT 4D灌注分析（全脑动态灌注）</w:t>
                  </w:r>
                </w:p>
                <w:p>
                  <w:pPr>
                    <w:pStyle w:val="null3"/>
                    <w:spacing w:before="150" w:after="75"/>
                    <w:ind w:left="105"/>
                    <w:jc w:val="both"/>
                  </w:pPr>
                  <w:r>
                    <w:rPr>
                      <w:rFonts w:ascii="仿宋_GB2312" w:hAnsi="仿宋_GB2312" w:cs="仿宋_GB2312" w:eastAsia="仿宋_GB2312"/>
                      <w:sz w:val="24"/>
                    </w:rPr>
                    <w:t>10.7.2 心肌灌注血流分析</w:t>
                  </w:r>
                </w:p>
                <w:p>
                  <w:pPr>
                    <w:pStyle w:val="null3"/>
                    <w:spacing w:before="150" w:after="75"/>
                    <w:ind w:left="105"/>
                    <w:jc w:val="both"/>
                  </w:pPr>
                  <w:r>
                    <w:rPr>
                      <w:rFonts w:ascii="仿宋_GB2312" w:hAnsi="仿宋_GB2312" w:cs="仿宋_GB2312" w:eastAsia="仿宋_GB2312"/>
                      <w:sz w:val="24"/>
                    </w:rPr>
                    <w:t>10.7.</w:t>
                  </w:r>
                  <w:r>
                    <w:rPr>
                      <w:rFonts w:ascii="仿宋_GB2312" w:hAnsi="仿宋_GB2312" w:cs="仿宋_GB2312" w:eastAsia="仿宋_GB2312"/>
                      <w:sz w:val="24"/>
                    </w:rPr>
                    <w:t>3 体部灌注血流分析</w:t>
                  </w:r>
                </w:p>
                <w:p>
                  <w:pPr>
                    <w:pStyle w:val="null3"/>
                    <w:spacing w:before="150" w:after="75"/>
                    <w:ind w:left="105"/>
                    <w:jc w:val="both"/>
                  </w:pPr>
                  <w:r>
                    <w:rPr>
                      <w:rFonts w:ascii="仿宋_GB2312" w:hAnsi="仿宋_GB2312" w:cs="仿宋_GB2312" w:eastAsia="仿宋_GB2312"/>
                      <w:sz w:val="24"/>
                    </w:rPr>
                    <w:t>10.7.</w:t>
                  </w:r>
                  <w:r>
                    <w:rPr>
                      <w:rFonts w:ascii="仿宋_GB2312" w:hAnsi="仿宋_GB2312" w:cs="仿宋_GB2312" w:eastAsia="仿宋_GB2312"/>
                      <w:sz w:val="24"/>
                    </w:rPr>
                    <w:t>4 肿瘤灌注血流分析</w:t>
                  </w:r>
                </w:p>
                <w:p>
                  <w:pPr>
                    <w:pStyle w:val="null3"/>
                    <w:spacing w:before="150" w:after="75"/>
                    <w:ind w:left="105"/>
                    <w:jc w:val="both"/>
                  </w:pPr>
                  <w:r>
                    <w:rPr>
                      <w:rFonts w:ascii="仿宋_GB2312" w:hAnsi="仿宋_GB2312" w:cs="仿宋_GB2312" w:eastAsia="仿宋_GB2312"/>
                      <w:sz w:val="24"/>
                    </w:rPr>
                    <w:t>10.7.5 全脑一站式灌注（一次注射完成血管成像+4D血流灌注分析）</w:t>
                  </w:r>
                </w:p>
                <w:p>
                  <w:pPr>
                    <w:pStyle w:val="null3"/>
                    <w:spacing w:before="150" w:after="75"/>
                    <w:ind w:left="105"/>
                    <w:jc w:val="both"/>
                  </w:pPr>
                  <w:r>
                    <w:rPr>
                      <w:rFonts w:ascii="仿宋_GB2312" w:hAnsi="仿宋_GB2312" w:cs="仿宋_GB2312" w:eastAsia="仿宋_GB2312"/>
                      <w:sz w:val="24"/>
                    </w:rPr>
                    <w:t>10.8 能谱成像及高级后处理软件包</w:t>
                  </w:r>
                </w:p>
                <w:p>
                  <w:pPr>
                    <w:pStyle w:val="null3"/>
                    <w:spacing w:before="150" w:after="75"/>
                    <w:ind w:left="105"/>
                    <w:jc w:val="both"/>
                  </w:pPr>
                  <w:r>
                    <w:rPr>
                      <w:rFonts w:ascii="仿宋_GB2312" w:hAnsi="仿宋_GB2312" w:cs="仿宋_GB2312" w:eastAsia="仿宋_GB2312"/>
                      <w:sz w:val="24"/>
                    </w:rPr>
                    <w:t>10.8.1 单能量图像重建（40～190keV可调）</w:t>
                  </w:r>
                </w:p>
                <w:p>
                  <w:pPr>
                    <w:pStyle w:val="null3"/>
                    <w:spacing w:before="150" w:after="75"/>
                    <w:ind w:left="105"/>
                    <w:jc w:val="both"/>
                  </w:pPr>
                  <w:r>
                    <w:rPr>
                      <w:rFonts w:ascii="仿宋_GB2312" w:hAnsi="仿宋_GB2312" w:cs="仿宋_GB2312" w:eastAsia="仿宋_GB2312"/>
                      <w:sz w:val="24"/>
                    </w:rPr>
                    <w:t>10.8.2 能谱曲线（衰减曲线生成）</w:t>
                  </w:r>
                </w:p>
                <w:p>
                  <w:pPr>
                    <w:pStyle w:val="null3"/>
                    <w:spacing w:before="150" w:after="75"/>
                    <w:ind w:left="105"/>
                    <w:jc w:val="both"/>
                  </w:pPr>
                  <w:r>
                    <w:rPr>
                      <w:rFonts w:ascii="仿宋_GB2312" w:hAnsi="仿宋_GB2312" w:cs="仿宋_GB2312" w:eastAsia="仿宋_GB2312"/>
                      <w:sz w:val="24"/>
                    </w:rPr>
                    <w:t>10.8.3 ≥6种基物质分解（支持自定义基物质）</w:t>
                  </w:r>
                </w:p>
                <w:p>
                  <w:pPr>
                    <w:pStyle w:val="null3"/>
                    <w:spacing w:before="150" w:after="75"/>
                    <w:ind w:left="105"/>
                    <w:jc w:val="both"/>
                  </w:pPr>
                  <w:r>
                    <w:rPr>
                      <w:rFonts w:ascii="仿宋_GB2312" w:hAnsi="仿宋_GB2312" w:cs="仿宋_GB2312" w:eastAsia="仿宋_GB2312"/>
                      <w:sz w:val="24"/>
                    </w:rPr>
                    <w:t>10.8.4 碘定量测量（浓度单位mg/ml或μg/ml）</w:t>
                  </w:r>
                </w:p>
                <w:p>
                  <w:pPr>
                    <w:pStyle w:val="null3"/>
                    <w:spacing w:before="150" w:after="75"/>
                    <w:ind w:left="105"/>
                    <w:jc w:val="both"/>
                  </w:pPr>
                  <w:r>
                    <w:rPr>
                      <w:rFonts w:ascii="仿宋_GB2312" w:hAnsi="仿宋_GB2312" w:cs="仿宋_GB2312" w:eastAsia="仿宋_GB2312"/>
                      <w:sz w:val="24"/>
                    </w:rPr>
                    <w:t>10.8.5 虚拟平扫（基于多物质解析）</w:t>
                  </w:r>
                </w:p>
                <w:p>
                  <w:pPr>
                    <w:pStyle w:val="null3"/>
                    <w:spacing w:before="150" w:after="75"/>
                    <w:ind w:left="105"/>
                    <w:jc w:val="both"/>
                  </w:pPr>
                  <w:r>
                    <w:rPr>
                      <w:rFonts w:ascii="仿宋_GB2312" w:hAnsi="仿宋_GB2312" w:cs="仿宋_GB2312" w:eastAsia="仿宋_GB2312"/>
                      <w:sz w:val="24"/>
                    </w:rPr>
                    <w:t>10.8.6 有效原子序数分析</w:t>
                  </w:r>
                </w:p>
                <w:p>
                  <w:pPr>
                    <w:pStyle w:val="null3"/>
                    <w:spacing w:before="150" w:after="75"/>
                    <w:ind w:left="105"/>
                    <w:jc w:val="both"/>
                  </w:pPr>
                  <w:r>
                    <w:rPr>
                      <w:rFonts w:ascii="仿宋_GB2312" w:hAnsi="仿宋_GB2312" w:cs="仿宋_GB2312" w:eastAsia="仿宋_GB2312"/>
                      <w:sz w:val="24"/>
                    </w:rPr>
                    <w:t>10.8.7 结石成分鉴定</w:t>
                  </w:r>
                </w:p>
                <w:p>
                  <w:pPr>
                    <w:pStyle w:val="null3"/>
                    <w:spacing w:before="150" w:after="75"/>
                    <w:ind w:left="105"/>
                    <w:jc w:val="both"/>
                  </w:pPr>
                  <w:r>
                    <w:rPr>
                      <w:rFonts w:ascii="仿宋_GB2312" w:hAnsi="仿宋_GB2312" w:cs="仿宋_GB2312" w:eastAsia="仿宋_GB2312"/>
                      <w:sz w:val="24"/>
                    </w:rPr>
                    <w:t>10.8.8 痛风尿酸分析</w:t>
                  </w:r>
                </w:p>
                <w:p>
                  <w:pPr>
                    <w:pStyle w:val="null3"/>
                    <w:spacing w:before="150" w:after="75"/>
                    <w:ind w:left="105"/>
                    <w:jc w:val="both"/>
                  </w:pPr>
                  <w:r>
                    <w:rPr>
                      <w:rFonts w:ascii="仿宋_GB2312" w:hAnsi="仿宋_GB2312" w:cs="仿宋_GB2312" w:eastAsia="仿宋_GB2312"/>
                      <w:sz w:val="24"/>
                    </w:rPr>
                    <w:t>10.8.9 尘肺评估</w:t>
                  </w:r>
                </w:p>
                <w:p>
                  <w:pPr>
                    <w:pStyle w:val="null3"/>
                    <w:spacing w:before="150" w:after="75"/>
                    <w:ind w:left="105"/>
                    <w:jc w:val="both"/>
                  </w:pPr>
                  <w:r>
                    <w:rPr>
                      <w:rFonts w:ascii="仿宋_GB2312" w:hAnsi="仿宋_GB2312" w:cs="仿宋_GB2312" w:eastAsia="仿宋_GB2312"/>
                      <w:sz w:val="24"/>
                    </w:rPr>
                    <w:t>10.8.10 肝脏含铁定量</w:t>
                  </w:r>
                </w:p>
                <w:p>
                  <w:pPr>
                    <w:pStyle w:val="null3"/>
                    <w:spacing w:before="150" w:after="75"/>
                    <w:ind w:left="105"/>
                    <w:jc w:val="both"/>
                  </w:pPr>
                  <w:r>
                    <w:rPr>
                      <w:rFonts w:ascii="仿宋_GB2312" w:hAnsi="仿宋_GB2312" w:cs="仿宋_GB2312" w:eastAsia="仿宋_GB2312"/>
                      <w:sz w:val="24"/>
                    </w:rPr>
                    <w:t>10.8.11 放化疗疗效评估</w:t>
                  </w:r>
                </w:p>
                <w:p>
                  <w:pPr>
                    <w:pStyle w:val="null3"/>
                    <w:spacing w:before="150" w:after="75"/>
                    <w:ind w:left="105"/>
                    <w:jc w:val="both"/>
                  </w:pPr>
                  <w:r>
                    <w:rPr>
                      <w:rFonts w:ascii="仿宋_GB2312" w:hAnsi="仿宋_GB2312" w:cs="仿宋_GB2312" w:eastAsia="仿宋_GB2312"/>
                      <w:sz w:val="24"/>
                    </w:rPr>
                    <w:t>10.8.12 能谱肺灌注</w:t>
                  </w:r>
                </w:p>
                <w:p>
                  <w:pPr>
                    <w:pStyle w:val="null3"/>
                    <w:spacing w:before="150" w:after="75"/>
                    <w:ind w:left="105"/>
                    <w:jc w:val="both"/>
                  </w:pPr>
                  <w:r>
                    <w:rPr>
                      <w:rFonts w:ascii="仿宋_GB2312" w:hAnsi="仿宋_GB2312" w:cs="仿宋_GB2312" w:eastAsia="仿宋_GB2312"/>
                      <w:sz w:val="24"/>
                    </w:rPr>
                    <w:t>10.8.13 多物质脂肪分离</w:t>
                  </w:r>
                </w:p>
                <w:p>
                  <w:pPr>
                    <w:pStyle w:val="null3"/>
                    <w:spacing w:before="150" w:after="75"/>
                    <w:ind w:left="105"/>
                    <w:jc w:val="both"/>
                  </w:pPr>
                  <w:r>
                    <w:rPr>
                      <w:rFonts w:ascii="仿宋_GB2312" w:hAnsi="仿宋_GB2312" w:cs="仿宋_GB2312" w:eastAsia="仿宋_GB2312"/>
                      <w:sz w:val="24"/>
                    </w:rPr>
                    <w:t>10.8.14 能谱去金属伪影</w:t>
                  </w:r>
                </w:p>
                <w:p>
                  <w:pPr>
                    <w:pStyle w:val="null3"/>
                    <w:spacing w:before="150" w:after="75"/>
                    <w:ind w:left="105"/>
                    <w:jc w:val="both"/>
                  </w:pPr>
                  <w:r>
                    <w:rPr>
                      <w:rFonts w:ascii="仿宋_GB2312" w:hAnsi="仿宋_GB2312" w:cs="仿宋_GB2312" w:eastAsia="仿宋_GB2312"/>
                      <w:sz w:val="24"/>
                    </w:rPr>
                    <w:t>11 原厂图像后处理工作站</w:t>
                  </w:r>
                </w:p>
                <w:p>
                  <w:pPr>
                    <w:pStyle w:val="null3"/>
                    <w:spacing w:before="150" w:after="75"/>
                    <w:ind w:left="105"/>
                    <w:jc w:val="both"/>
                  </w:pPr>
                  <w:r>
                    <w:rPr>
                      <w:rFonts w:ascii="仿宋_GB2312" w:hAnsi="仿宋_GB2312" w:cs="仿宋_GB2312" w:eastAsia="仿宋_GB2312"/>
                      <w:sz w:val="24"/>
                    </w:rPr>
                    <w:t>11.1 硬件配置</w:t>
                  </w:r>
                </w:p>
                <w:p>
                  <w:pPr>
                    <w:pStyle w:val="null3"/>
                    <w:spacing w:before="150" w:after="75"/>
                    <w:ind w:left="105"/>
                    <w:jc w:val="both"/>
                  </w:pPr>
                  <w:r>
                    <w:rPr>
                      <w:rFonts w:ascii="仿宋_GB2312" w:hAnsi="仿宋_GB2312" w:cs="仿宋_GB2312" w:eastAsia="仿宋_GB2312"/>
                      <w:sz w:val="24"/>
                    </w:rPr>
                    <w:t>11.1.1 CPU主频≥3.0GHz</w:t>
                  </w:r>
                </w:p>
                <w:p>
                  <w:pPr>
                    <w:pStyle w:val="null3"/>
                    <w:spacing w:before="150" w:after="75"/>
                    <w:ind w:left="105"/>
                    <w:jc w:val="both"/>
                  </w:pPr>
                  <w:r>
                    <w:rPr>
                      <w:rFonts w:ascii="仿宋_GB2312" w:hAnsi="仿宋_GB2312" w:cs="仿宋_GB2312" w:eastAsia="仿宋_GB2312"/>
                      <w:sz w:val="24"/>
                    </w:rPr>
                    <w:t>11.1.2 内存≥32GB</w:t>
                  </w:r>
                </w:p>
                <w:p>
                  <w:pPr>
                    <w:pStyle w:val="null3"/>
                    <w:spacing w:before="150" w:after="75"/>
                    <w:ind w:left="105"/>
                    <w:jc w:val="both"/>
                  </w:pPr>
                  <w:r>
                    <w:rPr>
                      <w:rFonts w:ascii="仿宋_GB2312" w:hAnsi="仿宋_GB2312" w:cs="仿宋_GB2312" w:eastAsia="仿宋_GB2312"/>
                      <w:sz w:val="24"/>
                    </w:rPr>
                    <w:t>11.1.3 显示屏数量≥2个，尺寸≥23英寸彩色LCD</w:t>
                  </w:r>
                </w:p>
                <w:p>
                  <w:pPr>
                    <w:pStyle w:val="null3"/>
                    <w:spacing w:before="150" w:after="75"/>
                    <w:ind w:left="105"/>
                    <w:jc w:val="both"/>
                  </w:pPr>
                  <w:r>
                    <w:rPr>
                      <w:rFonts w:ascii="仿宋_GB2312" w:hAnsi="仿宋_GB2312" w:cs="仿宋_GB2312" w:eastAsia="仿宋_GB2312"/>
                      <w:sz w:val="24"/>
                    </w:rPr>
                    <w:t>▲11.2 软件要求：提供投标产品最新版本全套临床诊断及高级成像功能软件，包含但不限于本文件所列全部扫描协议及临床应用软件</w:t>
                  </w:r>
                </w:p>
                <w:p>
                  <w:pPr>
                    <w:pStyle w:val="null3"/>
                    <w:spacing w:before="150" w:after="75"/>
                    <w:ind w:left="105"/>
                    <w:jc w:val="both"/>
                  </w:pPr>
                  <w:r>
                    <w:rPr>
                      <w:rFonts w:ascii="仿宋_GB2312" w:hAnsi="仿宋_GB2312" w:cs="仿宋_GB2312" w:eastAsia="仿宋_GB2312"/>
                      <w:sz w:val="24"/>
                    </w:rPr>
                    <w:t>11.3 具备PACS系统DICOM图像自动调取功能</w:t>
                  </w:r>
                </w:p>
                <w:p>
                  <w:pPr>
                    <w:pStyle w:val="null3"/>
                    <w:spacing w:before="150" w:after="75"/>
                    <w:ind w:left="105"/>
                    <w:jc w:val="both"/>
                  </w:pPr>
                  <w:r>
                    <w:rPr>
                      <w:rFonts w:ascii="仿宋_GB2312" w:hAnsi="仿宋_GB2312" w:cs="仿宋_GB2312" w:eastAsia="仿宋_GB2312"/>
                      <w:sz w:val="24"/>
                    </w:rPr>
                    <w:t>12 机房及其他配套设备</w:t>
                  </w:r>
                </w:p>
                <w:p>
                  <w:pPr>
                    <w:pStyle w:val="null3"/>
                    <w:spacing w:before="150" w:after="75"/>
                    <w:ind w:left="105"/>
                    <w:jc w:val="both"/>
                  </w:pPr>
                  <w:r>
                    <w:rPr>
                      <w:rFonts w:ascii="仿宋_GB2312" w:hAnsi="仿宋_GB2312" w:cs="仿宋_GB2312" w:eastAsia="仿宋_GB2312"/>
                      <w:sz w:val="24"/>
                    </w:rPr>
                    <w:t>12.1 CT机房辐射防护及操作间改造，须符合行业标准，包含预评、控评及第三方验收检测。中标人须委托具备相应专业资质的单位实施。</w:t>
                  </w:r>
                </w:p>
                <w:p>
                  <w:pPr>
                    <w:pStyle w:val="null3"/>
                    <w:spacing w:before="150" w:after="75"/>
                    <w:ind w:left="105"/>
                    <w:jc w:val="both"/>
                  </w:pPr>
                  <w:r>
                    <w:rPr>
                      <w:rFonts w:ascii="仿宋_GB2312" w:hAnsi="仿宋_GB2312" w:cs="仿宋_GB2312" w:eastAsia="仿宋_GB2312"/>
                      <w:sz w:val="24"/>
                    </w:rPr>
                    <w:t>12.2 投标人须在投标文件中提供稳压电源、UPS不间断电源（停电后持续供电≥30分钟）等全部辅助设备的选型方案，明确标注品牌、型号、核心技术参数及数量，并负责上述设备与CT主机的系统集成及联合调试，确保整套系统安装部署后性能指标及运行环境满足临床与科研要求。</w:t>
                  </w:r>
                </w:p>
                <w:p>
                  <w:pPr>
                    <w:pStyle w:val="null3"/>
                    <w:spacing w:before="150" w:after="75"/>
                    <w:ind w:left="105"/>
                    <w:jc w:val="both"/>
                  </w:pPr>
                  <w:r>
                    <w:rPr>
                      <w:rFonts w:ascii="仿宋_GB2312" w:hAnsi="仿宋_GB2312" w:cs="仿宋_GB2312" w:eastAsia="仿宋_GB2312"/>
                      <w:sz w:val="24"/>
                    </w:rPr>
                    <w:t>12.3 投标人负责与医院PACS/RIS连接，</w:t>
                  </w:r>
                  <w:r>
                    <w:rPr>
                      <w:rFonts w:ascii="仿宋_GB2312" w:hAnsi="仿宋_GB2312" w:cs="仿宋_GB2312" w:eastAsia="仿宋_GB2312"/>
                      <w:sz w:val="24"/>
                    </w:rPr>
                    <w:t>费用包含在设备报价中</w:t>
                  </w:r>
                </w:p>
              </w:tc>
            </w:tr>
            <w:tr>
              <w:tc>
                <w:tcPr>
                  <w:tcW w:type="dxa" w:w="2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2</w:t>
                  </w:r>
                </w:p>
              </w:tc>
              <w:tc>
                <w:tcPr>
                  <w:tcW w:type="dxa" w:w="44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配置</w:t>
                  </w:r>
                  <w:r>
                    <w:rPr>
                      <w:rFonts w:ascii="仿宋_GB2312" w:hAnsi="仿宋_GB2312" w:cs="仿宋_GB2312" w:eastAsia="仿宋_GB2312"/>
                      <w:sz w:val="24"/>
                    </w:rPr>
                    <w:t>要</w:t>
                  </w:r>
                  <w:r>
                    <w:rPr>
                      <w:rFonts w:ascii="仿宋_GB2312" w:hAnsi="仿宋_GB2312" w:cs="仿宋_GB2312" w:eastAsia="仿宋_GB2312"/>
                      <w:sz w:val="24"/>
                    </w:rPr>
                    <w:t>求</w:t>
                  </w:r>
                </w:p>
              </w:tc>
              <w:tc>
                <w:tcPr>
                  <w:tcW w:type="dxa" w:w="184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1 CT影像系统</w:t>
                  </w:r>
                </w:p>
                <w:p>
                  <w:pPr>
                    <w:pStyle w:val="null3"/>
                    <w:spacing w:before="150" w:after="75"/>
                    <w:ind w:left="105"/>
                    <w:jc w:val="both"/>
                  </w:pPr>
                  <w:r>
                    <w:rPr>
                      <w:rFonts w:ascii="仿宋_GB2312" w:hAnsi="仿宋_GB2312" w:cs="仿宋_GB2312" w:eastAsia="仿宋_GB2312"/>
                      <w:sz w:val="24"/>
                    </w:rPr>
                    <w:t>1.1 CT主机系统（含机架、探测器、球管、高压发生器、扫描床、主控台、全部扫描及重建功能软件包、4D动态成像功能、全部临床应用软件包） 1套</w:t>
                  </w:r>
                </w:p>
                <w:p>
                  <w:pPr>
                    <w:pStyle w:val="null3"/>
                    <w:spacing w:before="150" w:after="75"/>
                    <w:ind w:left="105"/>
                    <w:jc w:val="both"/>
                  </w:pPr>
                  <w:r>
                    <w:rPr>
                      <w:rFonts w:ascii="仿宋_GB2312" w:hAnsi="仿宋_GB2312" w:cs="仿宋_GB2312" w:eastAsia="仿宋_GB2312"/>
                      <w:sz w:val="24"/>
                    </w:rPr>
                    <w:t>1.2 后处理工作站（含双显、全部后处理分析、RIS/PACS连接功能） 1套</w:t>
                  </w:r>
                </w:p>
                <w:p>
                  <w:pPr>
                    <w:pStyle w:val="null3"/>
                    <w:spacing w:before="150" w:after="75"/>
                    <w:ind w:left="105"/>
                    <w:jc w:val="both"/>
                  </w:pPr>
                  <w:r>
                    <w:rPr>
                      <w:rFonts w:ascii="仿宋_GB2312" w:hAnsi="仿宋_GB2312" w:cs="仿宋_GB2312" w:eastAsia="仿宋_GB2312"/>
                      <w:sz w:val="24"/>
                    </w:rPr>
                    <w:t>2 机房基础设施与环境保障</w:t>
                  </w:r>
                </w:p>
                <w:p>
                  <w:pPr>
                    <w:pStyle w:val="null3"/>
                    <w:spacing w:before="150" w:after="75"/>
                    <w:ind w:left="105"/>
                    <w:jc w:val="both"/>
                  </w:pPr>
                  <w:r>
                    <w:rPr>
                      <w:rFonts w:ascii="仿宋_GB2312" w:hAnsi="仿宋_GB2312" w:cs="仿宋_GB2312" w:eastAsia="仿宋_GB2312"/>
                      <w:sz w:val="24"/>
                    </w:rPr>
                    <w:t>2.1 CT专用稳压电源 1台</w:t>
                  </w:r>
                </w:p>
                <w:p>
                  <w:pPr>
                    <w:pStyle w:val="null3"/>
                    <w:spacing w:before="150" w:after="75"/>
                    <w:ind w:left="105"/>
                    <w:jc w:val="both"/>
                  </w:pPr>
                  <w:r>
                    <w:rPr>
                      <w:rFonts w:ascii="仿宋_GB2312" w:hAnsi="仿宋_GB2312" w:cs="仿宋_GB2312" w:eastAsia="仿宋_GB2312"/>
                      <w:sz w:val="24"/>
                    </w:rPr>
                    <w:t>2.2 UPS不间断电源（停电后持续供电≥30分钟） 1套</w:t>
                  </w:r>
                </w:p>
                <w:p>
                  <w:pPr>
                    <w:pStyle w:val="null3"/>
                    <w:spacing w:before="150" w:after="75"/>
                    <w:ind w:left="105"/>
                    <w:jc w:val="both"/>
                  </w:pPr>
                  <w:r>
                    <w:rPr>
                      <w:rFonts w:ascii="仿宋_GB2312" w:hAnsi="仿宋_GB2312" w:cs="仿宋_GB2312" w:eastAsia="仿宋_GB2312"/>
                      <w:sz w:val="24"/>
                    </w:rPr>
                    <w:t>3 辅助配套设备</w:t>
                  </w:r>
                </w:p>
                <w:p>
                  <w:pPr>
                    <w:pStyle w:val="null3"/>
                    <w:spacing w:before="150" w:after="75"/>
                    <w:ind w:left="105"/>
                    <w:jc w:val="both"/>
                  </w:pPr>
                  <w:r>
                    <w:rPr>
                      <w:rFonts w:ascii="仿宋_GB2312" w:hAnsi="仿宋_GB2312" w:cs="仿宋_GB2312" w:eastAsia="仿宋_GB2312"/>
                      <w:sz w:val="24"/>
                    </w:rPr>
                    <w:t>3.1 摄像头及对讲系统 1套</w:t>
                  </w:r>
                </w:p>
                <w:p>
                  <w:pPr>
                    <w:pStyle w:val="null3"/>
                    <w:spacing w:before="150" w:after="75"/>
                    <w:ind w:left="105"/>
                    <w:jc w:val="both"/>
                  </w:pPr>
                  <w:r>
                    <w:rPr>
                      <w:rFonts w:ascii="仿宋_GB2312" w:hAnsi="仿宋_GB2312" w:cs="仿宋_GB2312" w:eastAsia="仿宋_GB2312"/>
                      <w:sz w:val="24"/>
                    </w:rPr>
                    <w:t>3.2 机房视频监控设备 1套</w:t>
                  </w:r>
                </w:p>
                <w:p>
                  <w:pPr>
                    <w:pStyle w:val="null3"/>
                    <w:spacing w:before="150" w:after="75"/>
                    <w:ind w:left="105"/>
                    <w:jc w:val="both"/>
                  </w:pPr>
                  <w:r>
                    <w:rPr>
                      <w:rFonts w:ascii="仿宋_GB2312" w:hAnsi="仿宋_GB2312" w:cs="仿宋_GB2312" w:eastAsia="仿宋_GB2312"/>
                      <w:sz w:val="24"/>
                    </w:rPr>
                    <w:t>3.3 机房监测系统（含温湿度监测等） 1套</w:t>
                  </w:r>
                </w:p>
                <w:p>
                  <w:pPr>
                    <w:pStyle w:val="null3"/>
                    <w:spacing w:before="150" w:after="75"/>
                    <w:ind w:left="105"/>
                    <w:jc w:val="both"/>
                  </w:pPr>
                  <w:r>
                    <w:rPr>
                      <w:rFonts w:ascii="仿宋_GB2312" w:hAnsi="仿宋_GB2312" w:cs="仿宋_GB2312" w:eastAsia="仿宋_GB2312"/>
                      <w:sz w:val="24"/>
                    </w:rPr>
                    <w:t>3.4 专用紫外线消毒器 1台</w:t>
                  </w:r>
                </w:p>
                <w:p>
                  <w:pPr>
                    <w:pStyle w:val="null3"/>
                    <w:spacing w:before="150" w:after="75"/>
                    <w:ind w:left="105"/>
                    <w:jc w:val="both"/>
                  </w:pPr>
                  <w:r>
                    <w:rPr>
                      <w:rFonts w:ascii="仿宋_GB2312" w:hAnsi="仿宋_GB2312" w:cs="仿宋_GB2312" w:eastAsia="仿宋_GB2312"/>
                      <w:sz w:val="24"/>
                    </w:rPr>
                    <w:t>3.5 操作台及后处理工作站桌椅 1套</w:t>
                  </w:r>
                </w:p>
                <w:p>
                  <w:pPr>
                    <w:pStyle w:val="null3"/>
                    <w:spacing w:before="150" w:after="75"/>
                    <w:ind w:left="105"/>
                    <w:jc w:val="both"/>
                  </w:pPr>
                  <w:r>
                    <w:rPr>
                      <w:rFonts w:ascii="仿宋_GB2312" w:hAnsi="仿宋_GB2312" w:cs="仿宋_GB2312" w:eastAsia="仿宋_GB2312"/>
                      <w:sz w:val="24"/>
                    </w:rPr>
                    <w:t>4 辐射防护用品及工具</w:t>
                  </w:r>
                </w:p>
                <w:p>
                  <w:pPr>
                    <w:pStyle w:val="null3"/>
                    <w:spacing w:before="150" w:after="75"/>
                    <w:ind w:left="105"/>
                    <w:jc w:val="both"/>
                  </w:pPr>
                  <w:r>
                    <w:rPr>
                      <w:rFonts w:ascii="仿宋_GB2312" w:hAnsi="仿宋_GB2312" w:cs="仿宋_GB2312" w:eastAsia="仿宋_GB2312"/>
                      <w:sz w:val="24"/>
                    </w:rPr>
                    <w:t>4.1 铅衣（成人全套，含铅衣、铅帽、铅围脖、铅毯） 1套</w:t>
                  </w:r>
                </w:p>
                <w:p>
                  <w:pPr>
                    <w:pStyle w:val="null3"/>
                    <w:spacing w:before="150" w:after="75"/>
                    <w:ind w:left="105"/>
                    <w:jc w:val="both"/>
                  </w:pPr>
                  <w:r>
                    <w:rPr>
                      <w:rFonts w:ascii="仿宋_GB2312" w:hAnsi="仿宋_GB2312" w:cs="仿宋_GB2312" w:eastAsia="仿宋_GB2312"/>
                      <w:sz w:val="24"/>
                    </w:rPr>
                    <w:t>4.2 铅衣（儿童全套，含铅衣、铅帽、铅围脖、铅毯） 1套</w:t>
                  </w:r>
                </w:p>
                <w:p>
                  <w:pPr>
                    <w:pStyle w:val="null3"/>
                    <w:spacing w:before="150" w:after="75"/>
                    <w:ind w:left="105"/>
                    <w:jc w:val="both"/>
                  </w:pPr>
                  <w:r>
                    <w:rPr>
                      <w:rFonts w:ascii="仿宋_GB2312" w:hAnsi="仿宋_GB2312" w:cs="仿宋_GB2312" w:eastAsia="仿宋_GB2312"/>
                      <w:sz w:val="24"/>
                    </w:rPr>
                    <w:t>4.3 铅衣架 1个</w:t>
                  </w:r>
                </w:p>
                <w:p>
                  <w:pPr>
                    <w:pStyle w:val="null3"/>
                    <w:spacing w:before="150" w:after="75"/>
                    <w:ind w:left="105"/>
                    <w:jc w:val="both"/>
                  </w:pPr>
                  <w:r>
                    <w:rPr>
                      <w:rFonts w:ascii="仿宋_GB2312" w:hAnsi="仿宋_GB2312" w:cs="仿宋_GB2312" w:eastAsia="仿宋_GB2312"/>
                      <w:sz w:val="24"/>
                    </w:rPr>
                    <w:t>4.4 原厂常规维修/校准工具 1套</w:t>
                  </w:r>
                </w:p>
                <w:p>
                  <w:pPr>
                    <w:pStyle w:val="null3"/>
                    <w:spacing w:before="150" w:after="75"/>
                    <w:ind w:left="105"/>
                    <w:jc w:val="both"/>
                  </w:pPr>
                  <w:r>
                    <w:rPr>
                      <w:rFonts w:ascii="仿宋_GB2312" w:hAnsi="仿宋_GB2312" w:cs="仿宋_GB2312" w:eastAsia="仿宋_GB2312"/>
                      <w:sz w:val="24"/>
                    </w:rPr>
                    <w:t>4.5 CT专用质控模体 1套</w:t>
                  </w:r>
                </w:p>
                <w:p>
                  <w:pPr>
                    <w:pStyle w:val="null3"/>
                    <w:spacing w:before="150" w:after="75"/>
                    <w:ind w:left="105"/>
                    <w:jc w:val="both"/>
                  </w:pPr>
                  <w:r>
                    <w:rPr>
                      <w:rFonts w:ascii="仿宋_GB2312" w:hAnsi="仿宋_GB2312" w:cs="仿宋_GB2312" w:eastAsia="仿宋_GB2312"/>
                      <w:sz w:val="24"/>
                    </w:rPr>
                    <w:t>5 机房及操作间改造 1项</w:t>
                  </w:r>
                </w:p>
              </w:tc>
            </w:tr>
            <w:tr>
              <w:tc>
                <w:tcPr>
                  <w:tcW w:type="dxa" w:w="2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3</w:t>
                  </w:r>
                </w:p>
              </w:tc>
              <w:tc>
                <w:tcPr>
                  <w:tcW w:type="dxa" w:w="44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售后服务</w:t>
                  </w:r>
                </w:p>
              </w:tc>
              <w:tc>
                <w:tcPr>
                  <w:tcW w:type="dxa" w:w="184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jc w:val="left"/>
                  </w:pPr>
                  <w:r>
                    <w:rPr>
                      <w:rFonts w:ascii="仿宋_GB2312" w:hAnsi="仿宋_GB2312" w:cs="仿宋_GB2312" w:eastAsia="仿宋_GB2312"/>
                      <w:sz w:val="24"/>
                    </w:rPr>
                    <w:t>1、设备安装验收时，出厂日期≤12个月</w:t>
                  </w:r>
                </w:p>
                <w:p>
                  <w:pPr>
                    <w:pStyle w:val="null3"/>
                    <w:spacing w:before="150"/>
                    <w:jc w:val="left"/>
                  </w:pPr>
                  <w:r>
                    <w:rPr>
                      <w:rFonts w:ascii="仿宋_GB2312" w:hAnsi="仿宋_GB2312" w:cs="仿宋_GB2312" w:eastAsia="仿宋_GB2312"/>
                      <w:sz w:val="24"/>
                    </w:rPr>
                    <w:t>2、整机质保≥3年</w:t>
                  </w:r>
                </w:p>
              </w:tc>
            </w:tr>
          </w:tbl>
          <w:p>
            <w:pPr>
              <w:pStyle w:val="null3"/>
              <w:spacing w:before="315"/>
              <w:jc w:val="left"/>
            </w:pPr>
            <w:r>
              <w:rPr>
                <w:rFonts w:ascii="仿宋_GB2312" w:hAnsi="仿宋_GB2312" w:cs="仿宋_GB2312" w:eastAsia="仿宋_GB2312"/>
                <w:sz w:val="24"/>
              </w:rPr>
              <w:t>设备名称：</w:t>
            </w:r>
            <w:r>
              <w:rPr>
                <w:rFonts w:ascii="仿宋_GB2312" w:hAnsi="仿宋_GB2312" w:cs="仿宋_GB2312" w:eastAsia="仿宋_GB2312"/>
                <w:sz w:val="24"/>
              </w:rPr>
              <w:t>高端</w:t>
            </w:r>
            <w:r>
              <w:rPr>
                <w:rFonts w:ascii="仿宋_GB2312" w:hAnsi="仿宋_GB2312" w:cs="仿宋_GB2312" w:eastAsia="仿宋_GB2312"/>
                <w:sz w:val="24"/>
              </w:rPr>
              <w:t>256排CT（配置二）</w:t>
            </w:r>
          </w:p>
          <w:p>
            <w:pPr>
              <w:pStyle w:val="null3"/>
              <w:spacing w:before="150" w:after="150"/>
              <w:jc w:val="left"/>
            </w:pPr>
            <w:r>
              <w:rPr>
                <w:rFonts w:ascii="仿宋_GB2312" w:hAnsi="仿宋_GB2312" w:cs="仿宋_GB2312" w:eastAsia="仿宋_GB2312"/>
                <w:sz w:val="24"/>
              </w:rPr>
              <w:t>采购数量：</w:t>
            </w:r>
            <w:r>
              <w:rPr>
                <w:rFonts w:ascii="仿宋_GB2312" w:hAnsi="仿宋_GB2312" w:cs="仿宋_GB2312" w:eastAsia="仿宋_GB2312"/>
                <w:sz w:val="24"/>
              </w:rPr>
              <w:t>1套</w:t>
            </w:r>
          </w:p>
          <w:p>
            <w:pPr>
              <w:pStyle w:val="null3"/>
              <w:spacing w:before="150" w:after="150"/>
              <w:jc w:val="left"/>
            </w:pPr>
            <w:r>
              <w:rPr>
                <w:rFonts w:ascii="仿宋_GB2312" w:hAnsi="仿宋_GB2312" w:cs="仿宋_GB2312" w:eastAsia="仿宋_GB2312"/>
                <w:sz w:val="24"/>
              </w:rPr>
              <w:t>最高限价：</w:t>
            </w:r>
            <w:r>
              <w:rPr>
                <w:rFonts w:ascii="仿宋_GB2312" w:hAnsi="仿宋_GB2312" w:cs="仿宋_GB2312" w:eastAsia="仿宋_GB2312"/>
                <w:sz w:val="24"/>
              </w:rPr>
              <w:t>1850万元</w:t>
            </w:r>
          </w:p>
          <w:tbl>
            <w:tblPr>
              <w:tblBorders>
                <w:top w:val="none" w:color="000000" w:sz="4"/>
                <w:left w:val="none" w:color="000000" w:sz="4"/>
                <w:bottom w:val="none" w:color="000000" w:sz="4"/>
                <w:right w:val="none" w:color="000000" w:sz="4"/>
                <w:insideH w:val="none"/>
                <w:insideV w:val="none"/>
              </w:tblBorders>
            </w:tblPr>
            <w:tblGrid>
              <w:gridCol w:w="271"/>
              <w:gridCol w:w="443"/>
              <w:gridCol w:w="1840"/>
            </w:tblGrid>
            <w:tr>
              <w:tc>
                <w:tcPr>
                  <w:tcW w:type="dxa" w:w="271"/>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序号</w:t>
                  </w:r>
                </w:p>
              </w:tc>
              <w:tc>
                <w:tcPr>
                  <w:tcW w:type="dxa" w:w="443"/>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参数类别</w:t>
                  </w:r>
                </w:p>
              </w:tc>
              <w:tc>
                <w:tcPr>
                  <w:tcW w:type="dxa" w:w="1840"/>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技术参数要求</w:t>
                  </w:r>
                </w:p>
              </w:tc>
            </w:tr>
            <w:tr>
              <w:tc>
                <w:tcPr>
                  <w:tcW w:type="dxa" w:w="2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4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84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1 总体要求</w:t>
                  </w:r>
                </w:p>
                <w:p>
                  <w:pPr>
                    <w:pStyle w:val="null3"/>
                    <w:spacing w:before="150" w:after="75"/>
                    <w:ind w:left="105"/>
                    <w:jc w:val="both"/>
                  </w:pPr>
                  <w:r>
                    <w:rPr>
                      <w:rFonts w:ascii="仿宋_GB2312" w:hAnsi="仿宋_GB2312" w:cs="仿宋_GB2312" w:eastAsia="仿宋_GB2312"/>
                      <w:sz w:val="24"/>
                    </w:rPr>
                    <w:t>1.1 投标时须提供NMPA注册检验报告及制造商官方发布的技术白皮书。</w:t>
                  </w:r>
                </w:p>
                <w:p>
                  <w:pPr>
                    <w:pStyle w:val="null3"/>
                    <w:spacing w:before="150" w:after="75"/>
                    <w:ind w:left="105"/>
                    <w:jc w:val="both"/>
                  </w:pPr>
                  <w:r>
                    <w:rPr>
                      <w:rFonts w:ascii="仿宋_GB2312" w:hAnsi="仿宋_GB2312" w:cs="仿宋_GB2312" w:eastAsia="仿宋_GB2312"/>
                      <w:sz w:val="24"/>
                    </w:rPr>
                    <w:t>★1.2 投标机型须为超高端多排螺旋CT，满足以下任一硬件技术路线（所有排数均为探测器硬件物理排数，严禁以飞焦点、共轭采集、软件等效层数等方式替代响应）：</w:t>
                  </w:r>
                </w:p>
                <w:p>
                  <w:pPr>
                    <w:pStyle w:val="null3"/>
                    <w:spacing w:before="150" w:after="75"/>
                    <w:ind w:left="105"/>
                    <w:jc w:val="both"/>
                  </w:pPr>
                  <w:r>
                    <w:rPr>
                      <w:rFonts w:ascii="仿宋_GB2312" w:hAnsi="仿宋_GB2312" w:cs="仿宋_GB2312" w:eastAsia="仿宋_GB2312"/>
                      <w:sz w:val="24"/>
                    </w:rPr>
                    <w:t>单源</w:t>
                  </w:r>
                  <w:r>
                    <w:rPr>
                      <w:rFonts w:ascii="仿宋_GB2312" w:hAnsi="仿宋_GB2312" w:cs="仿宋_GB2312" w:eastAsia="仿宋_GB2312"/>
                      <w:sz w:val="24"/>
                    </w:rPr>
                    <w:t>CT： Z轴物理排数≥256排；或双源CT： 每套探测器Z轴物理排数≥96排（总排数≥2×96排）；或双层探测器CT： 单套探测器Z轴物理排数≥128排（总排数≥2×128排）；或替代准入： 不满足以上三类硬件结构者，须同时满足：①Z轴单次扫描覆盖宽度≥16cm；②机架360°最快旋转时间≤0.27s；③具备能谱成像功能，单能量重建范围40～190keV。</w:t>
                  </w:r>
                </w:p>
                <w:p>
                  <w:pPr>
                    <w:pStyle w:val="null3"/>
                    <w:spacing w:before="150" w:after="75"/>
                    <w:ind w:left="105"/>
                    <w:jc w:val="both"/>
                  </w:pPr>
                  <w:r>
                    <w:rPr>
                      <w:rFonts w:ascii="仿宋_GB2312" w:hAnsi="仿宋_GB2312" w:cs="仿宋_GB2312" w:eastAsia="仿宋_GB2312"/>
                      <w:sz w:val="24"/>
                    </w:rPr>
                    <w:t>2 探测器系统</w:t>
                  </w:r>
                </w:p>
                <w:p>
                  <w:pPr>
                    <w:pStyle w:val="null3"/>
                    <w:spacing w:before="150" w:after="75"/>
                    <w:ind w:left="105"/>
                    <w:jc w:val="both"/>
                  </w:pPr>
                  <w:r>
                    <w:rPr>
                      <w:rFonts w:ascii="仿宋_GB2312" w:hAnsi="仿宋_GB2312" w:cs="仿宋_GB2312" w:eastAsia="仿宋_GB2312"/>
                      <w:sz w:val="24"/>
                    </w:rPr>
                    <w:t>▲2.1轴扫最大Z轴覆盖范围/360°：单源系统≥16cm；或双源系统双套探测器Z轴覆盖总宽度≥8cm；或双层探测器系统单套探测器Z轴覆盖≥5cm</w:t>
                  </w:r>
                </w:p>
                <w:p>
                  <w:pPr>
                    <w:pStyle w:val="null3"/>
                    <w:spacing w:before="150" w:after="75"/>
                    <w:ind w:left="105"/>
                    <w:jc w:val="both"/>
                  </w:pPr>
                  <w:r>
                    <w:rPr>
                      <w:rFonts w:ascii="仿宋_GB2312" w:hAnsi="仿宋_GB2312" w:cs="仿宋_GB2312" w:eastAsia="仿宋_GB2312"/>
                      <w:sz w:val="24"/>
                    </w:rPr>
                    <w:t>2.2 具备3D准直器</w:t>
                  </w:r>
                </w:p>
                <w:p>
                  <w:pPr>
                    <w:pStyle w:val="null3"/>
                    <w:spacing w:before="150" w:after="75"/>
                    <w:ind w:left="105"/>
                    <w:jc w:val="both"/>
                  </w:pPr>
                  <w:r>
                    <w:rPr>
                      <w:rFonts w:ascii="仿宋_GB2312" w:hAnsi="仿宋_GB2312" w:cs="仿宋_GB2312" w:eastAsia="仿宋_GB2312"/>
                      <w:sz w:val="24"/>
                    </w:rPr>
                    <w:t>3 滑环系统：具备低压滑环或非接触式滑环技术</w:t>
                  </w:r>
                </w:p>
                <w:p>
                  <w:pPr>
                    <w:pStyle w:val="null3"/>
                    <w:spacing w:before="150" w:after="75"/>
                    <w:ind w:left="105"/>
                    <w:jc w:val="both"/>
                  </w:pPr>
                  <w:r>
                    <w:rPr>
                      <w:rFonts w:ascii="仿宋_GB2312" w:hAnsi="仿宋_GB2312" w:cs="仿宋_GB2312" w:eastAsia="仿宋_GB2312"/>
                      <w:sz w:val="24"/>
                    </w:rPr>
                    <w:t>4 球管</w:t>
                  </w:r>
                </w:p>
                <w:p>
                  <w:pPr>
                    <w:pStyle w:val="null3"/>
                    <w:spacing w:before="150" w:after="75"/>
                    <w:ind w:left="105"/>
                    <w:jc w:val="both"/>
                  </w:pPr>
                  <w:r>
                    <w:rPr>
                      <w:rFonts w:ascii="仿宋_GB2312" w:hAnsi="仿宋_GB2312" w:cs="仿宋_GB2312" w:eastAsia="仿宋_GB2312"/>
                      <w:sz w:val="24"/>
                    </w:rPr>
                    <w:t>▲4.1球管阳极热容量（</w:t>
                  </w:r>
                  <w:r>
                    <w:rPr>
                      <w:rFonts w:ascii="仿宋_GB2312" w:hAnsi="仿宋_GB2312" w:cs="仿宋_GB2312" w:eastAsia="仿宋_GB2312"/>
                      <w:sz w:val="24"/>
                    </w:rPr>
                    <w:t>总热容量</w:t>
                  </w:r>
                  <w:r>
                    <w:rPr>
                      <w:rFonts w:ascii="仿宋_GB2312" w:hAnsi="仿宋_GB2312" w:cs="仿宋_GB2312" w:eastAsia="仿宋_GB2312"/>
                      <w:sz w:val="24"/>
                    </w:rPr>
                    <w:t>）</w:t>
                  </w:r>
                  <w:r>
                    <w:rPr>
                      <w:rFonts w:ascii="仿宋_GB2312" w:hAnsi="仿宋_GB2312" w:cs="仿宋_GB2312" w:eastAsia="仿宋_GB2312"/>
                      <w:sz w:val="24"/>
                    </w:rPr>
                    <w:t>≥30MHU</w:t>
                  </w:r>
                </w:p>
                <w:p>
                  <w:pPr>
                    <w:pStyle w:val="null3"/>
                    <w:spacing w:before="150" w:after="75"/>
                    <w:ind w:left="105"/>
                    <w:jc w:val="both"/>
                  </w:pPr>
                  <w:r>
                    <w:rPr>
                      <w:rFonts w:ascii="仿宋_GB2312" w:hAnsi="仿宋_GB2312" w:cs="仿宋_GB2312" w:eastAsia="仿宋_GB2312"/>
                      <w:sz w:val="24"/>
                    </w:rPr>
                    <w:t>4.2 球管最大散热率≥1600kHU/min</w:t>
                  </w:r>
                </w:p>
                <w:p>
                  <w:pPr>
                    <w:pStyle w:val="null3"/>
                    <w:spacing w:before="150" w:after="75"/>
                    <w:ind w:left="105"/>
                    <w:jc w:val="both"/>
                  </w:pPr>
                  <w:r>
                    <w:rPr>
                      <w:rFonts w:ascii="仿宋_GB2312" w:hAnsi="仿宋_GB2312" w:cs="仿宋_GB2312" w:eastAsia="仿宋_GB2312"/>
                      <w:sz w:val="24"/>
                    </w:rPr>
                    <w:t>▲4.3 单球管最大管电流（非等效值）</w:t>
                  </w:r>
                  <w:r>
                    <w:rPr>
                      <w:rFonts w:ascii="仿宋_GB2312" w:hAnsi="仿宋_GB2312" w:cs="仿宋_GB2312" w:eastAsia="仿宋_GB2312"/>
                      <w:sz w:val="24"/>
                    </w:rPr>
                    <w:t>≥1000mA</w:t>
                  </w:r>
                </w:p>
                <w:p>
                  <w:pPr>
                    <w:pStyle w:val="null3"/>
                    <w:spacing w:before="150" w:after="75"/>
                    <w:ind w:left="105"/>
                    <w:jc w:val="both"/>
                  </w:pPr>
                  <w:r>
                    <w:rPr>
                      <w:rFonts w:ascii="仿宋_GB2312" w:hAnsi="仿宋_GB2312" w:cs="仿宋_GB2312" w:eastAsia="仿宋_GB2312"/>
                      <w:sz w:val="24"/>
                    </w:rPr>
                    <w:t>4.4 球管焦点数量≥3个</w:t>
                  </w:r>
                </w:p>
                <w:p>
                  <w:pPr>
                    <w:pStyle w:val="null3"/>
                    <w:spacing w:before="150" w:after="75"/>
                    <w:ind w:left="105"/>
                    <w:jc w:val="both"/>
                  </w:pPr>
                  <w:r>
                    <w:rPr>
                      <w:rFonts w:ascii="仿宋_GB2312" w:hAnsi="仿宋_GB2312" w:cs="仿宋_GB2312" w:eastAsia="仿宋_GB2312"/>
                      <w:sz w:val="24"/>
                    </w:rPr>
                    <w:t>4.5 球管轴承技术：液态金属轴承或等效高耐久性轴承技术</w:t>
                  </w:r>
                </w:p>
                <w:p>
                  <w:pPr>
                    <w:pStyle w:val="null3"/>
                    <w:spacing w:before="150" w:after="75"/>
                    <w:ind w:left="105"/>
                    <w:jc w:val="both"/>
                  </w:pPr>
                  <w:r>
                    <w:rPr>
                      <w:rFonts w:ascii="仿宋_GB2312" w:hAnsi="仿宋_GB2312" w:cs="仿宋_GB2312" w:eastAsia="仿宋_GB2312"/>
                      <w:sz w:val="24"/>
                    </w:rPr>
                    <w:t>4.6 焦点至等中心点距离：≥60cm</w:t>
                  </w:r>
                </w:p>
                <w:p>
                  <w:pPr>
                    <w:pStyle w:val="null3"/>
                    <w:spacing w:before="150" w:after="75"/>
                    <w:ind w:left="105"/>
                    <w:jc w:val="both"/>
                  </w:pPr>
                  <w:r>
                    <w:rPr>
                      <w:rFonts w:ascii="仿宋_GB2312" w:hAnsi="仿宋_GB2312" w:cs="仿宋_GB2312" w:eastAsia="仿宋_GB2312"/>
                      <w:sz w:val="24"/>
                    </w:rPr>
                    <w:t>5 高压发生器</w:t>
                  </w:r>
                </w:p>
                <w:p>
                  <w:pPr>
                    <w:pStyle w:val="null3"/>
                    <w:spacing w:before="150" w:after="75"/>
                    <w:ind w:left="105"/>
                    <w:jc w:val="both"/>
                  </w:pPr>
                  <w:r>
                    <w:rPr>
                      <w:rFonts w:ascii="仿宋_GB2312" w:hAnsi="仿宋_GB2312" w:cs="仿宋_GB2312" w:eastAsia="仿宋_GB2312"/>
                      <w:sz w:val="24"/>
                    </w:rPr>
                    <w:t>▲5.1 高压发生器实际功率（非等效值）≥100kW</w:t>
                  </w:r>
                </w:p>
                <w:p>
                  <w:pPr>
                    <w:pStyle w:val="null3"/>
                    <w:spacing w:before="150" w:after="75"/>
                    <w:ind w:left="105"/>
                    <w:jc w:val="both"/>
                  </w:pPr>
                  <w:r>
                    <w:rPr>
                      <w:rFonts w:ascii="仿宋_GB2312" w:hAnsi="仿宋_GB2312" w:cs="仿宋_GB2312" w:eastAsia="仿宋_GB2312"/>
                      <w:sz w:val="24"/>
                    </w:rPr>
                    <w:t>5.2 管电压档位数≥6档</w:t>
                  </w:r>
                </w:p>
                <w:p>
                  <w:pPr>
                    <w:pStyle w:val="null3"/>
                    <w:spacing w:before="150" w:after="75"/>
                    <w:ind w:left="105"/>
                    <w:jc w:val="both"/>
                  </w:pPr>
                  <w:r>
                    <w:rPr>
                      <w:rFonts w:ascii="仿宋_GB2312" w:hAnsi="仿宋_GB2312" w:cs="仿宋_GB2312" w:eastAsia="仿宋_GB2312"/>
                      <w:sz w:val="24"/>
                    </w:rPr>
                    <w:t>5.3 最大管电压≥140kV</w:t>
                  </w:r>
                </w:p>
                <w:p>
                  <w:pPr>
                    <w:pStyle w:val="null3"/>
                    <w:spacing w:before="150" w:after="75"/>
                    <w:ind w:left="105"/>
                    <w:jc w:val="both"/>
                  </w:pPr>
                  <w:r>
                    <w:rPr>
                      <w:rFonts w:ascii="仿宋_GB2312" w:hAnsi="仿宋_GB2312" w:cs="仿宋_GB2312" w:eastAsia="仿宋_GB2312"/>
                      <w:sz w:val="24"/>
                    </w:rPr>
                    <w:t>5.4 最小管电压≤70kV</w:t>
                  </w:r>
                </w:p>
                <w:p>
                  <w:pPr>
                    <w:pStyle w:val="null3"/>
                    <w:spacing w:before="150" w:after="75"/>
                    <w:ind w:left="105"/>
                    <w:jc w:val="both"/>
                  </w:pPr>
                  <w:r>
                    <w:rPr>
                      <w:rFonts w:ascii="仿宋_GB2312" w:hAnsi="仿宋_GB2312" w:cs="仿宋_GB2312" w:eastAsia="仿宋_GB2312"/>
                      <w:sz w:val="24"/>
                    </w:rPr>
                    <w:t>6 机架系统</w:t>
                  </w:r>
                </w:p>
                <w:p>
                  <w:pPr>
                    <w:pStyle w:val="null3"/>
                    <w:spacing w:before="150" w:after="75"/>
                    <w:ind w:left="105"/>
                    <w:jc w:val="both"/>
                  </w:pPr>
                  <w:r>
                    <w:rPr>
                      <w:rFonts w:ascii="仿宋_GB2312" w:hAnsi="仿宋_GB2312" w:cs="仿宋_GB2312" w:eastAsia="仿宋_GB2312"/>
                      <w:sz w:val="24"/>
                    </w:rPr>
                    <w:t>★6.1 机架孔径≥78cm</w:t>
                  </w:r>
                </w:p>
                <w:p>
                  <w:pPr>
                    <w:pStyle w:val="null3"/>
                    <w:spacing w:before="150" w:after="75"/>
                    <w:ind w:left="105"/>
                    <w:jc w:val="both"/>
                  </w:pPr>
                  <w:r>
                    <w:rPr>
                      <w:rFonts w:ascii="仿宋_GB2312" w:hAnsi="仿宋_GB2312" w:cs="仿宋_GB2312" w:eastAsia="仿宋_GB2312"/>
                      <w:sz w:val="24"/>
                    </w:rPr>
                    <w:t>6.2 球管焦点到探测器距离≤110cm</w:t>
                  </w:r>
                </w:p>
                <w:p>
                  <w:pPr>
                    <w:pStyle w:val="null3"/>
                    <w:spacing w:before="150" w:after="75"/>
                    <w:ind w:left="105"/>
                    <w:jc w:val="both"/>
                  </w:pPr>
                  <w:r>
                    <w:rPr>
                      <w:rFonts w:ascii="仿宋_GB2312" w:hAnsi="仿宋_GB2312" w:cs="仿宋_GB2312" w:eastAsia="仿宋_GB2312"/>
                      <w:sz w:val="24"/>
                    </w:rPr>
                    <w:t>▲6.3 机架最快旋转时间≤0.25s</w:t>
                  </w:r>
                </w:p>
                <w:p>
                  <w:pPr>
                    <w:pStyle w:val="null3"/>
                    <w:spacing w:before="150" w:after="75"/>
                    <w:ind w:left="105"/>
                    <w:jc w:val="both"/>
                  </w:pPr>
                  <w:r>
                    <w:rPr>
                      <w:rFonts w:ascii="仿宋_GB2312" w:hAnsi="仿宋_GB2312" w:cs="仿宋_GB2312" w:eastAsia="仿宋_GB2312"/>
                      <w:sz w:val="24"/>
                    </w:rPr>
                    <w:t>6.4 机架驱动方式：电磁驱动或线性马达驱动</w:t>
                  </w:r>
                </w:p>
                <w:p>
                  <w:pPr>
                    <w:pStyle w:val="null3"/>
                    <w:spacing w:before="150" w:after="75"/>
                    <w:ind w:left="105"/>
                    <w:jc w:val="both"/>
                  </w:pPr>
                  <w:r>
                    <w:rPr>
                      <w:rFonts w:ascii="仿宋_GB2312" w:hAnsi="仿宋_GB2312" w:cs="仿宋_GB2312" w:eastAsia="仿宋_GB2312"/>
                      <w:sz w:val="24"/>
                    </w:rPr>
                    <w:t>6.5 机架倾角：支持数字倾斜</w:t>
                  </w:r>
                </w:p>
                <w:p>
                  <w:pPr>
                    <w:pStyle w:val="null3"/>
                    <w:spacing w:before="150" w:after="75"/>
                    <w:ind w:left="105"/>
                    <w:jc w:val="both"/>
                  </w:pPr>
                  <w:r>
                    <w:rPr>
                      <w:rFonts w:ascii="仿宋_GB2312" w:hAnsi="仿宋_GB2312" w:cs="仿宋_GB2312" w:eastAsia="仿宋_GB2312"/>
                      <w:sz w:val="24"/>
                    </w:rPr>
                    <w:t>6.6 机架触摸屏数量≥2个，且支持病人信息确认、扫描部位选择和扫描协议选择</w:t>
                  </w:r>
                </w:p>
                <w:p>
                  <w:pPr>
                    <w:pStyle w:val="null3"/>
                    <w:spacing w:before="150" w:after="75"/>
                    <w:ind w:left="105"/>
                    <w:jc w:val="both"/>
                  </w:pPr>
                  <w:r>
                    <w:rPr>
                      <w:rFonts w:ascii="仿宋_GB2312" w:hAnsi="仿宋_GB2312" w:cs="仿宋_GB2312" w:eastAsia="仿宋_GB2312"/>
                      <w:sz w:val="24"/>
                    </w:rPr>
                    <w:t>6.7 具备自动定位功能，可自动设定扫描范围</w:t>
                  </w:r>
                </w:p>
                <w:p>
                  <w:pPr>
                    <w:pStyle w:val="null3"/>
                    <w:spacing w:before="150" w:after="75"/>
                    <w:ind w:left="105"/>
                    <w:jc w:val="both"/>
                  </w:pPr>
                  <w:r>
                    <w:rPr>
                      <w:rFonts w:ascii="仿宋_GB2312" w:hAnsi="仿宋_GB2312" w:cs="仿宋_GB2312" w:eastAsia="仿宋_GB2312"/>
                      <w:sz w:val="24"/>
                    </w:rPr>
                    <w:t>6.8 配置语音呼吸导航系统</w:t>
                  </w:r>
                </w:p>
                <w:p>
                  <w:pPr>
                    <w:pStyle w:val="null3"/>
                    <w:spacing w:before="150" w:after="75"/>
                    <w:ind w:left="105"/>
                    <w:jc w:val="both"/>
                  </w:pPr>
                  <w:r>
                    <w:rPr>
                      <w:rFonts w:ascii="仿宋_GB2312" w:hAnsi="仿宋_GB2312" w:cs="仿宋_GB2312" w:eastAsia="仿宋_GB2312"/>
                      <w:sz w:val="24"/>
                    </w:rPr>
                    <w:t>6.9 配置视觉呼吸导航系统</w:t>
                  </w:r>
                </w:p>
                <w:p>
                  <w:pPr>
                    <w:pStyle w:val="null3"/>
                    <w:spacing w:before="150" w:after="75"/>
                    <w:ind w:left="105"/>
                    <w:jc w:val="both"/>
                  </w:pPr>
                  <w:r>
                    <w:rPr>
                      <w:rFonts w:ascii="仿宋_GB2312" w:hAnsi="仿宋_GB2312" w:cs="仿宋_GB2312" w:eastAsia="仿宋_GB2312"/>
                      <w:sz w:val="24"/>
                    </w:rPr>
                    <w:t>6.10 配置内外双激光定位灯</w:t>
                  </w:r>
                </w:p>
                <w:p>
                  <w:pPr>
                    <w:pStyle w:val="null3"/>
                    <w:spacing w:before="150" w:after="75"/>
                    <w:ind w:left="105"/>
                    <w:jc w:val="both"/>
                  </w:pPr>
                  <w:r>
                    <w:rPr>
                      <w:rFonts w:ascii="仿宋_GB2312" w:hAnsi="仿宋_GB2312" w:cs="仿宋_GB2312" w:eastAsia="仿宋_GB2312"/>
                      <w:sz w:val="24"/>
                    </w:rPr>
                    <w:t>6.11 配置3D摄像自动定位系统，支持全身体位识别</w:t>
                  </w:r>
                </w:p>
                <w:p>
                  <w:pPr>
                    <w:pStyle w:val="null3"/>
                    <w:spacing w:before="150" w:after="75"/>
                    <w:ind w:left="105"/>
                    <w:jc w:val="both"/>
                  </w:pPr>
                  <w:r>
                    <w:rPr>
                      <w:rFonts w:ascii="仿宋_GB2312" w:hAnsi="仿宋_GB2312" w:cs="仿宋_GB2312" w:eastAsia="仿宋_GB2312"/>
                      <w:sz w:val="24"/>
                    </w:rPr>
                    <w:t>6.12 具备自动等中心定位功能</w:t>
                  </w:r>
                </w:p>
                <w:p>
                  <w:pPr>
                    <w:pStyle w:val="null3"/>
                    <w:spacing w:before="150" w:after="75"/>
                    <w:ind w:left="105"/>
                    <w:jc w:val="both"/>
                  </w:pPr>
                  <w:r>
                    <w:rPr>
                      <w:rFonts w:ascii="仿宋_GB2312" w:hAnsi="仿宋_GB2312" w:cs="仿宋_GB2312" w:eastAsia="仿宋_GB2312"/>
                      <w:sz w:val="24"/>
                    </w:rPr>
                    <w:t>6.13 具备自动匹配扫描进床高度功能</w:t>
                  </w:r>
                </w:p>
                <w:p>
                  <w:pPr>
                    <w:pStyle w:val="null3"/>
                    <w:spacing w:before="150" w:after="75"/>
                    <w:ind w:left="105"/>
                    <w:jc w:val="both"/>
                  </w:pPr>
                  <w:r>
                    <w:rPr>
                      <w:rFonts w:ascii="仿宋_GB2312" w:hAnsi="仿宋_GB2312" w:cs="仿宋_GB2312" w:eastAsia="仿宋_GB2312"/>
                      <w:sz w:val="24"/>
                    </w:rPr>
                    <w:t>6.14 具备扫描范围智能规划功能</w:t>
                  </w:r>
                </w:p>
                <w:p>
                  <w:pPr>
                    <w:pStyle w:val="null3"/>
                    <w:spacing w:before="150" w:after="75"/>
                    <w:ind w:left="105"/>
                    <w:jc w:val="both"/>
                  </w:pPr>
                  <w:r>
                    <w:rPr>
                      <w:rFonts w:ascii="仿宋_GB2312" w:hAnsi="仿宋_GB2312" w:cs="仿宋_GB2312" w:eastAsia="仿宋_GB2312"/>
                      <w:sz w:val="24"/>
                    </w:rPr>
                    <w:t>7 扫描床</w:t>
                  </w:r>
                </w:p>
                <w:p>
                  <w:pPr>
                    <w:pStyle w:val="null3"/>
                    <w:spacing w:before="150" w:after="75"/>
                    <w:ind w:left="105"/>
                    <w:jc w:val="both"/>
                  </w:pPr>
                  <w:r>
                    <w:rPr>
                      <w:rFonts w:ascii="仿宋_GB2312" w:hAnsi="仿宋_GB2312" w:cs="仿宋_GB2312" w:eastAsia="仿宋_GB2312"/>
                      <w:sz w:val="24"/>
                    </w:rPr>
                    <w:t>7.1 扫描床最大承重≥300kg</w:t>
                  </w:r>
                </w:p>
                <w:p>
                  <w:pPr>
                    <w:pStyle w:val="null3"/>
                    <w:spacing w:before="150" w:after="75"/>
                    <w:ind w:left="105"/>
                    <w:jc w:val="both"/>
                  </w:pPr>
                  <w:r>
                    <w:rPr>
                      <w:rFonts w:ascii="仿宋_GB2312" w:hAnsi="仿宋_GB2312" w:cs="仿宋_GB2312" w:eastAsia="仿宋_GB2312"/>
                      <w:sz w:val="24"/>
                    </w:rPr>
                    <w:t>▲7.2 扫描床最低升降高度≤50cm</w:t>
                  </w:r>
                </w:p>
                <w:p>
                  <w:pPr>
                    <w:pStyle w:val="null3"/>
                    <w:spacing w:before="150" w:after="75"/>
                    <w:ind w:left="105"/>
                    <w:jc w:val="both"/>
                  </w:pPr>
                  <w:r>
                    <w:rPr>
                      <w:rFonts w:ascii="仿宋_GB2312" w:hAnsi="仿宋_GB2312" w:cs="仿宋_GB2312" w:eastAsia="仿宋_GB2312"/>
                      <w:sz w:val="24"/>
                    </w:rPr>
                    <w:t>7.3 扫描床最高升降高度≥95cm</w:t>
                  </w:r>
                </w:p>
                <w:p>
                  <w:pPr>
                    <w:pStyle w:val="null3"/>
                    <w:spacing w:before="150" w:after="75"/>
                    <w:ind w:left="105"/>
                    <w:jc w:val="both"/>
                  </w:pPr>
                  <w:r>
                    <w:rPr>
                      <w:rFonts w:ascii="仿宋_GB2312" w:hAnsi="仿宋_GB2312" w:cs="仿宋_GB2312" w:eastAsia="仿宋_GB2312"/>
                      <w:sz w:val="24"/>
                    </w:rPr>
                    <w:t>7.4 扫描床最大水平移动速度≥300mm/s</w:t>
                  </w:r>
                </w:p>
                <w:p>
                  <w:pPr>
                    <w:pStyle w:val="null3"/>
                    <w:spacing w:before="150" w:after="75"/>
                    <w:ind w:left="105"/>
                    <w:jc w:val="both"/>
                  </w:pPr>
                  <w:r>
                    <w:rPr>
                      <w:rFonts w:ascii="仿宋_GB2312" w:hAnsi="仿宋_GB2312" w:cs="仿宋_GB2312" w:eastAsia="仿宋_GB2312"/>
                      <w:sz w:val="24"/>
                    </w:rPr>
                    <w:t>7.5 扫描床移床精度≤±0.25mm</w:t>
                  </w:r>
                </w:p>
                <w:p>
                  <w:pPr>
                    <w:pStyle w:val="null3"/>
                    <w:spacing w:before="150" w:after="75"/>
                    <w:ind w:left="105"/>
                    <w:jc w:val="both"/>
                  </w:pPr>
                  <w:r>
                    <w:rPr>
                      <w:rFonts w:ascii="仿宋_GB2312" w:hAnsi="仿宋_GB2312" w:cs="仿宋_GB2312" w:eastAsia="仿宋_GB2312"/>
                      <w:sz w:val="24"/>
                    </w:rPr>
                    <w:t>7.6 可扫描水平范围（带头托）≥200cm</w:t>
                  </w:r>
                </w:p>
                <w:p>
                  <w:pPr>
                    <w:pStyle w:val="null3"/>
                    <w:spacing w:before="150" w:after="75"/>
                    <w:ind w:left="105"/>
                    <w:jc w:val="both"/>
                  </w:pPr>
                  <w:r>
                    <w:rPr>
                      <w:rFonts w:ascii="仿宋_GB2312" w:hAnsi="仿宋_GB2312" w:cs="仿宋_GB2312" w:eastAsia="仿宋_GB2312"/>
                      <w:sz w:val="24"/>
                    </w:rPr>
                    <w:t>7.7 最大扫描范围（螺扫时）≥185cm</w:t>
                  </w:r>
                </w:p>
                <w:p>
                  <w:pPr>
                    <w:pStyle w:val="null3"/>
                    <w:spacing w:before="150" w:after="75"/>
                    <w:ind w:left="105"/>
                    <w:jc w:val="both"/>
                  </w:pPr>
                  <w:r>
                    <w:rPr>
                      <w:rFonts w:ascii="仿宋_GB2312" w:hAnsi="仿宋_GB2312" w:cs="仿宋_GB2312" w:eastAsia="仿宋_GB2312"/>
                      <w:sz w:val="24"/>
                    </w:rPr>
                    <w:t>8主控制台及重建计算机系统</w:t>
                  </w:r>
                </w:p>
                <w:p>
                  <w:pPr>
                    <w:pStyle w:val="null3"/>
                    <w:spacing w:before="150" w:after="75"/>
                    <w:ind w:left="105"/>
                    <w:jc w:val="both"/>
                  </w:pPr>
                  <w:r>
                    <w:rPr>
                      <w:rFonts w:ascii="仿宋_GB2312" w:hAnsi="仿宋_GB2312" w:cs="仿宋_GB2312" w:eastAsia="仿宋_GB2312"/>
                      <w:sz w:val="24"/>
                    </w:rPr>
                    <w:t>8.1 主控制台计算机：CPU主频≥3.0GHz，内存≥64GB，硬盘≥3TB</w:t>
                  </w:r>
                </w:p>
                <w:p>
                  <w:pPr>
                    <w:pStyle w:val="null3"/>
                    <w:spacing w:before="150" w:after="75"/>
                    <w:ind w:left="105"/>
                    <w:jc w:val="both"/>
                  </w:pPr>
                  <w:r>
                    <w:rPr>
                      <w:rFonts w:ascii="仿宋_GB2312" w:hAnsi="仿宋_GB2312" w:cs="仿宋_GB2312" w:eastAsia="仿宋_GB2312"/>
                      <w:sz w:val="24"/>
                    </w:rPr>
                    <w:t>8.2 主控台显示器：尺寸≥23英寸彩色LCD，数量≥1个</w:t>
                  </w:r>
                </w:p>
                <w:p>
                  <w:pPr>
                    <w:pStyle w:val="null3"/>
                    <w:spacing w:before="150" w:after="75"/>
                    <w:ind w:left="105"/>
                    <w:jc w:val="both"/>
                  </w:pPr>
                  <w:r>
                    <w:rPr>
                      <w:rFonts w:ascii="仿宋_GB2312" w:hAnsi="仿宋_GB2312" w:cs="仿宋_GB2312" w:eastAsia="仿宋_GB2312"/>
                      <w:sz w:val="24"/>
                    </w:rPr>
                    <w:t>8.3 主控台图像存储量（512×512不压缩）≥1,000,000幅</w:t>
                  </w:r>
                </w:p>
                <w:p>
                  <w:pPr>
                    <w:pStyle w:val="null3"/>
                    <w:spacing w:before="150" w:after="75"/>
                    <w:ind w:left="105"/>
                    <w:jc w:val="both"/>
                  </w:pPr>
                  <w:r>
                    <w:rPr>
                      <w:rFonts w:ascii="仿宋_GB2312" w:hAnsi="仿宋_GB2312" w:cs="仿宋_GB2312" w:eastAsia="仿宋_GB2312"/>
                      <w:sz w:val="24"/>
                    </w:rPr>
                    <w:t>8.4 具备DICOM 3.0接口</w:t>
                  </w:r>
                </w:p>
                <w:p>
                  <w:pPr>
                    <w:pStyle w:val="null3"/>
                    <w:spacing w:before="150" w:after="75"/>
                    <w:ind w:left="105"/>
                    <w:jc w:val="both"/>
                  </w:pPr>
                  <w:r>
                    <w:rPr>
                      <w:rFonts w:ascii="仿宋_GB2312" w:hAnsi="仿宋_GB2312" w:cs="仿宋_GB2312" w:eastAsia="仿宋_GB2312"/>
                      <w:sz w:val="24"/>
                    </w:rPr>
                    <w:t>8.5 具备机房与操作间双向实时对讲功能</w:t>
                  </w:r>
                </w:p>
                <w:p>
                  <w:pPr>
                    <w:pStyle w:val="null3"/>
                    <w:spacing w:before="150" w:after="75"/>
                    <w:ind w:left="105"/>
                    <w:jc w:val="both"/>
                  </w:pPr>
                  <w:r>
                    <w:rPr>
                      <w:rFonts w:ascii="仿宋_GB2312" w:hAnsi="仿宋_GB2312" w:cs="仿宋_GB2312" w:eastAsia="仿宋_GB2312"/>
                      <w:sz w:val="24"/>
                    </w:rPr>
                    <w:t>8.6 具备多任务并行重建功能</w:t>
                  </w:r>
                </w:p>
                <w:p>
                  <w:pPr>
                    <w:pStyle w:val="null3"/>
                    <w:spacing w:before="150" w:after="75"/>
                    <w:ind w:left="105"/>
                    <w:jc w:val="both"/>
                  </w:pPr>
                  <w:r>
                    <w:rPr>
                      <w:rFonts w:ascii="仿宋_GB2312" w:hAnsi="仿宋_GB2312" w:cs="仿宋_GB2312" w:eastAsia="仿宋_GB2312"/>
                      <w:sz w:val="24"/>
                    </w:rPr>
                    <w:t>8.7 具备扫描剂量预估功能</w:t>
                  </w:r>
                </w:p>
                <w:p>
                  <w:pPr>
                    <w:pStyle w:val="null3"/>
                    <w:spacing w:before="150" w:after="75"/>
                    <w:ind w:left="105"/>
                    <w:jc w:val="both"/>
                  </w:pPr>
                  <w:r>
                    <w:rPr>
                      <w:rFonts w:ascii="仿宋_GB2312" w:hAnsi="仿宋_GB2312" w:cs="仿宋_GB2312" w:eastAsia="仿宋_GB2312"/>
                      <w:sz w:val="24"/>
                    </w:rPr>
                    <w:t>8.8 具备扫描剂量智能监控预警功能</w:t>
                  </w:r>
                </w:p>
                <w:p>
                  <w:pPr>
                    <w:pStyle w:val="null3"/>
                    <w:spacing w:before="150" w:after="75"/>
                    <w:ind w:left="105"/>
                    <w:jc w:val="both"/>
                  </w:pPr>
                  <w:r>
                    <w:rPr>
                      <w:rFonts w:ascii="仿宋_GB2312" w:hAnsi="仿宋_GB2312" w:cs="仿宋_GB2312" w:eastAsia="仿宋_GB2312"/>
                      <w:sz w:val="24"/>
                    </w:rPr>
                    <w:t>8.9 具备对比剂智能监测扫描功能</w:t>
                  </w:r>
                </w:p>
                <w:p>
                  <w:pPr>
                    <w:pStyle w:val="null3"/>
                    <w:spacing w:before="150" w:after="75"/>
                    <w:ind w:left="105"/>
                    <w:jc w:val="both"/>
                  </w:pPr>
                  <w:r>
                    <w:rPr>
                      <w:rFonts w:ascii="仿宋_GB2312" w:hAnsi="仿宋_GB2312" w:cs="仿宋_GB2312" w:eastAsia="仿宋_GB2312"/>
                      <w:sz w:val="24"/>
                    </w:rPr>
                    <w:t>8.10 具备儿童专用扫描协议</w:t>
                  </w:r>
                </w:p>
                <w:p>
                  <w:pPr>
                    <w:pStyle w:val="null3"/>
                    <w:spacing w:before="150" w:after="75"/>
                    <w:ind w:left="105"/>
                    <w:jc w:val="both"/>
                  </w:pPr>
                  <w:r>
                    <w:rPr>
                      <w:rFonts w:ascii="仿宋_GB2312" w:hAnsi="仿宋_GB2312" w:cs="仿宋_GB2312" w:eastAsia="仿宋_GB2312"/>
                      <w:sz w:val="24"/>
                    </w:rPr>
                    <w:t>8.11 具备USB 3.0接口</w:t>
                  </w:r>
                </w:p>
                <w:p>
                  <w:pPr>
                    <w:pStyle w:val="null3"/>
                    <w:spacing w:before="150" w:after="75"/>
                    <w:ind w:left="105"/>
                    <w:jc w:val="both"/>
                  </w:pPr>
                  <w:r>
                    <w:rPr>
                      <w:rFonts w:ascii="仿宋_GB2312" w:hAnsi="仿宋_GB2312" w:cs="仿宋_GB2312" w:eastAsia="仿宋_GB2312"/>
                      <w:sz w:val="24"/>
                    </w:rPr>
                    <w:t>8.12 支持CD/DVD读写刻录</w:t>
                  </w:r>
                </w:p>
                <w:p>
                  <w:pPr>
                    <w:pStyle w:val="null3"/>
                    <w:spacing w:before="150" w:after="75"/>
                    <w:ind w:left="105"/>
                    <w:jc w:val="both"/>
                  </w:pPr>
                  <w:r>
                    <w:rPr>
                      <w:rFonts w:ascii="仿宋_GB2312" w:hAnsi="仿宋_GB2312" w:cs="仿宋_GB2312" w:eastAsia="仿宋_GB2312"/>
                      <w:sz w:val="24"/>
                    </w:rPr>
                    <w:t>9 扫描和重建参数</w:t>
                  </w:r>
                </w:p>
                <w:p>
                  <w:pPr>
                    <w:pStyle w:val="null3"/>
                    <w:spacing w:before="150" w:after="75"/>
                    <w:ind w:left="105"/>
                    <w:jc w:val="both"/>
                  </w:pPr>
                  <w:r>
                    <w:rPr>
                      <w:rFonts w:ascii="仿宋_GB2312" w:hAnsi="仿宋_GB2312" w:cs="仿宋_GB2312" w:eastAsia="仿宋_GB2312"/>
                      <w:sz w:val="24"/>
                    </w:rPr>
                    <w:t>9.1 图像最小扫描层厚≤0.625mm</w:t>
                  </w:r>
                </w:p>
                <w:p>
                  <w:pPr>
                    <w:pStyle w:val="null3"/>
                    <w:spacing w:before="150" w:after="75"/>
                    <w:ind w:left="105"/>
                    <w:jc w:val="both"/>
                  </w:pPr>
                  <w:r>
                    <w:rPr>
                      <w:rFonts w:ascii="仿宋_GB2312" w:hAnsi="仿宋_GB2312" w:cs="仿宋_GB2312" w:eastAsia="仿宋_GB2312"/>
                      <w:sz w:val="24"/>
                    </w:rPr>
                    <w:t>9.2 图像重建速度≥65幅/秒</w:t>
                  </w:r>
                </w:p>
                <w:p>
                  <w:pPr>
                    <w:pStyle w:val="null3"/>
                    <w:spacing w:before="150" w:after="75"/>
                    <w:ind w:left="105"/>
                    <w:jc w:val="both"/>
                  </w:pPr>
                  <w:r>
                    <w:rPr>
                      <w:rFonts w:ascii="仿宋_GB2312" w:hAnsi="仿宋_GB2312" w:cs="仿宋_GB2312" w:eastAsia="仿宋_GB2312"/>
                      <w:sz w:val="24"/>
                    </w:rPr>
                    <w:t>9.3 最大扫描视野（FOV）≥50cm</w:t>
                  </w:r>
                </w:p>
                <w:p>
                  <w:pPr>
                    <w:pStyle w:val="null3"/>
                    <w:spacing w:before="150" w:after="75"/>
                    <w:ind w:left="105"/>
                    <w:jc w:val="both"/>
                  </w:pPr>
                  <w:r>
                    <w:rPr>
                      <w:rFonts w:ascii="仿宋_GB2312" w:hAnsi="仿宋_GB2312" w:cs="仿宋_GB2312" w:eastAsia="仿宋_GB2312"/>
                      <w:sz w:val="24"/>
                    </w:rPr>
                    <w:t>9.4 最大重建FOV≥50cm</w:t>
                  </w:r>
                </w:p>
                <w:p>
                  <w:pPr>
                    <w:pStyle w:val="null3"/>
                    <w:spacing w:before="150" w:after="75"/>
                    <w:ind w:left="105"/>
                    <w:jc w:val="both"/>
                  </w:pPr>
                  <w:r>
                    <w:rPr>
                      <w:rFonts w:ascii="仿宋_GB2312" w:hAnsi="仿宋_GB2312" w:cs="仿宋_GB2312" w:eastAsia="仿宋_GB2312"/>
                      <w:sz w:val="24"/>
                    </w:rPr>
                    <w:t>9.5 扩展重建FOV≥80cm</w:t>
                  </w:r>
                </w:p>
                <w:p>
                  <w:pPr>
                    <w:pStyle w:val="null3"/>
                    <w:spacing w:before="150" w:after="75"/>
                    <w:ind w:left="105"/>
                    <w:jc w:val="both"/>
                  </w:pPr>
                  <w:r>
                    <w:rPr>
                      <w:rFonts w:ascii="仿宋_GB2312" w:hAnsi="仿宋_GB2312" w:cs="仿宋_GB2312" w:eastAsia="仿宋_GB2312"/>
                      <w:sz w:val="24"/>
                    </w:rPr>
                    <w:t>9.6 图像重建矩阵≥1024×1024</w:t>
                  </w:r>
                </w:p>
                <w:p>
                  <w:pPr>
                    <w:pStyle w:val="null3"/>
                    <w:spacing w:before="150" w:after="75"/>
                    <w:ind w:left="105"/>
                    <w:jc w:val="both"/>
                  </w:pPr>
                  <w:r>
                    <w:rPr>
                      <w:rFonts w:ascii="仿宋_GB2312" w:hAnsi="仿宋_GB2312" w:cs="仿宋_GB2312" w:eastAsia="仿宋_GB2312"/>
                      <w:sz w:val="24"/>
                    </w:rPr>
                    <w:t>9.7 轴扫/螺旋融合扫描模式</w:t>
                  </w:r>
                </w:p>
                <w:p>
                  <w:pPr>
                    <w:pStyle w:val="null3"/>
                    <w:spacing w:before="150" w:after="75"/>
                    <w:ind w:left="105"/>
                    <w:jc w:val="both"/>
                  </w:pPr>
                  <w:r>
                    <w:rPr>
                      <w:rFonts w:ascii="仿宋_GB2312" w:hAnsi="仿宋_GB2312" w:cs="仿宋_GB2312" w:eastAsia="仿宋_GB2312"/>
                      <w:sz w:val="24"/>
                    </w:rPr>
                    <w:t>9.8 4D动态扫描支持轴扫模式（轴扫或螺旋均可）</w:t>
                  </w:r>
                </w:p>
                <w:p>
                  <w:pPr>
                    <w:pStyle w:val="null3"/>
                    <w:spacing w:before="150" w:after="75"/>
                    <w:ind w:left="105"/>
                    <w:jc w:val="both"/>
                  </w:pPr>
                  <w:r>
                    <w:rPr>
                      <w:rFonts w:ascii="仿宋_GB2312" w:hAnsi="仿宋_GB2312" w:cs="仿宋_GB2312" w:eastAsia="仿宋_GB2312"/>
                      <w:sz w:val="24"/>
                    </w:rPr>
                    <w:t>9.9 4D动态扫描支持螺旋模式</w:t>
                  </w:r>
                </w:p>
                <w:p>
                  <w:pPr>
                    <w:pStyle w:val="null3"/>
                    <w:spacing w:before="150" w:after="75"/>
                    <w:ind w:left="105"/>
                    <w:jc w:val="both"/>
                  </w:pPr>
                  <w:r>
                    <w:rPr>
                      <w:rFonts w:ascii="仿宋_GB2312" w:hAnsi="仿宋_GB2312" w:cs="仿宋_GB2312" w:eastAsia="仿宋_GB2312"/>
                      <w:sz w:val="24"/>
                    </w:rPr>
                    <w:t>9.10 全脑精准动态灌注成像范围≥12cm</w:t>
                  </w:r>
                </w:p>
                <w:p>
                  <w:pPr>
                    <w:pStyle w:val="null3"/>
                    <w:spacing w:before="150" w:after="75"/>
                    <w:ind w:left="105"/>
                    <w:jc w:val="both"/>
                  </w:pPr>
                  <w:r>
                    <w:rPr>
                      <w:rFonts w:ascii="仿宋_GB2312" w:hAnsi="仿宋_GB2312" w:cs="仿宋_GB2312" w:eastAsia="仿宋_GB2312"/>
                      <w:sz w:val="24"/>
                    </w:rPr>
                    <w:t>9.11 心电门控下轴扫动态心肌灌注范围≥12cm</w:t>
                  </w:r>
                </w:p>
                <w:p>
                  <w:pPr>
                    <w:pStyle w:val="null3"/>
                    <w:spacing w:before="150" w:after="75"/>
                    <w:ind w:left="105"/>
                    <w:jc w:val="both"/>
                  </w:pPr>
                  <w:r>
                    <w:rPr>
                      <w:rFonts w:ascii="仿宋_GB2312" w:hAnsi="仿宋_GB2312" w:cs="仿宋_GB2312" w:eastAsia="仿宋_GB2312"/>
                      <w:sz w:val="24"/>
                    </w:rPr>
                    <w:t>9.12 具备轴扫门控技术</w:t>
                  </w:r>
                </w:p>
                <w:p>
                  <w:pPr>
                    <w:pStyle w:val="null3"/>
                    <w:spacing w:before="150" w:after="75"/>
                    <w:ind w:left="105"/>
                    <w:jc w:val="both"/>
                  </w:pPr>
                  <w:r>
                    <w:rPr>
                      <w:rFonts w:ascii="仿宋_GB2312" w:hAnsi="仿宋_GB2312" w:cs="仿宋_GB2312" w:eastAsia="仿宋_GB2312"/>
                      <w:sz w:val="24"/>
                    </w:rPr>
                    <w:t>9.13 具备螺旋门控技术</w:t>
                  </w:r>
                </w:p>
                <w:p>
                  <w:pPr>
                    <w:pStyle w:val="null3"/>
                    <w:spacing w:before="150" w:after="75"/>
                    <w:ind w:left="105"/>
                    <w:jc w:val="both"/>
                  </w:pPr>
                  <w:r>
                    <w:rPr>
                      <w:rFonts w:ascii="仿宋_GB2312" w:hAnsi="仿宋_GB2312" w:cs="仿宋_GB2312" w:eastAsia="仿宋_GB2312"/>
                      <w:sz w:val="24"/>
                    </w:rPr>
                    <w:t>9.14 具备ECG实时监测技术</w:t>
                  </w:r>
                </w:p>
                <w:p>
                  <w:pPr>
                    <w:pStyle w:val="null3"/>
                    <w:spacing w:before="150" w:after="75"/>
                    <w:ind w:left="105"/>
                    <w:jc w:val="both"/>
                  </w:pPr>
                  <w:r>
                    <w:rPr>
                      <w:rFonts w:ascii="仿宋_GB2312" w:hAnsi="仿宋_GB2312" w:cs="仿宋_GB2312" w:eastAsia="仿宋_GB2312"/>
                      <w:sz w:val="24"/>
                    </w:rPr>
                    <w:t>▲9.15 心脏扫描有效时间分辨率≤22ms</w:t>
                  </w:r>
                </w:p>
                <w:p>
                  <w:pPr>
                    <w:pStyle w:val="null3"/>
                    <w:spacing w:before="150" w:after="75"/>
                    <w:ind w:left="105"/>
                    <w:jc w:val="both"/>
                  </w:pPr>
                  <w:r>
                    <w:rPr>
                      <w:rFonts w:ascii="仿宋_GB2312" w:hAnsi="仿宋_GB2312" w:cs="仿宋_GB2312" w:eastAsia="仿宋_GB2312"/>
                      <w:sz w:val="24"/>
                    </w:rPr>
                    <w:t>9.16 心脏扫描单心跳采集数量≤1个心跳</w:t>
                  </w:r>
                </w:p>
                <w:p>
                  <w:pPr>
                    <w:pStyle w:val="null3"/>
                    <w:spacing w:before="150" w:after="75"/>
                    <w:ind w:left="105"/>
                    <w:jc w:val="both"/>
                  </w:pPr>
                  <w:r>
                    <w:rPr>
                      <w:rFonts w:ascii="仿宋_GB2312" w:hAnsi="仿宋_GB2312" w:cs="仿宋_GB2312" w:eastAsia="仿宋_GB2312"/>
                      <w:sz w:val="24"/>
                    </w:rPr>
                    <w:t>9.17 具备非训练屏气心脏冠脉扫描功能</w:t>
                  </w:r>
                </w:p>
                <w:p>
                  <w:pPr>
                    <w:pStyle w:val="null3"/>
                    <w:spacing w:before="150" w:after="75"/>
                    <w:ind w:left="105"/>
                    <w:jc w:val="both"/>
                  </w:pPr>
                  <w:r>
                    <w:rPr>
                      <w:rFonts w:ascii="仿宋_GB2312" w:hAnsi="仿宋_GB2312" w:cs="仿宋_GB2312" w:eastAsia="仿宋_GB2312"/>
                      <w:sz w:val="24"/>
                    </w:rPr>
                    <w:t>9.18 具备冠脉最佳期相自动重建功能</w:t>
                  </w:r>
                </w:p>
                <w:p>
                  <w:pPr>
                    <w:pStyle w:val="null3"/>
                    <w:spacing w:before="150" w:after="75"/>
                    <w:ind w:left="105"/>
                    <w:jc w:val="both"/>
                  </w:pPr>
                  <w:r>
                    <w:rPr>
                      <w:rFonts w:ascii="仿宋_GB2312" w:hAnsi="仿宋_GB2312" w:cs="仿宋_GB2312" w:eastAsia="仿宋_GB2312"/>
                      <w:sz w:val="24"/>
                    </w:rPr>
                    <w:t>9.19 支持胸痛三联征（冠脉+肺动脉+主动脉）一站式检查</w:t>
                  </w:r>
                </w:p>
                <w:p>
                  <w:pPr>
                    <w:pStyle w:val="null3"/>
                    <w:spacing w:before="150" w:after="75"/>
                    <w:ind w:left="105"/>
                    <w:jc w:val="both"/>
                  </w:pPr>
                  <w:r>
                    <w:rPr>
                      <w:rFonts w:ascii="仿宋_GB2312" w:hAnsi="仿宋_GB2312" w:cs="仿宋_GB2312" w:eastAsia="仿宋_GB2312"/>
                      <w:sz w:val="24"/>
                    </w:rPr>
                    <w:t>9.20 支持高心率及心律不齐患者一站式心脑联合扫描功能</w:t>
                  </w:r>
                </w:p>
                <w:p>
                  <w:pPr>
                    <w:pStyle w:val="null3"/>
                    <w:spacing w:before="150" w:after="75"/>
                    <w:ind w:left="105"/>
                    <w:jc w:val="both"/>
                  </w:pPr>
                  <w:r>
                    <w:rPr>
                      <w:rFonts w:ascii="仿宋_GB2312" w:hAnsi="仿宋_GB2312" w:cs="仿宋_GB2312" w:eastAsia="仿宋_GB2312"/>
                      <w:sz w:val="24"/>
                    </w:rPr>
                    <w:t>9.21 房颤、室早等常见心律不齐状态的自动曝光调整</w:t>
                  </w:r>
                </w:p>
                <w:p>
                  <w:pPr>
                    <w:pStyle w:val="null3"/>
                    <w:spacing w:before="150" w:after="75"/>
                    <w:ind w:left="105"/>
                    <w:jc w:val="both"/>
                  </w:pPr>
                  <w:r>
                    <w:rPr>
                      <w:rFonts w:ascii="仿宋_GB2312" w:hAnsi="仿宋_GB2312" w:cs="仿宋_GB2312" w:eastAsia="仿宋_GB2312"/>
                      <w:sz w:val="24"/>
                    </w:rPr>
                    <w:t>9.22 心电编辑校正功能</w:t>
                  </w:r>
                </w:p>
                <w:p>
                  <w:pPr>
                    <w:pStyle w:val="null3"/>
                    <w:spacing w:before="150" w:after="75"/>
                    <w:ind w:left="105"/>
                    <w:jc w:val="both"/>
                  </w:pPr>
                  <w:r>
                    <w:rPr>
                      <w:rFonts w:ascii="仿宋_GB2312" w:hAnsi="仿宋_GB2312" w:cs="仿宋_GB2312" w:eastAsia="仿宋_GB2312"/>
                      <w:sz w:val="24"/>
                    </w:rPr>
                    <w:t>9.23 TAVI术前评估一体化扫描方案</w:t>
                  </w:r>
                </w:p>
                <w:p>
                  <w:pPr>
                    <w:pStyle w:val="null3"/>
                    <w:spacing w:before="150" w:after="75"/>
                    <w:ind w:left="105"/>
                    <w:jc w:val="both"/>
                  </w:pPr>
                  <w:r>
                    <w:rPr>
                      <w:rFonts w:ascii="仿宋_GB2312" w:hAnsi="仿宋_GB2312" w:cs="仿宋_GB2312" w:eastAsia="仿宋_GB2312"/>
                      <w:sz w:val="24"/>
                    </w:rPr>
                    <w:t>9.24 支持能量成像技术：具备双源双能模式、单源瞬时切换模式或双层探测器模式之一，或其他经NMPA注册认可的能谱成像技术</w:t>
                  </w:r>
                </w:p>
                <w:p>
                  <w:pPr>
                    <w:pStyle w:val="null3"/>
                    <w:spacing w:before="150" w:after="75"/>
                    <w:ind w:left="105"/>
                    <w:jc w:val="both"/>
                  </w:pPr>
                  <w:r>
                    <w:rPr>
                      <w:rFonts w:ascii="仿宋_GB2312" w:hAnsi="仿宋_GB2312" w:cs="仿宋_GB2312" w:eastAsia="仿宋_GB2312"/>
                      <w:sz w:val="24"/>
                    </w:rPr>
                    <w:t>9.25 能量成像最大显示野≥50cm</w:t>
                  </w:r>
                </w:p>
                <w:p>
                  <w:pPr>
                    <w:pStyle w:val="null3"/>
                    <w:spacing w:before="150" w:after="75"/>
                    <w:ind w:left="105"/>
                    <w:jc w:val="both"/>
                  </w:pPr>
                  <w:r>
                    <w:rPr>
                      <w:rFonts w:ascii="仿宋_GB2312" w:hAnsi="仿宋_GB2312" w:cs="仿宋_GB2312" w:eastAsia="仿宋_GB2312"/>
                      <w:sz w:val="24"/>
                    </w:rPr>
                    <w:t>9.26 能谱基物质图像上可直接测量基物质浓度</w:t>
                  </w:r>
                </w:p>
                <w:p>
                  <w:pPr>
                    <w:pStyle w:val="null3"/>
                    <w:spacing w:before="150" w:after="75"/>
                    <w:ind w:left="105"/>
                    <w:jc w:val="both"/>
                  </w:pPr>
                  <w:r>
                    <w:rPr>
                      <w:rFonts w:ascii="仿宋_GB2312" w:hAnsi="仿宋_GB2312" w:cs="仿宋_GB2312" w:eastAsia="仿宋_GB2312"/>
                      <w:sz w:val="24"/>
                    </w:rPr>
                    <w:t>▲9.27 高对比度空间分辨率≥20LP/cm</w:t>
                  </w:r>
                </w:p>
                <w:p>
                  <w:pPr>
                    <w:pStyle w:val="null3"/>
                    <w:spacing w:before="150" w:after="75"/>
                    <w:ind w:left="105"/>
                    <w:jc w:val="both"/>
                  </w:pPr>
                  <w:r>
                    <w:rPr>
                      <w:rFonts w:ascii="仿宋_GB2312" w:hAnsi="仿宋_GB2312" w:cs="仿宋_GB2312" w:eastAsia="仿宋_GB2312"/>
                      <w:sz w:val="24"/>
                    </w:rPr>
                    <w:t>9.28 低对比度分辨率（5mm@0.3%）≤10mGy</w:t>
                  </w:r>
                </w:p>
                <w:p>
                  <w:pPr>
                    <w:pStyle w:val="null3"/>
                    <w:spacing w:before="150" w:after="75"/>
                    <w:ind w:left="105"/>
                    <w:jc w:val="both"/>
                  </w:pPr>
                  <w:r>
                    <w:rPr>
                      <w:rFonts w:ascii="仿宋_GB2312" w:hAnsi="仿宋_GB2312" w:cs="仿宋_GB2312" w:eastAsia="仿宋_GB2312"/>
                      <w:sz w:val="24"/>
                    </w:rPr>
                    <w:t>9.29 具备70kV儿科低剂量高质量重建功能</w:t>
                  </w:r>
                </w:p>
                <w:p>
                  <w:pPr>
                    <w:pStyle w:val="null3"/>
                    <w:spacing w:before="150" w:after="75"/>
                    <w:ind w:left="105"/>
                    <w:jc w:val="both"/>
                  </w:pPr>
                  <w:r>
                    <w:rPr>
                      <w:rFonts w:ascii="仿宋_GB2312" w:hAnsi="仿宋_GB2312" w:cs="仿宋_GB2312" w:eastAsia="仿宋_GB2312"/>
                      <w:sz w:val="24"/>
                    </w:rPr>
                    <w:t>9.30 迭代重建等效剂量降低效能≥80%，提供迭代重建剂量降低效能的官方技术白皮书数据及验证方法说明</w:t>
                  </w:r>
                </w:p>
                <w:p>
                  <w:pPr>
                    <w:pStyle w:val="null3"/>
                    <w:spacing w:before="150" w:after="75"/>
                    <w:ind w:left="105"/>
                    <w:jc w:val="both"/>
                  </w:pPr>
                  <w:r>
                    <w:rPr>
                      <w:rFonts w:ascii="仿宋_GB2312" w:hAnsi="仿宋_GB2312" w:cs="仿宋_GB2312" w:eastAsia="仿宋_GB2312"/>
                      <w:sz w:val="24"/>
                    </w:rPr>
                    <w:t>9.31 具备基于深度学习的图像重建技术（或等效人工智能重建技术），适用于全身各部位扫描</w:t>
                  </w:r>
                </w:p>
                <w:p>
                  <w:pPr>
                    <w:pStyle w:val="null3"/>
                    <w:spacing w:before="150" w:after="75"/>
                    <w:ind w:left="105"/>
                    <w:jc w:val="both"/>
                  </w:pPr>
                  <w:r>
                    <w:rPr>
                      <w:rFonts w:ascii="仿宋_GB2312" w:hAnsi="仿宋_GB2312" w:cs="仿宋_GB2312" w:eastAsia="仿宋_GB2312"/>
                      <w:sz w:val="24"/>
                    </w:rPr>
                    <w:t>9.32 具备容积高清重建算法</w:t>
                  </w:r>
                </w:p>
                <w:p>
                  <w:pPr>
                    <w:pStyle w:val="null3"/>
                    <w:spacing w:before="150" w:after="75"/>
                    <w:ind w:left="105"/>
                    <w:jc w:val="both"/>
                  </w:pPr>
                  <w:r>
                    <w:rPr>
                      <w:rFonts w:ascii="仿宋_GB2312" w:hAnsi="仿宋_GB2312" w:cs="仿宋_GB2312" w:eastAsia="仿宋_GB2312"/>
                      <w:sz w:val="24"/>
                    </w:rPr>
                    <w:t>9.33 轴扫最短扫描时间（360°）≤3s</w:t>
                  </w:r>
                </w:p>
                <w:p>
                  <w:pPr>
                    <w:pStyle w:val="null3"/>
                    <w:spacing w:before="150" w:after="75"/>
                    <w:ind w:left="105"/>
                    <w:jc w:val="both"/>
                  </w:pPr>
                  <w:r>
                    <w:rPr>
                      <w:rFonts w:ascii="仿宋_GB2312" w:hAnsi="仿宋_GB2312" w:cs="仿宋_GB2312" w:eastAsia="仿宋_GB2312"/>
                      <w:sz w:val="24"/>
                    </w:rPr>
                    <w:t>9.34 轴扫图像重建层数/360°≥512层</w:t>
                  </w:r>
                </w:p>
                <w:p>
                  <w:pPr>
                    <w:pStyle w:val="null3"/>
                    <w:spacing w:before="150" w:after="75"/>
                    <w:ind w:left="105"/>
                    <w:jc w:val="both"/>
                  </w:pPr>
                  <w:r>
                    <w:rPr>
                      <w:rFonts w:ascii="仿宋_GB2312" w:hAnsi="仿宋_GB2312" w:cs="仿宋_GB2312" w:eastAsia="仿宋_GB2312"/>
                      <w:sz w:val="24"/>
                    </w:rPr>
                    <w:t>9.35 动态扫描参数可调功能：具备时间间隔可变模式及不同时相mA可调模式</w:t>
                  </w:r>
                </w:p>
                <w:p>
                  <w:pPr>
                    <w:pStyle w:val="null3"/>
                    <w:spacing w:before="150" w:after="75"/>
                    <w:ind w:left="105"/>
                    <w:jc w:val="both"/>
                  </w:pPr>
                  <w:r>
                    <w:rPr>
                      <w:rFonts w:ascii="仿宋_GB2312" w:hAnsi="仿宋_GB2312" w:cs="仿宋_GB2312" w:eastAsia="仿宋_GB2312"/>
                      <w:sz w:val="24"/>
                    </w:rPr>
                    <w:t>9.36 自动毫安调制技术</w:t>
                  </w:r>
                </w:p>
                <w:p>
                  <w:pPr>
                    <w:pStyle w:val="null3"/>
                    <w:spacing w:before="150" w:after="75"/>
                    <w:ind w:left="105"/>
                    <w:jc w:val="both"/>
                  </w:pPr>
                  <w:r>
                    <w:rPr>
                      <w:rFonts w:ascii="仿宋_GB2312" w:hAnsi="仿宋_GB2312" w:cs="仿宋_GB2312" w:eastAsia="仿宋_GB2312"/>
                      <w:sz w:val="24"/>
                    </w:rPr>
                    <w:t>9.37 宽体锥束校正算法</w:t>
                  </w:r>
                </w:p>
                <w:p>
                  <w:pPr>
                    <w:pStyle w:val="null3"/>
                    <w:spacing w:before="150" w:after="75"/>
                    <w:ind w:left="105"/>
                    <w:jc w:val="both"/>
                  </w:pPr>
                  <w:r>
                    <w:rPr>
                      <w:rFonts w:ascii="仿宋_GB2312" w:hAnsi="仿宋_GB2312" w:cs="仿宋_GB2312" w:eastAsia="仿宋_GB2312"/>
                      <w:sz w:val="24"/>
                    </w:rPr>
                    <w:t>9.38 宽体散射伪影校正算法</w:t>
                  </w:r>
                </w:p>
                <w:p>
                  <w:pPr>
                    <w:pStyle w:val="null3"/>
                    <w:spacing w:before="150" w:after="75"/>
                    <w:ind w:left="105"/>
                    <w:jc w:val="both"/>
                  </w:pPr>
                  <w:r>
                    <w:rPr>
                      <w:rFonts w:ascii="仿宋_GB2312" w:hAnsi="仿宋_GB2312" w:cs="仿宋_GB2312" w:eastAsia="仿宋_GB2312"/>
                      <w:sz w:val="24"/>
                    </w:rPr>
                    <w:t>9.39 配套完整儿童专用扫描方案</w:t>
                  </w:r>
                </w:p>
                <w:p>
                  <w:pPr>
                    <w:pStyle w:val="null3"/>
                    <w:spacing w:before="150" w:after="75"/>
                    <w:ind w:left="105"/>
                    <w:jc w:val="both"/>
                  </w:pPr>
                  <w:r>
                    <w:rPr>
                      <w:rFonts w:ascii="仿宋_GB2312" w:hAnsi="仿宋_GB2312" w:cs="仿宋_GB2312" w:eastAsia="仿宋_GB2312"/>
                      <w:sz w:val="24"/>
                    </w:rPr>
                    <w:t>10 临床应用软件</w:t>
                  </w:r>
                </w:p>
                <w:p>
                  <w:pPr>
                    <w:pStyle w:val="null3"/>
                    <w:spacing w:before="150" w:after="75"/>
                    <w:ind w:left="105"/>
                    <w:jc w:val="both"/>
                  </w:pPr>
                  <w:r>
                    <w:rPr>
                      <w:rFonts w:ascii="仿宋_GB2312" w:hAnsi="仿宋_GB2312" w:cs="仿宋_GB2312" w:eastAsia="仿宋_GB2312"/>
                      <w:sz w:val="24"/>
                    </w:rPr>
                    <w:t>10.1 基本三维重建功能</w:t>
                  </w:r>
                </w:p>
                <w:p>
                  <w:pPr>
                    <w:pStyle w:val="null3"/>
                    <w:spacing w:before="150" w:after="75"/>
                    <w:ind w:left="105"/>
                    <w:jc w:val="both"/>
                  </w:pPr>
                  <w:r>
                    <w:rPr>
                      <w:rFonts w:ascii="仿宋_GB2312" w:hAnsi="仿宋_GB2312" w:cs="仿宋_GB2312" w:eastAsia="仿宋_GB2312"/>
                      <w:sz w:val="24"/>
                    </w:rPr>
                    <w:t>10.1.1 MPR（多平面重建）</w:t>
                  </w:r>
                </w:p>
                <w:p>
                  <w:pPr>
                    <w:pStyle w:val="null3"/>
                    <w:spacing w:before="150" w:after="75"/>
                    <w:ind w:left="105"/>
                    <w:jc w:val="both"/>
                  </w:pPr>
                  <w:r>
                    <w:rPr>
                      <w:rFonts w:ascii="仿宋_GB2312" w:hAnsi="仿宋_GB2312" w:cs="仿宋_GB2312" w:eastAsia="仿宋_GB2312"/>
                      <w:sz w:val="24"/>
                    </w:rPr>
                    <w:t>10.1.2 MIP（最大密度投影）</w:t>
                  </w:r>
                </w:p>
                <w:p>
                  <w:pPr>
                    <w:pStyle w:val="null3"/>
                    <w:spacing w:before="150" w:after="75"/>
                    <w:ind w:left="105"/>
                    <w:jc w:val="both"/>
                  </w:pPr>
                  <w:r>
                    <w:rPr>
                      <w:rFonts w:ascii="仿宋_GB2312" w:hAnsi="仿宋_GB2312" w:cs="仿宋_GB2312" w:eastAsia="仿宋_GB2312"/>
                      <w:sz w:val="24"/>
                    </w:rPr>
                    <w:t>10.1.3 MinIP（最小密度投影）</w:t>
                  </w:r>
                </w:p>
                <w:p>
                  <w:pPr>
                    <w:pStyle w:val="null3"/>
                    <w:spacing w:before="150" w:after="75"/>
                    <w:ind w:left="105"/>
                    <w:jc w:val="both"/>
                  </w:pPr>
                  <w:r>
                    <w:rPr>
                      <w:rFonts w:ascii="仿宋_GB2312" w:hAnsi="仿宋_GB2312" w:cs="仿宋_GB2312" w:eastAsia="仿宋_GB2312"/>
                      <w:sz w:val="24"/>
                    </w:rPr>
                    <w:t>10.1.4 CPR（曲面重建）</w:t>
                  </w:r>
                </w:p>
                <w:p>
                  <w:pPr>
                    <w:pStyle w:val="null3"/>
                    <w:spacing w:before="150" w:after="75"/>
                    <w:ind w:left="105"/>
                    <w:jc w:val="both"/>
                  </w:pPr>
                  <w:r>
                    <w:rPr>
                      <w:rFonts w:ascii="仿宋_GB2312" w:hAnsi="仿宋_GB2312" w:cs="仿宋_GB2312" w:eastAsia="仿宋_GB2312"/>
                      <w:sz w:val="24"/>
                    </w:rPr>
                    <w:t>10.1.5 VR（容积三维重建）</w:t>
                  </w:r>
                </w:p>
                <w:p>
                  <w:pPr>
                    <w:pStyle w:val="null3"/>
                    <w:spacing w:before="150" w:after="75"/>
                    <w:ind w:left="105"/>
                    <w:jc w:val="both"/>
                  </w:pPr>
                  <w:r>
                    <w:rPr>
                      <w:rFonts w:ascii="仿宋_GB2312" w:hAnsi="仿宋_GB2312" w:cs="仿宋_GB2312" w:eastAsia="仿宋_GB2312"/>
                      <w:sz w:val="24"/>
                    </w:rPr>
                    <w:t>10.1.6 SSD（表面重建）</w:t>
                  </w:r>
                </w:p>
                <w:p>
                  <w:pPr>
                    <w:pStyle w:val="null3"/>
                    <w:spacing w:before="150" w:after="75"/>
                    <w:ind w:left="105"/>
                    <w:jc w:val="both"/>
                  </w:pPr>
                  <w:r>
                    <w:rPr>
                      <w:rFonts w:ascii="仿宋_GB2312" w:hAnsi="仿宋_GB2312" w:cs="仿宋_GB2312" w:eastAsia="仿宋_GB2312"/>
                      <w:sz w:val="24"/>
                    </w:rPr>
                    <w:t>10.1.7 三维仿真内窥镜</w:t>
                  </w:r>
                </w:p>
                <w:p>
                  <w:pPr>
                    <w:pStyle w:val="null3"/>
                    <w:spacing w:before="150" w:after="75"/>
                    <w:ind w:left="105"/>
                    <w:jc w:val="both"/>
                  </w:pPr>
                  <w:r>
                    <w:rPr>
                      <w:rFonts w:ascii="仿宋_GB2312" w:hAnsi="仿宋_GB2312" w:cs="仿宋_GB2312" w:eastAsia="仿宋_GB2312"/>
                      <w:sz w:val="24"/>
                    </w:rPr>
                    <w:t>10.1.8 自动去骨（单键去骨）</w:t>
                  </w:r>
                </w:p>
                <w:p>
                  <w:pPr>
                    <w:pStyle w:val="null3"/>
                    <w:spacing w:before="150" w:after="75"/>
                    <w:ind w:left="105"/>
                    <w:jc w:val="both"/>
                  </w:pPr>
                  <w:r>
                    <w:rPr>
                      <w:rFonts w:ascii="仿宋_GB2312" w:hAnsi="仿宋_GB2312" w:cs="仿宋_GB2312" w:eastAsia="仿宋_GB2312"/>
                      <w:sz w:val="24"/>
                    </w:rPr>
                    <w:t>10.1.9 多期相VR图像融合</w:t>
                  </w:r>
                </w:p>
                <w:p>
                  <w:pPr>
                    <w:pStyle w:val="null3"/>
                    <w:spacing w:before="150" w:after="75"/>
                    <w:ind w:left="105"/>
                    <w:jc w:val="both"/>
                  </w:pPr>
                  <w:r>
                    <w:rPr>
                      <w:rFonts w:ascii="仿宋_GB2312" w:hAnsi="仿宋_GB2312" w:cs="仿宋_GB2312" w:eastAsia="仿宋_GB2312"/>
                      <w:sz w:val="24"/>
                    </w:rPr>
                    <w:t>10.1.10 序列对比分析（不同时期病灶自动对比）</w:t>
                  </w:r>
                </w:p>
                <w:p>
                  <w:pPr>
                    <w:pStyle w:val="null3"/>
                    <w:spacing w:before="150" w:after="75"/>
                    <w:ind w:left="105"/>
                    <w:jc w:val="both"/>
                  </w:pPr>
                  <w:r>
                    <w:rPr>
                      <w:rFonts w:ascii="仿宋_GB2312" w:hAnsi="仿宋_GB2312" w:cs="仿宋_GB2312" w:eastAsia="仿宋_GB2312"/>
                      <w:sz w:val="24"/>
                    </w:rPr>
                    <w:t>10.2 呼吸与消化系统分析</w:t>
                  </w:r>
                </w:p>
                <w:p>
                  <w:pPr>
                    <w:pStyle w:val="null3"/>
                    <w:spacing w:before="150" w:after="75"/>
                    <w:ind w:left="105"/>
                    <w:jc w:val="both"/>
                  </w:pPr>
                  <w:r>
                    <w:rPr>
                      <w:rFonts w:ascii="仿宋_GB2312" w:hAnsi="仿宋_GB2312" w:cs="仿宋_GB2312" w:eastAsia="仿宋_GB2312"/>
                      <w:sz w:val="24"/>
                    </w:rPr>
                    <w:t>10.2.1 肺结节检测（自动识别、标记、定量分析）</w:t>
                  </w:r>
                </w:p>
                <w:p>
                  <w:pPr>
                    <w:pStyle w:val="null3"/>
                    <w:spacing w:before="150" w:after="75"/>
                    <w:ind w:left="105"/>
                    <w:jc w:val="both"/>
                  </w:pPr>
                  <w:r>
                    <w:rPr>
                      <w:rFonts w:ascii="仿宋_GB2312" w:hAnsi="仿宋_GB2312" w:cs="仿宋_GB2312" w:eastAsia="仿宋_GB2312"/>
                      <w:sz w:val="24"/>
                    </w:rPr>
                    <w:t>10.2.2 气道分析（肺通气功能自动分析）</w:t>
                  </w:r>
                </w:p>
                <w:p>
                  <w:pPr>
                    <w:pStyle w:val="null3"/>
                    <w:spacing w:before="150" w:after="75"/>
                    <w:ind w:left="105"/>
                    <w:jc w:val="both"/>
                  </w:pPr>
                  <w:r>
                    <w:rPr>
                      <w:rFonts w:ascii="仿宋_GB2312" w:hAnsi="仿宋_GB2312" w:cs="仿宋_GB2312" w:eastAsia="仿宋_GB2312"/>
                      <w:sz w:val="24"/>
                    </w:rPr>
                    <w:t>10.2.3 结肠仿真内窥镜（含180°平铺及自动去小肠）</w:t>
                  </w:r>
                </w:p>
                <w:p>
                  <w:pPr>
                    <w:pStyle w:val="null3"/>
                    <w:spacing w:before="150" w:after="75"/>
                    <w:ind w:left="105"/>
                    <w:jc w:val="both"/>
                  </w:pPr>
                  <w:r>
                    <w:rPr>
                      <w:rFonts w:ascii="仿宋_GB2312" w:hAnsi="仿宋_GB2312" w:cs="仿宋_GB2312" w:eastAsia="仿宋_GB2312"/>
                      <w:sz w:val="24"/>
                    </w:rPr>
                    <w:t>10.3 腹部脏器分析</w:t>
                  </w:r>
                </w:p>
                <w:p>
                  <w:pPr>
                    <w:pStyle w:val="null3"/>
                    <w:spacing w:before="150" w:after="75"/>
                    <w:ind w:left="105"/>
                    <w:jc w:val="both"/>
                  </w:pPr>
                  <w:r>
                    <w:rPr>
                      <w:rFonts w:ascii="仿宋_GB2312" w:hAnsi="仿宋_GB2312" w:cs="仿宋_GB2312" w:eastAsia="仿宋_GB2312"/>
                      <w:sz w:val="24"/>
                    </w:rPr>
                    <w:t>10.3.1 腹腔脂肪定量</w:t>
                  </w:r>
                </w:p>
                <w:p>
                  <w:pPr>
                    <w:pStyle w:val="null3"/>
                    <w:spacing w:before="150" w:after="75"/>
                    <w:ind w:left="105"/>
                    <w:jc w:val="both"/>
                  </w:pPr>
                  <w:r>
                    <w:rPr>
                      <w:rFonts w:ascii="仿宋_GB2312" w:hAnsi="仿宋_GB2312" w:cs="仿宋_GB2312" w:eastAsia="仿宋_GB2312"/>
                      <w:sz w:val="24"/>
                    </w:rPr>
                    <w:t>10.3.2 肝体积测量</w:t>
                  </w:r>
                </w:p>
                <w:p>
                  <w:pPr>
                    <w:pStyle w:val="null3"/>
                    <w:spacing w:before="150" w:after="75"/>
                    <w:ind w:left="105"/>
                    <w:jc w:val="both"/>
                  </w:pPr>
                  <w:r>
                    <w:rPr>
                      <w:rFonts w:ascii="仿宋_GB2312" w:hAnsi="仿宋_GB2312" w:cs="仿宋_GB2312" w:eastAsia="仿宋_GB2312"/>
                      <w:sz w:val="24"/>
                    </w:rPr>
                    <w:t>10.3.3 多期相融合（腹部多期增强融合）</w:t>
                  </w:r>
                </w:p>
                <w:p>
                  <w:pPr>
                    <w:pStyle w:val="null3"/>
                    <w:spacing w:before="150" w:after="75"/>
                    <w:ind w:left="105"/>
                    <w:jc w:val="both"/>
                  </w:pPr>
                  <w:r>
                    <w:rPr>
                      <w:rFonts w:ascii="仿宋_GB2312" w:hAnsi="仿宋_GB2312" w:cs="仿宋_GB2312" w:eastAsia="仿宋_GB2312"/>
                      <w:sz w:val="24"/>
                    </w:rPr>
                    <w:t>10.4 神经与头颈血管分析</w:t>
                  </w:r>
                </w:p>
                <w:p>
                  <w:pPr>
                    <w:pStyle w:val="null3"/>
                    <w:spacing w:before="150" w:after="75"/>
                    <w:ind w:left="105"/>
                    <w:jc w:val="both"/>
                  </w:pPr>
                  <w:r>
                    <w:rPr>
                      <w:rFonts w:ascii="仿宋_GB2312" w:hAnsi="仿宋_GB2312" w:cs="仿宋_GB2312" w:eastAsia="仿宋_GB2312"/>
                      <w:sz w:val="24"/>
                    </w:rPr>
                    <w:t>10.4.1 颅内血管减影（单键去骨技术）</w:t>
                  </w:r>
                </w:p>
                <w:p>
                  <w:pPr>
                    <w:pStyle w:val="null3"/>
                    <w:spacing w:before="150" w:after="75"/>
                    <w:ind w:left="105"/>
                    <w:jc w:val="both"/>
                  </w:pPr>
                  <w:r>
                    <w:rPr>
                      <w:rFonts w:ascii="仿宋_GB2312" w:hAnsi="仿宋_GB2312" w:cs="仿宋_GB2312" w:eastAsia="仿宋_GB2312"/>
                      <w:sz w:val="24"/>
                    </w:rPr>
                    <w:t>10.4.2 侧枝循环评估</w:t>
                  </w:r>
                </w:p>
                <w:p>
                  <w:pPr>
                    <w:pStyle w:val="null3"/>
                    <w:spacing w:before="150" w:after="75"/>
                    <w:ind w:left="105"/>
                    <w:jc w:val="both"/>
                  </w:pPr>
                  <w:r>
                    <w:rPr>
                      <w:rFonts w:ascii="仿宋_GB2312" w:hAnsi="仿宋_GB2312" w:cs="仿宋_GB2312" w:eastAsia="仿宋_GB2312"/>
                      <w:sz w:val="24"/>
                    </w:rPr>
                    <w:t>10.4.3 脑出血自动测量</w:t>
                  </w:r>
                </w:p>
                <w:p>
                  <w:pPr>
                    <w:pStyle w:val="null3"/>
                    <w:spacing w:before="150" w:after="75"/>
                    <w:ind w:left="105"/>
                    <w:jc w:val="both"/>
                  </w:pPr>
                  <w:r>
                    <w:rPr>
                      <w:rFonts w:ascii="仿宋_GB2312" w:hAnsi="仿宋_GB2312" w:cs="仿宋_GB2312" w:eastAsia="仿宋_GB2312"/>
                      <w:sz w:val="24"/>
                    </w:rPr>
                    <w:t>10.5 骨肌系统分析</w:t>
                  </w:r>
                </w:p>
                <w:p>
                  <w:pPr>
                    <w:pStyle w:val="null3"/>
                    <w:spacing w:before="150" w:after="75"/>
                    <w:ind w:left="105"/>
                    <w:jc w:val="both"/>
                  </w:pPr>
                  <w:r>
                    <w:rPr>
                      <w:rFonts w:ascii="仿宋_GB2312" w:hAnsi="仿宋_GB2312" w:cs="仿宋_GB2312" w:eastAsia="仿宋_GB2312"/>
                      <w:sz w:val="24"/>
                    </w:rPr>
                    <w:t>10.5.1 脊柱自动标记（智能脊柱重建）</w:t>
                  </w:r>
                </w:p>
                <w:p>
                  <w:pPr>
                    <w:pStyle w:val="null3"/>
                    <w:spacing w:before="150" w:after="75"/>
                    <w:ind w:left="105"/>
                    <w:jc w:val="both"/>
                  </w:pPr>
                  <w:r>
                    <w:rPr>
                      <w:rFonts w:ascii="仿宋_GB2312" w:hAnsi="仿宋_GB2312" w:cs="仿宋_GB2312" w:eastAsia="仿宋_GB2312"/>
                      <w:sz w:val="24"/>
                    </w:rPr>
                    <w:t>10.5.2 内固定透视（去金属伪影辅助）</w:t>
                  </w:r>
                </w:p>
                <w:p>
                  <w:pPr>
                    <w:pStyle w:val="null3"/>
                    <w:spacing w:before="150" w:after="75"/>
                    <w:ind w:left="105"/>
                    <w:jc w:val="both"/>
                  </w:pPr>
                  <w:r>
                    <w:rPr>
                      <w:rFonts w:ascii="仿宋_GB2312" w:hAnsi="仿宋_GB2312" w:cs="仿宋_GB2312" w:eastAsia="仿宋_GB2312"/>
                      <w:sz w:val="24"/>
                    </w:rPr>
                    <w:t>10.5.</w:t>
                  </w:r>
                  <w:r>
                    <w:rPr>
                      <w:rFonts w:ascii="仿宋_GB2312" w:hAnsi="仿宋_GB2312" w:cs="仿宋_GB2312" w:eastAsia="仿宋_GB2312"/>
                      <w:sz w:val="24"/>
                    </w:rPr>
                    <w:t>3 骨科畸形矫正评估</w:t>
                  </w:r>
                </w:p>
                <w:p>
                  <w:pPr>
                    <w:pStyle w:val="null3"/>
                    <w:spacing w:before="150" w:after="75"/>
                    <w:ind w:left="105"/>
                    <w:jc w:val="both"/>
                  </w:pPr>
                  <w:r>
                    <w:rPr>
                      <w:rFonts w:ascii="仿宋_GB2312" w:hAnsi="仿宋_GB2312" w:cs="仿宋_GB2312" w:eastAsia="仿宋_GB2312"/>
                      <w:sz w:val="24"/>
                    </w:rPr>
                    <w:t>10.6 心血管成像及高级后处理功能</w:t>
                  </w:r>
                </w:p>
                <w:p>
                  <w:pPr>
                    <w:pStyle w:val="null3"/>
                    <w:spacing w:before="150" w:after="75"/>
                    <w:ind w:left="105"/>
                    <w:jc w:val="both"/>
                  </w:pPr>
                  <w:r>
                    <w:rPr>
                      <w:rFonts w:ascii="仿宋_GB2312" w:hAnsi="仿宋_GB2312" w:cs="仿宋_GB2312" w:eastAsia="仿宋_GB2312"/>
                      <w:sz w:val="24"/>
                    </w:rPr>
                    <w:t>10.6.1 自动心脏冠脉分析（自动分割、自动识别）</w:t>
                  </w:r>
                </w:p>
                <w:p>
                  <w:pPr>
                    <w:pStyle w:val="null3"/>
                    <w:spacing w:before="150" w:after="75"/>
                    <w:ind w:left="105"/>
                    <w:jc w:val="both"/>
                  </w:pPr>
                  <w:r>
                    <w:rPr>
                      <w:rFonts w:ascii="仿宋_GB2312" w:hAnsi="仿宋_GB2312" w:cs="仿宋_GB2312" w:eastAsia="仿宋_GB2312"/>
                      <w:sz w:val="24"/>
                    </w:rPr>
                    <w:t>10.6.2 冠脉束自动提取（预处理）</w:t>
                  </w:r>
                </w:p>
                <w:p>
                  <w:pPr>
                    <w:pStyle w:val="null3"/>
                    <w:spacing w:before="150" w:after="75"/>
                    <w:ind w:left="105"/>
                    <w:jc w:val="both"/>
                  </w:pPr>
                  <w:r>
                    <w:rPr>
                      <w:rFonts w:ascii="仿宋_GB2312" w:hAnsi="仿宋_GB2312" w:cs="仿宋_GB2312" w:eastAsia="仿宋_GB2312"/>
                      <w:sz w:val="24"/>
                    </w:rPr>
                    <w:t>10.6.3 血管分析（含血管探针、多角度重建）</w:t>
                  </w:r>
                </w:p>
                <w:p>
                  <w:pPr>
                    <w:pStyle w:val="null3"/>
                    <w:spacing w:before="150" w:after="75"/>
                    <w:ind w:left="105"/>
                    <w:jc w:val="both"/>
                  </w:pPr>
                  <w:r>
                    <w:rPr>
                      <w:rFonts w:ascii="仿宋_GB2312" w:hAnsi="仿宋_GB2312" w:cs="仿宋_GB2312" w:eastAsia="仿宋_GB2312"/>
                      <w:sz w:val="24"/>
                    </w:rPr>
                    <w:t>10.6.4 血管中心线自动提取与命名</w:t>
                  </w:r>
                </w:p>
                <w:p>
                  <w:pPr>
                    <w:pStyle w:val="null3"/>
                    <w:spacing w:before="150" w:after="75"/>
                    <w:ind w:left="105"/>
                    <w:jc w:val="both"/>
                  </w:pPr>
                  <w:r>
                    <w:rPr>
                      <w:rFonts w:ascii="仿宋_GB2312" w:hAnsi="仿宋_GB2312" w:cs="仿宋_GB2312" w:eastAsia="仿宋_GB2312"/>
                      <w:sz w:val="24"/>
                    </w:rPr>
                    <w:t>10.6.5 狭窄自动测量（直径、截面积、长度、狭窄程度）</w:t>
                  </w:r>
                </w:p>
                <w:p>
                  <w:pPr>
                    <w:pStyle w:val="null3"/>
                    <w:spacing w:before="150" w:after="75"/>
                    <w:ind w:left="105"/>
                    <w:jc w:val="both"/>
                  </w:pPr>
                  <w:r>
                    <w:rPr>
                      <w:rFonts w:ascii="仿宋_GB2312" w:hAnsi="仿宋_GB2312" w:cs="仿宋_GB2312" w:eastAsia="仿宋_GB2312"/>
                      <w:sz w:val="24"/>
                    </w:rPr>
                    <w:t>10.6.6 斑块成分分析（钙化、纤维、脂质）</w:t>
                  </w:r>
                </w:p>
                <w:p>
                  <w:pPr>
                    <w:pStyle w:val="null3"/>
                    <w:spacing w:before="150" w:after="75"/>
                    <w:ind w:left="105"/>
                    <w:jc w:val="both"/>
                  </w:pPr>
                  <w:r>
                    <w:rPr>
                      <w:rFonts w:ascii="仿宋_GB2312" w:hAnsi="仿宋_GB2312" w:cs="仿宋_GB2312" w:eastAsia="仿宋_GB2312"/>
                      <w:sz w:val="24"/>
                    </w:rPr>
                    <w:t>10.6.7 虚拟IVUS（血管内超声模拟显示）</w:t>
                  </w:r>
                </w:p>
                <w:p>
                  <w:pPr>
                    <w:pStyle w:val="null3"/>
                    <w:spacing w:before="150" w:after="75"/>
                    <w:ind w:left="105"/>
                    <w:jc w:val="both"/>
                  </w:pPr>
                  <w:r>
                    <w:rPr>
                      <w:rFonts w:ascii="仿宋_GB2312" w:hAnsi="仿宋_GB2312" w:cs="仿宋_GB2312" w:eastAsia="仿宋_GB2312"/>
                      <w:sz w:val="24"/>
                    </w:rPr>
                    <w:t>10.6.8 钙化积分分析（支持Agatston、质量、体积积分）</w:t>
                  </w:r>
                </w:p>
                <w:p>
                  <w:pPr>
                    <w:pStyle w:val="null3"/>
                    <w:spacing w:before="150" w:after="75"/>
                    <w:ind w:left="105"/>
                    <w:jc w:val="both"/>
                  </w:pPr>
                  <w:r>
                    <w:rPr>
                      <w:rFonts w:ascii="仿宋_GB2312" w:hAnsi="仿宋_GB2312" w:cs="仿宋_GB2312" w:eastAsia="仿宋_GB2312"/>
                      <w:sz w:val="24"/>
                    </w:rPr>
                    <w:t>10.6.9 TAVI术前评估数据分析（瓣膜定位、主动脉测量）</w:t>
                  </w:r>
                </w:p>
                <w:p>
                  <w:pPr>
                    <w:pStyle w:val="null3"/>
                    <w:spacing w:before="150" w:after="75"/>
                    <w:ind w:left="105"/>
                    <w:jc w:val="both"/>
                  </w:pPr>
                  <w:r>
                    <w:rPr>
                      <w:rFonts w:ascii="仿宋_GB2312" w:hAnsi="仿宋_GB2312" w:cs="仿宋_GB2312" w:eastAsia="仿宋_GB2312"/>
                      <w:sz w:val="24"/>
                    </w:rPr>
                    <w:t>10.6.10 心功能分析（左右心室/心房容积、射血分数、每搏输出量等）</w:t>
                  </w:r>
                </w:p>
                <w:p>
                  <w:pPr>
                    <w:pStyle w:val="null3"/>
                    <w:spacing w:before="150" w:after="75"/>
                    <w:ind w:left="105"/>
                    <w:jc w:val="both"/>
                  </w:pPr>
                  <w:r>
                    <w:rPr>
                      <w:rFonts w:ascii="仿宋_GB2312" w:hAnsi="仿宋_GB2312" w:cs="仿宋_GB2312" w:eastAsia="仿宋_GB2312"/>
                      <w:sz w:val="24"/>
                    </w:rPr>
                    <w:t>10.6.11 室壁运动分析（牛眼图显示位移及厚度）</w:t>
                  </w:r>
                </w:p>
                <w:p>
                  <w:pPr>
                    <w:pStyle w:val="null3"/>
                    <w:spacing w:before="150" w:after="75"/>
                    <w:ind w:left="105"/>
                    <w:jc w:val="both"/>
                  </w:pPr>
                  <w:r>
                    <w:rPr>
                      <w:rFonts w:ascii="仿宋_GB2312" w:hAnsi="仿宋_GB2312" w:cs="仿宋_GB2312" w:eastAsia="仿宋_GB2312"/>
                      <w:sz w:val="24"/>
                    </w:rPr>
                    <w:t>10.7</w:t>
                  </w:r>
                  <w:r>
                    <w:rPr>
                      <w:rFonts w:ascii="仿宋_GB2312" w:hAnsi="仿宋_GB2312" w:cs="仿宋_GB2312" w:eastAsia="仿宋_GB2312"/>
                      <w:sz w:val="24"/>
                    </w:rPr>
                    <w:t>灌注成像及高级后处理功能</w:t>
                  </w:r>
                </w:p>
                <w:p>
                  <w:pPr>
                    <w:pStyle w:val="null3"/>
                    <w:spacing w:before="150" w:after="75"/>
                    <w:ind w:left="105"/>
                    <w:jc w:val="both"/>
                  </w:pPr>
                  <w:r>
                    <w:rPr>
                      <w:rFonts w:ascii="仿宋_GB2312" w:hAnsi="仿宋_GB2312" w:cs="仿宋_GB2312" w:eastAsia="仿宋_GB2312"/>
                      <w:sz w:val="24"/>
                    </w:rPr>
                    <w:t>10.7.1 CT 4D灌注分析（全脑动态灌注）</w:t>
                  </w:r>
                </w:p>
                <w:p>
                  <w:pPr>
                    <w:pStyle w:val="null3"/>
                    <w:spacing w:before="150" w:after="75"/>
                    <w:ind w:left="105"/>
                    <w:jc w:val="both"/>
                  </w:pPr>
                  <w:r>
                    <w:rPr>
                      <w:rFonts w:ascii="仿宋_GB2312" w:hAnsi="仿宋_GB2312" w:cs="仿宋_GB2312" w:eastAsia="仿宋_GB2312"/>
                      <w:sz w:val="24"/>
                    </w:rPr>
                    <w:t>10.7</w:t>
                  </w:r>
                  <w:r>
                    <w:rPr>
                      <w:rFonts w:ascii="仿宋_GB2312" w:hAnsi="仿宋_GB2312" w:cs="仿宋_GB2312" w:eastAsia="仿宋_GB2312"/>
                      <w:sz w:val="24"/>
                    </w:rPr>
                    <w:t>.2 心肌灌注血流分析</w:t>
                  </w:r>
                </w:p>
                <w:p>
                  <w:pPr>
                    <w:pStyle w:val="null3"/>
                    <w:spacing w:before="150" w:after="75"/>
                    <w:ind w:left="105"/>
                    <w:jc w:val="both"/>
                  </w:pPr>
                  <w:r>
                    <w:rPr>
                      <w:rFonts w:ascii="仿宋_GB2312" w:hAnsi="仿宋_GB2312" w:cs="仿宋_GB2312" w:eastAsia="仿宋_GB2312"/>
                      <w:sz w:val="24"/>
                    </w:rPr>
                    <w:t>10.7.3 体部灌注血流分析</w:t>
                  </w:r>
                </w:p>
                <w:p>
                  <w:pPr>
                    <w:pStyle w:val="null3"/>
                    <w:spacing w:before="150" w:after="75"/>
                    <w:ind w:left="105"/>
                    <w:jc w:val="both"/>
                  </w:pPr>
                  <w:r>
                    <w:rPr>
                      <w:rFonts w:ascii="仿宋_GB2312" w:hAnsi="仿宋_GB2312" w:cs="仿宋_GB2312" w:eastAsia="仿宋_GB2312"/>
                      <w:sz w:val="24"/>
                    </w:rPr>
                    <w:t>10.7.4 肿瘤灌注血流分析</w:t>
                  </w:r>
                </w:p>
                <w:p>
                  <w:pPr>
                    <w:pStyle w:val="null3"/>
                    <w:spacing w:before="150" w:after="75"/>
                    <w:ind w:left="105"/>
                    <w:jc w:val="both"/>
                  </w:pPr>
                  <w:r>
                    <w:rPr>
                      <w:rFonts w:ascii="仿宋_GB2312" w:hAnsi="仿宋_GB2312" w:cs="仿宋_GB2312" w:eastAsia="仿宋_GB2312"/>
                      <w:sz w:val="24"/>
                    </w:rPr>
                    <w:t>10.7.5 全脑一站式灌注（一次注射完成血管成像+4D血流灌注分析）</w:t>
                  </w:r>
                </w:p>
                <w:p>
                  <w:pPr>
                    <w:pStyle w:val="null3"/>
                    <w:spacing w:before="150" w:after="75"/>
                    <w:ind w:left="105"/>
                    <w:jc w:val="both"/>
                  </w:pPr>
                  <w:r>
                    <w:rPr>
                      <w:rFonts w:ascii="仿宋_GB2312" w:hAnsi="仿宋_GB2312" w:cs="仿宋_GB2312" w:eastAsia="仿宋_GB2312"/>
                      <w:sz w:val="24"/>
                    </w:rPr>
                    <w:t>10.8</w:t>
                  </w:r>
                  <w:r>
                    <w:rPr>
                      <w:rFonts w:ascii="仿宋_GB2312" w:hAnsi="仿宋_GB2312" w:cs="仿宋_GB2312" w:eastAsia="仿宋_GB2312"/>
                      <w:sz w:val="24"/>
                    </w:rPr>
                    <w:t>能谱成像及高级后处理功能</w:t>
                  </w:r>
                </w:p>
                <w:p>
                  <w:pPr>
                    <w:pStyle w:val="null3"/>
                    <w:spacing w:before="150" w:after="75"/>
                    <w:ind w:left="105"/>
                    <w:jc w:val="both"/>
                  </w:pPr>
                  <w:r>
                    <w:rPr>
                      <w:rFonts w:ascii="仿宋_GB2312" w:hAnsi="仿宋_GB2312" w:cs="仿宋_GB2312" w:eastAsia="仿宋_GB2312"/>
                      <w:sz w:val="24"/>
                    </w:rPr>
                    <w:t>10.8.1 单能量图像重建（40～190keV可调）</w:t>
                  </w:r>
                </w:p>
                <w:p>
                  <w:pPr>
                    <w:pStyle w:val="null3"/>
                    <w:spacing w:before="150" w:after="75"/>
                    <w:ind w:left="105"/>
                    <w:jc w:val="both"/>
                  </w:pPr>
                  <w:r>
                    <w:rPr>
                      <w:rFonts w:ascii="仿宋_GB2312" w:hAnsi="仿宋_GB2312" w:cs="仿宋_GB2312" w:eastAsia="仿宋_GB2312"/>
                      <w:sz w:val="24"/>
                    </w:rPr>
                    <w:t>10.8.2 能谱曲线（衰减曲线生成）</w:t>
                  </w:r>
                </w:p>
                <w:p>
                  <w:pPr>
                    <w:pStyle w:val="null3"/>
                    <w:spacing w:before="150" w:after="75"/>
                    <w:ind w:left="105"/>
                    <w:jc w:val="both"/>
                  </w:pPr>
                  <w:r>
                    <w:rPr>
                      <w:rFonts w:ascii="仿宋_GB2312" w:hAnsi="仿宋_GB2312" w:cs="仿宋_GB2312" w:eastAsia="仿宋_GB2312"/>
                      <w:sz w:val="24"/>
                    </w:rPr>
                    <w:t>10.8.3 多物质能谱分析功能，支持≥6种基物质分解（支持自定义基物质）</w:t>
                  </w:r>
                </w:p>
                <w:p>
                  <w:pPr>
                    <w:pStyle w:val="null3"/>
                    <w:spacing w:before="150" w:after="75"/>
                    <w:ind w:left="105"/>
                    <w:jc w:val="both"/>
                  </w:pPr>
                  <w:r>
                    <w:rPr>
                      <w:rFonts w:ascii="仿宋_GB2312" w:hAnsi="仿宋_GB2312" w:cs="仿宋_GB2312" w:eastAsia="仿宋_GB2312"/>
                      <w:sz w:val="24"/>
                    </w:rPr>
                    <w:t>10.8.4 能谱碘定量分析：定量值单位支持mg/ml或μg/ml</w:t>
                  </w:r>
                </w:p>
                <w:p>
                  <w:pPr>
                    <w:pStyle w:val="null3"/>
                    <w:spacing w:before="150" w:after="75"/>
                    <w:ind w:left="105"/>
                    <w:jc w:val="both"/>
                  </w:pPr>
                  <w:r>
                    <w:rPr>
                      <w:rFonts w:ascii="仿宋_GB2312" w:hAnsi="仿宋_GB2312" w:cs="仿宋_GB2312" w:eastAsia="仿宋_GB2312"/>
                      <w:sz w:val="24"/>
                    </w:rPr>
                    <w:t>10.8.5 虚拟平扫（基于多物质解析）</w:t>
                  </w:r>
                </w:p>
                <w:p>
                  <w:pPr>
                    <w:pStyle w:val="null3"/>
                    <w:spacing w:before="150" w:after="75"/>
                    <w:ind w:left="105"/>
                    <w:jc w:val="both"/>
                  </w:pPr>
                  <w:r>
                    <w:rPr>
                      <w:rFonts w:ascii="仿宋_GB2312" w:hAnsi="仿宋_GB2312" w:cs="仿宋_GB2312" w:eastAsia="仿宋_GB2312"/>
                      <w:sz w:val="24"/>
                    </w:rPr>
                    <w:t>10.8.6 有效原子序数分析</w:t>
                  </w:r>
                </w:p>
                <w:p>
                  <w:pPr>
                    <w:pStyle w:val="null3"/>
                    <w:spacing w:before="150" w:after="75"/>
                    <w:ind w:left="105"/>
                    <w:jc w:val="both"/>
                  </w:pPr>
                  <w:r>
                    <w:rPr>
                      <w:rFonts w:ascii="仿宋_GB2312" w:hAnsi="仿宋_GB2312" w:cs="仿宋_GB2312" w:eastAsia="仿宋_GB2312"/>
                      <w:sz w:val="24"/>
                    </w:rPr>
                    <w:t>10.8.7 结石成分鉴定</w:t>
                  </w:r>
                </w:p>
                <w:p>
                  <w:pPr>
                    <w:pStyle w:val="null3"/>
                    <w:spacing w:before="150" w:after="75"/>
                    <w:ind w:left="105"/>
                    <w:jc w:val="both"/>
                  </w:pPr>
                  <w:r>
                    <w:rPr>
                      <w:rFonts w:ascii="仿宋_GB2312" w:hAnsi="仿宋_GB2312" w:cs="仿宋_GB2312" w:eastAsia="仿宋_GB2312"/>
                      <w:sz w:val="24"/>
                    </w:rPr>
                    <w:t>10.8.8 痛风尿酸分析</w:t>
                  </w:r>
                </w:p>
                <w:p>
                  <w:pPr>
                    <w:pStyle w:val="null3"/>
                    <w:spacing w:before="150" w:after="75"/>
                    <w:ind w:left="105"/>
                    <w:jc w:val="both"/>
                  </w:pPr>
                  <w:r>
                    <w:rPr>
                      <w:rFonts w:ascii="仿宋_GB2312" w:hAnsi="仿宋_GB2312" w:cs="仿宋_GB2312" w:eastAsia="仿宋_GB2312"/>
                      <w:sz w:val="24"/>
                    </w:rPr>
                    <w:t>10.8.9 尘肺评估</w:t>
                  </w:r>
                </w:p>
                <w:p>
                  <w:pPr>
                    <w:pStyle w:val="null3"/>
                    <w:spacing w:before="150" w:after="75"/>
                    <w:ind w:left="105"/>
                    <w:jc w:val="both"/>
                  </w:pPr>
                  <w:r>
                    <w:rPr>
                      <w:rFonts w:ascii="仿宋_GB2312" w:hAnsi="仿宋_GB2312" w:cs="仿宋_GB2312" w:eastAsia="仿宋_GB2312"/>
                      <w:sz w:val="24"/>
                    </w:rPr>
                    <w:t>10.8.10 肝脏含铁定量</w:t>
                  </w:r>
                </w:p>
                <w:p>
                  <w:pPr>
                    <w:pStyle w:val="null3"/>
                    <w:spacing w:before="150" w:after="75"/>
                    <w:ind w:left="105"/>
                    <w:jc w:val="both"/>
                  </w:pPr>
                  <w:r>
                    <w:rPr>
                      <w:rFonts w:ascii="仿宋_GB2312" w:hAnsi="仿宋_GB2312" w:cs="仿宋_GB2312" w:eastAsia="仿宋_GB2312"/>
                      <w:sz w:val="24"/>
                    </w:rPr>
                    <w:t>10.8.11 放化疗疗效评估</w:t>
                  </w:r>
                </w:p>
                <w:p>
                  <w:pPr>
                    <w:pStyle w:val="null3"/>
                    <w:spacing w:before="150" w:after="75"/>
                    <w:ind w:left="105"/>
                    <w:jc w:val="both"/>
                  </w:pPr>
                  <w:r>
                    <w:rPr>
                      <w:rFonts w:ascii="仿宋_GB2312" w:hAnsi="仿宋_GB2312" w:cs="仿宋_GB2312" w:eastAsia="仿宋_GB2312"/>
                      <w:sz w:val="24"/>
                    </w:rPr>
                    <w:t>10.8.12 能谱肺灌注</w:t>
                  </w:r>
                </w:p>
                <w:p>
                  <w:pPr>
                    <w:pStyle w:val="null3"/>
                    <w:spacing w:before="150" w:after="75"/>
                    <w:ind w:left="105"/>
                    <w:jc w:val="both"/>
                  </w:pPr>
                  <w:r>
                    <w:rPr>
                      <w:rFonts w:ascii="仿宋_GB2312" w:hAnsi="仿宋_GB2312" w:cs="仿宋_GB2312" w:eastAsia="仿宋_GB2312"/>
                      <w:sz w:val="24"/>
                    </w:rPr>
                    <w:t>10.8.13 多物质脂肪分离</w:t>
                  </w:r>
                </w:p>
                <w:p>
                  <w:pPr>
                    <w:pStyle w:val="null3"/>
                    <w:spacing w:before="150" w:after="75"/>
                    <w:ind w:left="105"/>
                    <w:jc w:val="both"/>
                  </w:pPr>
                  <w:r>
                    <w:rPr>
                      <w:rFonts w:ascii="仿宋_GB2312" w:hAnsi="仿宋_GB2312" w:cs="仿宋_GB2312" w:eastAsia="仿宋_GB2312"/>
                      <w:sz w:val="24"/>
                    </w:rPr>
                    <w:t>10.8.14 能谱去金属伪影</w:t>
                  </w:r>
                </w:p>
                <w:p>
                  <w:pPr>
                    <w:pStyle w:val="null3"/>
                    <w:spacing w:before="150" w:after="75"/>
                    <w:ind w:left="105"/>
                    <w:jc w:val="both"/>
                  </w:pPr>
                  <w:r>
                    <w:rPr>
                      <w:rFonts w:ascii="仿宋_GB2312" w:hAnsi="仿宋_GB2312" w:cs="仿宋_GB2312" w:eastAsia="仿宋_GB2312"/>
                      <w:sz w:val="24"/>
                    </w:rPr>
                    <w:t>11 数字智能影像AI分析模块</w:t>
                  </w:r>
                </w:p>
                <w:p>
                  <w:pPr>
                    <w:pStyle w:val="null3"/>
                    <w:spacing w:before="150" w:after="75"/>
                    <w:ind w:left="105"/>
                    <w:jc w:val="both"/>
                  </w:pPr>
                  <w:r>
                    <w:rPr>
                      <w:rFonts w:ascii="仿宋_GB2312" w:hAnsi="仿宋_GB2312" w:cs="仿宋_GB2312" w:eastAsia="仿宋_GB2312"/>
                      <w:sz w:val="24"/>
                    </w:rPr>
                    <w:t>▲11.1配置AI分析模块，支持冠脉、头颈血管、脑灌注（CTP）、肺结节、骨折等≥5个临床应用场景，具体场景清单投标人可根据产品实际情况提供，但须覆盖心、脑、肺三大核心领域</w:t>
                  </w:r>
                </w:p>
                <w:p>
                  <w:pPr>
                    <w:pStyle w:val="null3"/>
                    <w:spacing w:before="150" w:after="75"/>
                    <w:ind w:left="105"/>
                    <w:jc w:val="both"/>
                  </w:pPr>
                  <w:r>
                    <w:rPr>
                      <w:rFonts w:ascii="仿宋_GB2312" w:hAnsi="仿宋_GB2312" w:cs="仿宋_GB2312" w:eastAsia="仿宋_GB2312"/>
                      <w:sz w:val="24"/>
                    </w:rPr>
                    <w:t>11.2 AI分析模块均须具备第三类NMPA医疗器械注册证</w:t>
                  </w:r>
                </w:p>
                <w:p>
                  <w:pPr>
                    <w:pStyle w:val="null3"/>
                    <w:spacing w:before="150" w:after="75"/>
                    <w:ind w:left="105"/>
                    <w:jc w:val="both"/>
                  </w:pPr>
                  <w:r>
                    <w:rPr>
                      <w:rFonts w:ascii="仿宋_GB2312" w:hAnsi="仿宋_GB2312" w:cs="仿宋_GB2312" w:eastAsia="仿宋_GB2312"/>
                      <w:sz w:val="24"/>
                    </w:rPr>
                    <w:t>12 原厂图像后处理工作站</w:t>
                  </w:r>
                </w:p>
                <w:p>
                  <w:pPr>
                    <w:pStyle w:val="null3"/>
                    <w:spacing w:before="150" w:after="75"/>
                    <w:ind w:left="105"/>
                    <w:jc w:val="both"/>
                  </w:pPr>
                  <w:r>
                    <w:rPr>
                      <w:rFonts w:ascii="仿宋_GB2312" w:hAnsi="仿宋_GB2312" w:cs="仿宋_GB2312" w:eastAsia="仿宋_GB2312"/>
                      <w:sz w:val="24"/>
                    </w:rPr>
                    <w:t>12.1 硬件配置：CPU主频≥3.0GHz，内存≥64GB，硬盘≥3TB，显示屏数量≥1个，尺寸≥23英寸彩色LCD</w:t>
                  </w:r>
                </w:p>
                <w:p>
                  <w:pPr>
                    <w:pStyle w:val="null3"/>
                    <w:spacing w:before="150" w:after="75"/>
                    <w:ind w:left="105"/>
                    <w:jc w:val="both"/>
                  </w:pPr>
                  <w:r>
                    <w:rPr>
                      <w:rFonts w:ascii="仿宋_GB2312" w:hAnsi="仿宋_GB2312" w:cs="仿宋_GB2312" w:eastAsia="仿宋_GB2312"/>
                      <w:sz w:val="24"/>
                    </w:rPr>
                    <w:t>▲12.2 提供投标产品最新版本全套临床诊断及高级成像功能软件，包含但不限于本文件所列全部扫描协议及临床应用软件</w:t>
                  </w:r>
                </w:p>
                <w:p>
                  <w:pPr>
                    <w:pStyle w:val="null3"/>
                    <w:spacing w:before="150" w:after="75"/>
                    <w:ind w:left="105"/>
                    <w:jc w:val="both"/>
                  </w:pPr>
                  <w:r>
                    <w:rPr>
                      <w:rFonts w:ascii="仿宋_GB2312" w:hAnsi="仿宋_GB2312" w:cs="仿宋_GB2312" w:eastAsia="仿宋_GB2312"/>
                      <w:sz w:val="24"/>
                    </w:rPr>
                    <w:t>12.3 具备PACS系统DICOM图像自动调取功能</w:t>
                  </w:r>
                </w:p>
                <w:p>
                  <w:pPr>
                    <w:pStyle w:val="null3"/>
                    <w:spacing w:before="150" w:after="75"/>
                    <w:ind w:left="105"/>
                    <w:jc w:val="both"/>
                  </w:pPr>
                  <w:r>
                    <w:rPr>
                      <w:rFonts w:ascii="仿宋_GB2312" w:hAnsi="仿宋_GB2312" w:cs="仿宋_GB2312" w:eastAsia="仿宋_GB2312"/>
                      <w:sz w:val="24"/>
                    </w:rPr>
                    <w:t>12.4 支持后台批量预处理</w:t>
                  </w:r>
                </w:p>
                <w:p>
                  <w:pPr>
                    <w:pStyle w:val="null3"/>
                    <w:spacing w:before="150" w:after="75"/>
                    <w:ind w:left="105"/>
                    <w:jc w:val="both"/>
                  </w:pPr>
                  <w:r>
                    <w:rPr>
                      <w:rFonts w:ascii="仿宋_GB2312" w:hAnsi="仿宋_GB2312" w:cs="仿宋_GB2312" w:eastAsia="仿宋_GB2312"/>
                      <w:sz w:val="24"/>
                    </w:rPr>
                    <w:t>13 双屏阅片工作站</w:t>
                  </w:r>
                </w:p>
                <w:p>
                  <w:pPr>
                    <w:pStyle w:val="null3"/>
                    <w:spacing w:before="150" w:after="75"/>
                    <w:ind w:left="105"/>
                    <w:jc w:val="both"/>
                  </w:pPr>
                  <w:r>
                    <w:rPr>
                      <w:rFonts w:ascii="仿宋_GB2312" w:hAnsi="仿宋_GB2312" w:cs="仿宋_GB2312" w:eastAsia="仿宋_GB2312"/>
                      <w:sz w:val="24"/>
                    </w:rPr>
                    <w:t>13.1 CPU主频≥3.0GHz</w:t>
                  </w:r>
                </w:p>
                <w:p>
                  <w:pPr>
                    <w:pStyle w:val="null3"/>
                    <w:spacing w:before="150" w:after="75"/>
                    <w:ind w:left="105"/>
                    <w:jc w:val="both"/>
                  </w:pPr>
                  <w:r>
                    <w:rPr>
                      <w:rFonts w:ascii="仿宋_GB2312" w:hAnsi="仿宋_GB2312" w:cs="仿宋_GB2312" w:eastAsia="仿宋_GB2312"/>
                      <w:sz w:val="24"/>
                    </w:rPr>
                    <w:t>13.2 内存≥32GB</w:t>
                  </w:r>
                </w:p>
                <w:p>
                  <w:pPr>
                    <w:pStyle w:val="null3"/>
                    <w:spacing w:before="150" w:after="75"/>
                    <w:ind w:left="105"/>
                    <w:jc w:val="both"/>
                  </w:pPr>
                  <w:r>
                    <w:rPr>
                      <w:rFonts w:ascii="仿宋_GB2312" w:hAnsi="仿宋_GB2312" w:cs="仿宋_GB2312" w:eastAsia="仿宋_GB2312"/>
                      <w:sz w:val="24"/>
                    </w:rPr>
                    <w:t>13.3 独立显卡显存≥8GB</w:t>
                  </w:r>
                </w:p>
                <w:p>
                  <w:pPr>
                    <w:pStyle w:val="null3"/>
                    <w:spacing w:before="150" w:after="75"/>
                    <w:ind w:left="105"/>
                    <w:jc w:val="both"/>
                  </w:pPr>
                  <w:r>
                    <w:rPr>
                      <w:rFonts w:ascii="仿宋_GB2312" w:hAnsi="仿宋_GB2312" w:cs="仿宋_GB2312" w:eastAsia="仿宋_GB2312"/>
                      <w:sz w:val="24"/>
                    </w:rPr>
                    <w:t>13.4 硬盘≥4TB</w:t>
                  </w:r>
                </w:p>
                <w:p>
                  <w:pPr>
                    <w:pStyle w:val="null3"/>
                    <w:spacing w:before="150" w:after="75"/>
                    <w:ind w:left="105"/>
                    <w:jc w:val="both"/>
                  </w:pPr>
                  <w:r>
                    <w:rPr>
                      <w:rFonts w:ascii="仿宋_GB2312" w:hAnsi="仿宋_GB2312" w:cs="仿宋_GB2312" w:eastAsia="仿宋_GB2312"/>
                      <w:sz w:val="24"/>
                    </w:rPr>
                    <w:t>13.5 辅屏液晶显示器（用于导航/报告）≥23英寸</w:t>
                  </w:r>
                </w:p>
                <w:p>
                  <w:pPr>
                    <w:pStyle w:val="null3"/>
                    <w:spacing w:before="150" w:after="75"/>
                    <w:ind w:left="105"/>
                    <w:jc w:val="both"/>
                  </w:pPr>
                  <w:r>
                    <w:rPr>
                      <w:rFonts w:ascii="仿宋_GB2312" w:hAnsi="仿宋_GB2312" w:cs="仿宋_GB2312" w:eastAsia="仿宋_GB2312"/>
                      <w:sz w:val="24"/>
                    </w:rPr>
                    <w:t>13.6 主屏医用专业显示器（含电脑）≥5M像素（2560×2048）</w:t>
                  </w:r>
                </w:p>
                <w:p>
                  <w:pPr>
                    <w:pStyle w:val="null3"/>
                    <w:spacing w:before="150" w:after="75"/>
                    <w:ind w:left="105"/>
                    <w:jc w:val="both"/>
                  </w:pPr>
                  <w:r>
                    <w:rPr>
                      <w:rFonts w:ascii="仿宋_GB2312" w:hAnsi="仿宋_GB2312" w:cs="仿宋_GB2312" w:eastAsia="仿宋_GB2312"/>
                      <w:sz w:val="24"/>
                    </w:rPr>
                    <w:t>14 机房及其他配套设备</w:t>
                  </w:r>
                </w:p>
                <w:p>
                  <w:pPr>
                    <w:pStyle w:val="null3"/>
                    <w:spacing w:before="150" w:after="75"/>
                    <w:ind w:left="105"/>
                    <w:jc w:val="both"/>
                  </w:pPr>
                  <w:r>
                    <w:rPr>
                      <w:rFonts w:ascii="仿宋_GB2312" w:hAnsi="仿宋_GB2312" w:cs="仿宋_GB2312" w:eastAsia="仿宋_GB2312"/>
                      <w:sz w:val="24"/>
                    </w:rPr>
                    <w:t xml:space="preserve">14.1 </w:t>
                  </w:r>
                  <w:r>
                    <w:rPr>
                      <w:rFonts w:ascii="仿宋_GB2312" w:hAnsi="仿宋_GB2312" w:cs="仿宋_GB2312" w:eastAsia="仿宋_GB2312"/>
                      <w:sz w:val="24"/>
                    </w:rPr>
                    <w:t>CT机房辐射防护及操作间改造</w:t>
                  </w:r>
                  <w:r>
                    <w:rPr>
                      <w:rFonts w:ascii="仿宋_GB2312" w:hAnsi="仿宋_GB2312" w:cs="仿宋_GB2312" w:eastAsia="仿宋_GB2312"/>
                      <w:sz w:val="24"/>
                    </w:rPr>
                    <w:t>，须符合行业标准，包含预评、控评及第三方验收检测。中标人须委托具备相应专业资质的单位实施。</w:t>
                  </w:r>
                </w:p>
                <w:p>
                  <w:pPr>
                    <w:pStyle w:val="null3"/>
                    <w:spacing w:before="150" w:after="75"/>
                    <w:ind w:left="105"/>
                    <w:jc w:val="both"/>
                  </w:pPr>
                  <w:r>
                    <w:rPr>
                      <w:rFonts w:ascii="仿宋_GB2312" w:hAnsi="仿宋_GB2312" w:cs="仿宋_GB2312" w:eastAsia="仿宋_GB2312"/>
                      <w:sz w:val="24"/>
                    </w:rPr>
                    <w:t>14.2 投标人须在投标文件中提供CT专用双筒高压注射器、稳压电源、UPS不间断电源（停电后持续供电≥30分钟）等全部辅助设备的选型方案，明确标注品牌、型号、核心技术参数及数量，并负责上述设备与CT主机的系统集成及联合调试，确保整套系统安装部署后性能指标及运行环境满足临床与科研要求</w:t>
                  </w:r>
                </w:p>
                <w:p>
                  <w:pPr>
                    <w:pStyle w:val="null3"/>
                    <w:spacing w:before="150" w:after="75"/>
                    <w:ind w:left="105"/>
                    <w:jc w:val="both"/>
                  </w:pPr>
                  <w:r>
                    <w:rPr>
                      <w:rFonts w:ascii="仿宋_GB2312" w:hAnsi="仿宋_GB2312" w:cs="仿宋_GB2312" w:eastAsia="仿宋_GB2312"/>
                      <w:sz w:val="24"/>
                    </w:rPr>
                    <w:t>14.3投标人负责与医院PACS/RIS连接，</w:t>
                  </w:r>
                  <w:r>
                    <w:rPr>
                      <w:rFonts w:ascii="仿宋_GB2312" w:hAnsi="仿宋_GB2312" w:cs="仿宋_GB2312" w:eastAsia="仿宋_GB2312"/>
                      <w:sz w:val="24"/>
                    </w:rPr>
                    <w:t>费用包含在设备报价中</w:t>
                  </w:r>
                </w:p>
              </w:tc>
            </w:tr>
            <w:tr>
              <w:tc>
                <w:tcPr>
                  <w:tcW w:type="dxa" w:w="2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2</w:t>
                  </w:r>
                </w:p>
              </w:tc>
              <w:tc>
                <w:tcPr>
                  <w:tcW w:type="dxa" w:w="44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配置</w:t>
                  </w:r>
                  <w:r>
                    <w:rPr>
                      <w:rFonts w:ascii="仿宋_GB2312" w:hAnsi="仿宋_GB2312" w:cs="仿宋_GB2312" w:eastAsia="仿宋_GB2312"/>
                      <w:sz w:val="24"/>
                    </w:rPr>
                    <w:t>要</w:t>
                  </w:r>
                  <w:r>
                    <w:rPr>
                      <w:rFonts w:ascii="仿宋_GB2312" w:hAnsi="仿宋_GB2312" w:cs="仿宋_GB2312" w:eastAsia="仿宋_GB2312"/>
                      <w:sz w:val="24"/>
                    </w:rPr>
                    <w:t>求</w:t>
                  </w:r>
                </w:p>
              </w:tc>
              <w:tc>
                <w:tcPr>
                  <w:tcW w:type="dxa" w:w="184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 xml:space="preserve">1 </w:t>
                  </w:r>
                  <w:r>
                    <w:rPr>
                      <w:rFonts w:ascii="仿宋_GB2312" w:hAnsi="仿宋_GB2312" w:cs="仿宋_GB2312" w:eastAsia="仿宋_GB2312"/>
                      <w:sz w:val="24"/>
                    </w:rPr>
                    <w:t>CT影像系统</w:t>
                  </w:r>
                </w:p>
                <w:p>
                  <w:pPr>
                    <w:pStyle w:val="null3"/>
                    <w:spacing w:before="150" w:after="75"/>
                    <w:ind w:left="105"/>
                    <w:jc w:val="both"/>
                  </w:pPr>
                  <w:r>
                    <w:rPr>
                      <w:rFonts w:ascii="仿宋_GB2312" w:hAnsi="仿宋_GB2312" w:cs="仿宋_GB2312" w:eastAsia="仿宋_GB2312"/>
                      <w:sz w:val="24"/>
                    </w:rPr>
                    <w:t>1.1 CT主机系统 1套</w:t>
                  </w:r>
                </w:p>
                <w:p>
                  <w:pPr>
                    <w:pStyle w:val="null3"/>
                    <w:spacing w:before="150" w:after="75"/>
                    <w:ind w:left="105"/>
                    <w:jc w:val="both"/>
                  </w:pPr>
                  <w:r>
                    <w:rPr>
                      <w:rFonts w:ascii="仿宋_GB2312" w:hAnsi="仿宋_GB2312" w:cs="仿宋_GB2312" w:eastAsia="仿宋_GB2312"/>
                      <w:sz w:val="24"/>
                    </w:rPr>
                    <w:t>1.2 后处理工作站（含双显、全部后处理分析软件包、RIS/PACS连接功能） 1套</w:t>
                  </w:r>
                </w:p>
                <w:p>
                  <w:pPr>
                    <w:pStyle w:val="null3"/>
                    <w:spacing w:before="150" w:after="75"/>
                    <w:ind w:left="105"/>
                    <w:jc w:val="both"/>
                  </w:pPr>
                  <w:r>
                    <w:rPr>
                      <w:rFonts w:ascii="仿宋_GB2312" w:hAnsi="仿宋_GB2312" w:cs="仿宋_GB2312" w:eastAsia="仿宋_GB2312"/>
                      <w:sz w:val="24"/>
                    </w:rPr>
                    <w:t>1.3 双屏阅片工作站</w:t>
                  </w:r>
                  <w:r>
                    <w:rPr>
                      <w:rFonts w:ascii="仿宋_GB2312" w:hAnsi="仿宋_GB2312" w:cs="仿宋_GB2312" w:eastAsia="仿宋_GB2312"/>
                      <w:sz w:val="23"/>
                      <w:color w:val="0F1115"/>
                      <w:shd w:fill="FFFFFF" w:val="clear"/>
                    </w:rPr>
                    <w:t>（用于日常诊断报告，</w:t>
                  </w:r>
                  <w:r>
                    <w:rPr>
                      <w:rFonts w:ascii="仿宋_GB2312" w:hAnsi="仿宋_GB2312" w:cs="仿宋_GB2312" w:eastAsia="仿宋_GB2312"/>
                      <w:sz w:val="23"/>
                      <w:color w:val="0F1115"/>
                      <w:shd w:fill="FFFFFF" w:val="clear"/>
                    </w:rPr>
                    <w:t>含</w:t>
                  </w:r>
                  <w:r>
                    <w:rPr>
                      <w:rFonts w:ascii="仿宋_GB2312" w:hAnsi="仿宋_GB2312" w:cs="仿宋_GB2312" w:eastAsia="仿宋_GB2312"/>
                      <w:sz w:val="23"/>
                      <w:color w:val="0F1115"/>
                      <w:shd w:fill="FFFFFF" w:val="clear"/>
                    </w:rPr>
                    <w:t>桌椅）</w:t>
                  </w:r>
                  <w:r>
                    <w:rPr>
                      <w:rFonts w:ascii="仿宋_GB2312" w:hAnsi="仿宋_GB2312" w:cs="仿宋_GB2312" w:eastAsia="仿宋_GB2312"/>
                      <w:sz w:val="24"/>
                    </w:rPr>
                    <w:t xml:space="preserve"> </w:t>
                  </w:r>
                  <w:r>
                    <w:rPr>
                      <w:rFonts w:ascii="仿宋_GB2312" w:hAnsi="仿宋_GB2312" w:cs="仿宋_GB2312" w:eastAsia="仿宋_GB2312"/>
                      <w:sz w:val="24"/>
                    </w:rPr>
                    <w:t>4套</w:t>
                  </w:r>
                </w:p>
                <w:p>
                  <w:pPr>
                    <w:pStyle w:val="null3"/>
                    <w:spacing w:before="150" w:after="75"/>
                    <w:ind w:left="105"/>
                    <w:jc w:val="both"/>
                  </w:pPr>
                  <w:r>
                    <w:rPr>
                      <w:rFonts w:ascii="仿宋_GB2312" w:hAnsi="仿宋_GB2312" w:cs="仿宋_GB2312" w:eastAsia="仿宋_GB2312"/>
                      <w:sz w:val="24"/>
                    </w:rPr>
                    <w:t>2 机房基础设施与环境保障</w:t>
                  </w:r>
                </w:p>
                <w:p>
                  <w:pPr>
                    <w:pStyle w:val="null3"/>
                    <w:spacing w:before="150" w:after="75"/>
                    <w:ind w:left="105"/>
                    <w:jc w:val="both"/>
                  </w:pPr>
                  <w:r>
                    <w:rPr>
                      <w:rFonts w:ascii="仿宋_GB2312" w:hAnsi="仿宋_GB2312" w:cs="仿宋_GB2312" w:eastAsia="仿宋_GB2312"/>
                      <w:sz w:val="24"/>
                    </w:rPr>
                    <w:t>2.1 CT专用稳压电源 1台</w:t>
                  </w:r>
                </w:p>
                <w:p>
                  <w:pPr>
                    <w:pStyle w:val="null3"/>
                    <w:spacing w:before="150" w:after="75"/>
                    <w:ind w:left="105"/>
                    <w:jc w:val="both"/>
                  </w:pPr>
                  <w:r>
                    <w:rPr>
                      <w:rFonts w:ascii="仿宋_GB2312" w:hAnsi="仿宋_GB2312" w:cs="仿宋_GB2312" w:eastAsia="仿宋_GB2312"/>
                      <w:sz w:val="24"/>
                    </w:rPr>
                    <w:t>2.2 UPS不间断电源（停电后持续供电≥30分钟） 1套</w:t>
                  </w:r>
                </w:p>
                <w:p>
                  <w:pPr>
                    <w:pStyle w:val="null3"/>
                    <w:spacing w:before="150" w:after="75"/>
                    <w:ind w:left="105"/>
                    <w:jc w:val="both"/>
                  </w:pPr>
                  <w:r>
                    <w:rPr>
                      <w:rFonts w:ascii="仿宋_GB2312" w:hAnsi="仿宋_GB2312" w:cs="仿宋_GB2312" w:eastAsia="仿宋_GB2312"/>
                      <w:sz w:val="24"/>
                    </w:rPr>
                    <w:t>2.3 对比剂恒温箱 1台</w:t>
                  </w:r>
                </w:p>
                <w:p>
                  <w:pPr>
                    <w:pStyle w:val="null3"/>
                    <w:spacing w:before="150" w:after="75"/>
                    <w:ind w:left="105"/>
                    <w:jc w:val="both"/>
                  </w:pPr>
                  <w:r>
                    <w:rPr>
                      <w:rFonts w:ascii="仿宋_GB2312" w:hAnsi="仿宋_GB2312" w:cs="仿宋_GB2312" w:eastAsia="仿宋_GB2312"/>
                      <w:sz w:val="24"/>
                    </w:rPr>
                    <w:t>3 辅助配套设备</w:t>
                  </w:r>
                </w:p>
                <w:p>
                  <w:pPr>
                    <w:pStyle w:val="null3"/>
                    <w:spacing w:before="150" w:after="75"/>
                    <w:ind w:left="105"/>
                    <w:jc w:val="both"/>
                  </w:pPr>
                  <w:r>
                    <w:rPr>
                      <w:rFonts w:ascii="仿宋_GB2312" w:hAnsi="仿宋_GB2312" w:cs="仿宋_GB2312" w:eastAsia="仿宋_GB2312"/>
                      <w:sz w:val="24"/>
                    </w:rPr>
                    <w:t>3.1 摄像头及对讲系统 1套</w:t>
                  </w:r>
                </w:p>
                <w:p>
                  <w:pPr>
                    <w:pStyle w:val="null3"/>
                    <w:spacing w:before="150" w:after="75"/>
                    <w:ind w:left="105"/>
                    <w:jc w:val="both"/>
                  </w:pPr>
                  <w:r>
                    <w:rPr>
                      <w:rFonts w:ascii="仿宋_GB2312" w:hAnsi="仿宋_GB2312" w:cs="仿宋_GB2312" w:eastAsia="仿宋_GB2312"/>
                      <w:sz w:val="24"/>
                    </w:rPr>
                    <w:t>3.2 机房视频监控设备 1套</w:t>
                  </w:r>
                </w:p>
                <w:p>
                  <w:pPr>
                    <w:pStyle w:val="null3"/>
                    <w:spacing w:before="150" w:after="75"/>
                    <w:ind w:left="105"/>
                    <w:jc w:val="both"/>
                  </w:pPr>
                  <w:r>
                    <w:rPr>
                      <w:rFonts w:ascii="仿宋_GB2312" w:hAnsi="仿宋_GB2312" w:cs="仿宋_GB2312" w:eastAsia="仿宋_GB2312"/>
                      <w:sz w:val="24"/>
                    </w:rPr>
                    <w:t>3.3 机房监测系统（含温湿度监测等） 1套</w:t>
                  </w:r>
                </w:p>
                <w:p>
                  <w:pPr>
                    <w:pStyle w:val="null3"/>
                    <w:spacing w:before="150" w:after="75"/>
                    <w:ind w:left="105"/>
                    <w:jc w:val="both"/>
                  </w:pPr>
                  <w:r>
                    <w:rPr>
                      <w:rFonts w:ascii="仿宋_GB2312" w:hAnsi="仿宋_GB2312" w:cs="仿宋_GB2312" w:eastAsia="仿宋_GB2312"/>
                      <w:sz w:val="24"/>
                    </w:rPr>
                    <w:t>3.4 专用紫外线消毒器 1台</w:t>
                  </w:r>
                </w:p>
                <w:p>
                  <w:pPr>
                    <w:pStyle w:val="null3"/>
                    <w:spacing w:before="150" w:after="75"/>
                    <w:ind w:left="105"/>
                    <w:jc w:val="both"/>
                  </w:pPr>
                  <w:r>
                    <w:rPr>
                      <w:rFonts w:ascii="仿宋_GB2312" w:hAnsi="仿宋_GB2312" w:cs="仿宋_GB2312" w:eastAsia="仿宋_GB2312"/>
                      <w:sz w:val="24"/>
                    </w:rPr>
                    <w:t>3.5 操作台及后处理工作站桌椅 1套</w:t>
                  </w:r>
                </w:p>
                <w:p>
                  <w:pPr>
                    <w:pStyle w:val="null3"/>
                    <w:spacing w:before="150" w:after="75"/>
                    <w:ind w:left="105"/>
                    <w:jc w:val="both"/>
                  </w:pPr>
                  <w:r>
                    <w:rPr>
                      <w:rFonts w:ascii="仿宋_GB2312" w:hAnsi="仿宋_GB2312" w:cs="仿宋_GB2312" w:eastAsia="仿宋_GB2312"/>
                      <w:sz w:val="24"/>
                    </w:rPr>
                    <w:t xml:space="preserve">3.6 </w:t>
                  </w:r>
                  <w:r>
                    <w:rPr>
                      <w:rFonts w:ascii="仿宋_GB2312" w:hAnsi="仿宋_GB2312" w:cs="仿宋_GB2312" w:eastAsia="仿宋_GB2312"/>
                      <w:sz w:val="24"/>
                    </w:rPr>
                    <w:t>CT专用双筒高压注射器 1台</w:t>
                  </w:r>
                </w:p>
                <w:p>
                  <w:pPr>
                    <w:pStyle w:val="null3"/>
                    <w:spacing w:before="150" w:after="75"/>
                    <w:ind w:left="105"/>
                    <w:jc w:val="both"/>
                  </w:pPr>
                  <w:r>
                    <w:rPr>
                      <w:rFonts w:ascii="仿宋_GB2312" w:hAnsi="仿宋_GB2312" w:cs="仿宋_GB2312" w:eastAsia="仿宋_GB2312"/>
                      <w:sz w:val="24"/>
                    </w:rPr>
                    <w:t>4 辐射防护用品及工具</w:t>
                  </w:r>
                </w:p>
                <w:p>
                  <w:pPr>
                    <w:pStyle w:val="null3"/>
                    <w:spacing w:before="150" w:after="75"/>
                    <w:ind w:left="105"/>
                    <w:jc w:val="both"/>
                  </w:pPr>
                  <w:r>
                    <w:rPr>
                      <w:rFonts w:ascii="仿宋_GB2312" w:hAnsi="仿宋_GB2312" w:cs="仿宋_GB2312" w:eastAsia="仿宋_GB2312"/>
                      <w:sz w:val="24"/>
                    </w:rPr>
                    <w:t>4.1 铅衣（成人全套，含铅衣、铅帽、铅围脖、铅毯） 1套</w:t>
                  </w:r>
                </w:p>
                <w:p>
                  <w:pPr>
                    <w:pStyle w:val="null3"/>
                    <w:spacing w:before="150" w:after="75"/>
                    <w:ind w:left="105"/>
                    <w:jc w:val="both"/>
                  </w:pPr>
                  <w:r>
                    <w:rPr>
                      <w:rFonts w:ascii="仿宋_GB2312" w:hAnsi="仿宋_GB2312" w:cs="仿宋_GB2312" w:eastAsia="仿宋_GB2312"/>
                      <w:sz w:val="24"/>
                    </w:rPr>
                    <w:t>4.2 铅衣（儿童全套，含铅衣、铅帽、铅围脖、铅毯） 1套</w:t>
                  </w:r>
                </w:p>
                <w:p>
                  <w:pPr>
                    <w:pStyle w:val="null3"/>
                    <w:spacing w:before="150" w:after="75"/>
                    <w:ind w:left="105"/>
                    <w:jc w:val="both"/>
                  </w:pPr>
                  <w:r>
                    <w:rPr>
                      <w:rFonts w:ascii="仿宋_GB2312" w:hAnsi="仿宋_GB2312" w:cs="仿宋_GB2312" w:eastAsia="仿宋_GB2312"/>
                      <w:sz w:val="24"/>
                    </w:rPr>
                    <w:t>4.3 铅衣架 1个</w:t>
                  </w:r>
                </w:p>
                <w:p>
                  <w:pPr>
                    <w:pStyle w:val="null3"/>
                    <w:spacing w:before="150" w:after="75"/>
                    <w:ind w:left="105"/>
                    <w:jc w:val="both"/>
                  </w:pPr>
                  <w:r>
                    <w:rPr>
                      <w:rFonts w:ascii="仿宋_GB2312" w:hAnsi="仿宋_GB2312" w:cs="仿宋_GB2312" w:eastAsia="仿宋_GB2312"/>
                      <w:sz w:val="24"/>
                    </w:rPr>
                    <w:t>4.4 原厂常规维修/校准工具 1套</w:t>
                  </w:r>
                </w:p>
                <w:p>
                  <w:pPr>
                    <w:pStyle w:val="null3"/>
                    <w:spacing w:before="150" w:after="75"/>
                    <w:ind w:left="105"/>
                    <w:jc w:val="both"/>
                  </w:pPr>
                  <w:r>
                    <w:rPr>
                      <w:rFonts w:ascii="仿宋_GB2312" w:hAnsi="仿宋_GB2312" w:cs="仿宋_GB2312" w:eastAsia="仿宋_GB2312"/>
                      <w:sz w:val="24"/>
                    </w:rPr>
                    <w:t>4.5 CT专用质控模体 1套</w:t>
                  </w:r>
                </w:p>
                <w:p>
                  <w:pPr>
                    <w:pStyle w:val="null3"/>
                    <w:spacing w:before="150" w:after="75"/>
                    <w:ind w:left="105"/>
                    <w:jc w:val="both"/>
                  </w:pPr>
                  <w:r>
                    <w:rPr>
                      <w:rFonts w:ascii="仿宋_GB2312" w:hAnsi="仿宋_GB2312" w:cs="仿宋_GB2312" w:eastAsia="仿宋_GB2312"/>
                      <w:sz w:val="24"/>
                    </w:rPr>
                    <w:t>5 机房及操作间</w:t>
                  </w:r>
                  <w:r>
                    <w:rPr>
                      <w:rFonts w:ascii="仿宋_GB2312" w:hAnsi="仿宋_GB2312" w:cs="仿宋_GB2312" w:eastAsia="仿宋_GB2312"/>
                      <w:sz w:val="24"/>
                    </w:rPr>
                    <w:t>改造</w:t>
                  </w:r>
                  <w:r>
                    <w:rPr>
                      <w:rFonts w:ascii="仿宋_GB2312" w:hAnsi="仿宋_GB2312" w:cs="仿宋_GB2312" w:eastAsia="仿宋_GB2312"/>
                      <w:sz w:val="24"/>
                    </w:rPr>
                    <w:t>1项</w:t>
                  </w:r>
                </w:p>
              </w:tc>
            </w:tr>
            <w:tr>
              <w:tc>
                <w:tcPr>
                  <w:tcW w:type="dxa" w:w="2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3</w:t>
                  </w:r>
                </w:p>
              </w:tc>
              <w:tc>
                <w:tcPr>
                  <w:tcW w:type="dxa" w:w="44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售后服务</w:t>
                  </w:r>
                </w:p>
              </w:tc>
              <w:tc>
                <w:tcPr>
                  <w:tcW w:type="dxa" w:w="184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jc w:val="left"/>
                  </w:pPr>
                  <w:r>
                    <w:rPr>
                      <w:rFonts w:ascii="仿宋_GB2312" w:hAnsi="仿宋_GB2312" w:cs="仿宋_GB2312" w:eastAsia="仿宋_GB2312"/>
                      <w:sz w:val="24"/>
                    </w:rPr>
                    <w:t>1、设备安装验收时，出厂日期≤12个月</w:t>
                  </w:r>
                </w:p>
                <w:p>
                  <w:pPr>
                    <w:pStyle w:val="null3"/>
                    <w:spacing w:before="150"/>
                    <w:jc w:val="left"/>
                  </w:pPr>
                  <w:r>
                    <w:rPr>
                      <w:rFonts w:ascii="仿宋_GB2312" w:hAnsi="仿宋_GB2312" w:cs="仿宋_GB2312" w:eastAsia="仿宋_GB2312"/>
                      <w:sz w:val="24"/>
                    </w:rPr>
                    <w:t>2、整机质保≥3年</w:t>
                  </w:r>
                </w:p>
              </w:tc>
            </w:tr>
          </w:tbl>
          <w:p>
            <w:pPr>
              <w:pStyle w:val="null3"/>
            </w:pPr>
            <w:r>
              <w:rPr>
                <w:rFonts w:ascii="仿宋_GB2312" w:hAnsi="仿宋_GB2312" w:cs="仿宋_GB2312" w:eastAsia="仿宋_GB2312"/>
              </w:rPr>
              <w:t xml:space="preserve"> 注：</w:t>
            </w:r>
          </w:p>
          <w:p>
            <w:pPr>
              <w:pStyle w:val="null3"/>
            </w:pPr>
            <w:r>
              <w:rPr>
                <w:rFonts w:ascii="仿宋_GB2312" w:hAnsi="仿宋_GB2312" w:cs="仿宋_GB2312" w:eastAsia="仿宋_GB2312"/>
              </w:rPr>
              <w:t>1.机房辐射防护改造整体必须符合《医用X射线诊断放射防护要求》（GBZ 130-2020）、GB 18871等国家现行强制标准，所有防护部位铅当量、屏蔽结构、通风、接地、防护门连锁装置均满足对应型号放射设备使用要求，最终须通过当地疾控/放射防护检测机构验收合格。</w:t>
            </w:r>
            <w:r>
              <w:br/>
            </w:r>
            <w:r>
              <w:rPr>
                <w:rFonts w:ascii="仿宋_GB2312" w:hAnsi="仿宋_GB2312" w:cs="仿宋_GB2312" w:eastAsia="仿宋_GB2312"/>
              </w:rPr>
              <w:t xml:space="preserve"> 2.投标人须自行现场踏勘，充分测量机房尺寸，报价为总价包干；所有防护范围、施工工艺均须满足验收要求，漏项、参数不足视为已包含在投标报价内。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自合同签订后60个日历天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进度款，合同签订，所有货物到达甲方指定地点，安装、调试完毕并验收合格后，达到付款条件起10个工作日内，支付合同总金额的80.0%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进度款，验收合格之日起满6个月，达到付款条件起10个工作日内，支付合同总金额的20.0%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(一)甲方委托第三方验收公司参与设备验收工作，验收费用为合同总金额的1.5%，费用由乙方直接支付给第三方验收公司。 (二)货物到达甲方指定地点后，甲方根据合同要求，进行外观验收，确认产地、规格、型号和数量。甲、乙双方须在约定的时间和地点共同开箱检验。 (三)设备安装、调试、自检正常，且可正常使用后，由乙方书面通知甲方。 (四)甲方核查乙方提供的设备自检正常报告后，开始进行设备验收。设备验收合格后，填写设备验收单作为对货物的最终认可。 (五)乙方须向甲方提交货物实施过程中的所有资料，以便甲方日后管理和维护。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(一)整机免费质保叁年，软件终身免费升级并提供备用机。 (二)质保期内 1、设备发生质量问题，在接到甲方通知后，乙方服务响应时间不超过2小时，4小时内派出专业的维修人员进行现场检测维修，解决问题不超过48小时。对问题较大、短期内不能解决的，为不影响甲方正常工作，乙方在7日内免费提供替代产品，所发生的全部费用由乙方承担。若需返厂维修，相关费用由乙方承担。质保期期内设备停机时间自动计算为免费质保延长时间。 2、乙方公司的销售及原厂维修人员须定期寻访医院，及时解决相关设备的各种问题。保修期内保证每年不低于四次的设备维护保养工作。 (三)质保期结束前，进行系统测试，全面保养维护，确保设备正常运行。 (四)质保期满后:乙方提供每年不低于两次的巡访，以保证设备正常运行。如甲方要求，乙方须提供长期的优惠有偿维修服务，并负责长期成本价供应设备所需的原厂备品、备件，提供主要易损备件报价单。设备出现的故障，乙方应提供及时、有效的技术支持和售后服务，维修更换的配件、备件质保时间为12个月，乙方保证所提供的零备件按成本价收取费用，免工时费。若乙方提供的配件、备件为返修配件、备件，一经查实，乙方应承担相应责任。 (五)使用培训:设备安装调试完成后，乙方须安排原厂工程师对设备使用人员进行免费的设备安装调试及操作应用等技术培训，直至使用人员熟练掌握该设备的全部功能操作。长期提供每年不低于1次的免费理论和操作应用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凡因本合同的签订、履行、解除、终止引起的或与本合同有关的任何争议，双方应通过友好协商解决，协商不成时，向项目所在地人民法院提起诉讼解决。诉讼期间,双方应继续执行合同其余部分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1.每台设备的报价均不能超过其最高限价；分项报价之和必须与总报价⼀致且须按设备的配置需求逐⼀分项报价。 2.质保期：整机免费质保叁年，软件终身免费升级并提供备用机。 3.投标有效期：本项⽬投标有效期为从开标之⽇起90⽇历天。中标供应商的投标⽂件有效期⾃动延⻓合同履⾏完毕。 4.报价说明：本次采购设备费⽤含税报价包含货物价值、安装调试费、运杂费（含保险）、仓储保管费、技术培训费、检测费、施⼯费、⼈⼯费所有费⽤， 以招标⽂件的内容和要求作为响应依据，投标⼈所提供的产品型号、 产地等重要信息，需要与仪器机⾝保持⼀致，因投标⼈原因（有且不限于型号有误、出具的净重、参数等证明有误等）产⽣的⼀切后果及费⽤由投标⼈⾃⾏承担。 5.因本项⽬使⽤电⼦招投标系统，格式⽆法调整，招标⽂件中其他部分与本部分不⼀致时以本部分要求为准 。 在合同履⾏过程中，如发⽣合同纠纷，合同双⽅应按照中华⼈⺠共和国法律解释，按照《中华⼈⺠共和国⺠法典》规定及合同条款约定进⾏处理。 6.其他要求：①为顺利推进政府采购电⼦化交易平台应⽤⼯作，投标⼈需要在线提交所有通过电⼦化交易平台实施的政府采购项⽬的投标⽂件，同时，线下提交纸质版投标⽂件，正本壹份副本壹份，电⼦版⽂件贰份（u盘储存）(标明投标⼈名称，密封递交)。若线上电⼦投标⽂件与纸质投标⽂件不⼀致的，以线上电⼦投标⽂件为准；若正本和副本不符，以正本为准。②线下递交⽂件截⽌时间:详⻅本项⽬招标公告⽂件递交截⽌时间。6.机房辐射防护改造整体必须符合《医用X射线诊断放射防护要求》（GBZ 130-2020）、GB 18871等国家现行强制标准，所有防护部位铅当量、屏蔽结构、通风、接地、防护门连锁装置均满足对应型号放射设备使用要求，最终须通过当地疾控/放射防护检测机构验收合格。 7.投标人须自行现场踏勘，充分测量机房尺寸，报价为总价包干；所有防护范围、施工工艺均须满足验收要求，漏项、参数不足视为已包含在投标报价内。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资格证明文件</w:t>
            </w:r>
          </w:p>
        </w:tc>
        <w:tc>
          <w:tcPr>
            <w:tcW w:type="dxa" w:w="3322"/>
          </w:tcPr>
          <w:p>
            <w:pPr>
              <w:pStyle w:val="null3"/>
            </w:pPr>
            <w:r>
              <w:rPr>
                <w:rFonts w:ascii="仿宋_GB2312" w:hAnsi="仿宋_GB2312" w:cs="仿宋_GB2312" w:eastAsia="仿宋_GB2312"/>
              </w:rPr>
              <w:t>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的承诺书；未为本项目提供整体设计、规范编制或者项目管理、监理、检测等服务的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单位负责人为同一人或者存在直接控股、管理关系的供应商，不得参加同一合同下的政府采购活动的承诺书；供应商需在项目电子化交易系统中按要求上传相应证明文件并进行电子签章。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本项目不接受联合体投标的承诺书；供应商需在项目电子化交易系统中按要求上传相应证明文件并进行电子签章。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 2.报价货币符合招标⽂件要求。3.分项报价必须按照配置清单逐小项报价。</w:t>
            </w:r>
          </w:p>
        </w:tc>
        <w:tc>
          <w:tcPr>
            <w:tcW w:type="dxa" w:w="1661"/>
          </w:tcPr>
          <w:p>
            <w:pPr>
              <w:pStyle w:val="null3"/>
            </w:pPr>
            <w:r>
              <w:rPr>
                <w:rFonts w:ascii="仿宋_GB2312" w:hAnsi="仿宋_GB2312" w:cs="仿宋_GB2312" w:eastAsia="仿宋_GB2312"/>
              </w:rPr>
              <w:t>开标一览表 分项报价明细表(1).docx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投标产品、数量符合招标⽂件的要求。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按照招标⽂件格式要求签署盖章。</w:t>
            </w:r>
          </w:p>
        </w:tc>
        <w:tc>
          <w:tcPr>
            <w:tcW w:type="dxa" w:w="1661"/>
          </w:tcPr>
          <w:p>
            <w:pPr>
              <w:pStyle w:val="null3"/>
            </w:pPr>
            <w:r>
              <w:rPr>
                <w:rFonts w:ascii="仿宋_GB2312" w:hAnsi="仿宋_GB2312" w:cs="仿宋_GB2312" w:eastAsia="仿宋_GB2312"/>
              </w:rPr>
              <w:t>开标一览表 产品技术参数表 分项报价明细表(1).docx 投标函 中小企业声明函 残疾人福利性单位声明函 商务应答表 标的清单 投标文件封面 监狱企业的证明文件 投标人应提交的相关资格证明材料 服务方案(1).docx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40分；★号项参数为实质性响应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投标设备的可靠性、 稳定性及技术上的先进性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-1，提供证明材料基本完善得1-2，以上要求提供完整得 2-3。</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-2，提供证明材料基本完善得2-4，以上要求内容完整得4-6，按其优劣程度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项目组织实施计划完整可行，资金等保障措施可靠，能够保证按期供货，具有明确的项目组织机构及实施方案，评标委员会从以下方面进行比较后赋分。（0-4.5 分） （1）备货、供货进度及保证措施（0-1.5分） （2）拟投入本项目的人员安排及责任制度（0-1.5分） （3）产品安装、检测、调试等方面保证措施（0-1.5分）。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核心产品须具备原厂服务承诺函， 售后服务体系及售后服务人员分工明确，有可行的设备维修措施，有详细得当的质保期内服务措施，以上内容描述详细完善得0-3.5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自2023年1月以来（以合同签订时间为准），提供供应商所投核心产品同品牌、同型号供货业绩的，每提供一套完整业绩得2.5分，满分10分。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的针对性、方案及计划目的合理性进行综合比较评分，方案及计划合理科学、可行、针对性强得1.5-3分，方案及计划较合理、基本满足服务需要得1-1.5分，不提供不得分。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分项报价明细表(1).docx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详见附件：服务方案(1).docx</w:t>
      </w:r>
    </w:p>
    <w:p>
      <w:pPr>
        <w:pStyle w:val="null3"/>
        <w:ind w:firstLine="960"/>
      </w:pPr>
      <w:r>
        <w:rPr>
          <w:rFonts w:ascii="仿宋_GB2312" w:hAnsi="仿宋_GB2312" w:cs="仿宋_GB2312" w:eastAsia="仿宋_GB2312"/>
        </w:rPr>
        <w:t>详见附件：分项报价明细表(1).docx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详见附件：商洛市中医医院医疗设备采购合同（第四批）(1).docx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