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A5516">
      <w:pPr>
        <w:spacing w:line="360" w:lineRule="auto"/>
        <w:jc w:val="center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shd w:val="clear" w:color="auto" w:fill="FFFFFF"/>
          <w:lang w:bidi="ar"/>
        </w:rPr>
        <w:t>开标一览表</w:t>
      </w:r>
    </w:p>
    <w:p w14:paraId="14B37E4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项目名称：高通量金属熔炼装置与高温接触角及变形测量系统</w:t>
      </w:r>
    </w:p>
    <w:p w14:paraId="6DE053B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项目编号：HXGJXM2026-ZC-GK1022</w:t>
      </w:r>
    </w:p>
    <w:p w14:paraId="0D5D8F2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包    号：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3"/>
        <w:gridCol w:w="2385"/>
        <w:gridCol w:w="2171"/>
        <w:gridCol w:w="1510"/>
      </w:tblGrid>
      <w:tr w14:paraId="69107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440" w:type="pct"/>
            <w:vAlign w:val="center"/>
          </w:tcPr>
          <w:p w14:paraId="42D834E3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  <w:t>投标总报价</w:t>
            </w:r>
          </w:p>
          <w:p w14:paraId="57C884C4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  <w:t>（元）</w:t>
            </w:r>
          </w:p>
        </w:tc>
        <w:tc>
          <w:tcPr>
            <w:tcW w:w="1400" w:type="pct"/>
            <w:vAlign w:val="center"/>
          </w:tcPr>
          <w:p w14:paraId="0B1917AA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  <w:t>交货时间</w:t>
            </w:r>
          </w:p>
        </w:tc>
        <w:tc>
          <w:tcPr>
            <w:tcW w:w="1274" w:type="pct"/>
            <w:vAlign w:val="center"/>
          </w:tcPr>
          <w:p w14:paraId="617C3B3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质保期</w:t>
            </w:r>
          </w:p>
        </w:tc>
        <w:tc>
          <w:tcPr>
            <w:tcW w:w="883" w:type="pct"/>
            <w:vAlign w:val="center"/>
          </w:tcPr>
          <w:p w14:paraId="66D92271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  <w:t>备注</w:t>
            </w:r>
          </w:p>
        </w:tc>
      </w:tr>
      <w:tr w14:paraId="0DD0A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440" w:type="pct"/>
            <w:vAlign w:val="center"/>
          </w:tcPr>
          <w:p w14:paraId="105DCBC3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</w:pPr>
          </w:p>
        </w:tc>
        <w:tc>
          <w:tcPr>
            <w:tcW w:w="1400" w:type="pct"/>
            <w:vAlign w:val="center"/>
          </w:tcPr>
          <w:p w14:paraId="0EB939B9">
            <w:pPr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</w:pPr>
          </w:p>
        </w:tc>
        <w:tc>
          <w:tcPr>
            <w:tcW w:w="1274" w:type="pct"/>
            <w:vAlign w:val="center"/>
          </w:tcPr>
          <w:p w14:paraId="48530181">
            <w:pPr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</w:pPr>
          </w:p>
        </w:tc>
        <w:tc>
          <w:tcPr>
            <w:tcW w:w="883" w:type="pct"/>
            <w:vAlign w:val="center"/>
          </w:tcPr>
          <w:p w14:paraId="0131E806">
            <w:pPr>
              <w:jc w:val="center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</w:pPr>
          </w:p>
        </w:tc>
      </w:tr>
      <w:tr w14:paraId="5B5B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5000" w:type="pct"/>
            <w:gridSpan w:val="4"/>
            <w:vAlign w:val="center"/>
          </w:tcPr>
          <w:p w14:paraId="7BD6B086">
            <w:pPr>
              <w:jc w:val="left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  <w:t>投标总报价：大写：人民币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u w:val="single"/>
                <w:shd w:val="clear" w:color="auto" w:fill="FFFFFF"/>
                <w:lang w:bidi="ar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  <w:t>（小写：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u w:val="single"/>
                <w:shd w:val="clear" w:color="auto" w:fill="FFFFFF"/>
                <w:lang w:bidi="ar"/>
              </w:rPr>
              <w:t xml:space="preserve">             </w:t>
            </w: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  <w:t>元）</w:t>
            </w:r>
          </w:p>
        </w:tc>
      </w:tr>
      <w:tr w14:paraId="2D6D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5000" w:type="pct"/>
            <w:gridSpan w:val="4"/>
            <w:vAlign w:val="center"/>
          </w:tcPr>
          <w:p w14:paraId="41AB33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4"/>
                <w:highlight w:val="none"/>
                <w:shd w:val="clear" w:color="auto" w:fill="FFFFFF"/>
                <w:lang w:bidi="ar"/>
              </w:rPr>
              <w:t>备注：表内报价内容以元为单位，最多保留小数点后（两位）。</w:t>
            </w:r>
          </w:p>
        </w:tc>
      </w:tr>
    </w:tbl>
    <w:p w14:paraId="534366F4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6E2766F0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46328E72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right="540" w:rightChars="257" w:firstLine="480" w:firstLineChars="200"/>
        <w:jc w:val="left"/>
        <w:textAlignment w:val="baseline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投标人名称：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（加盖单位公章）</w:t>
      </w:r>
    </w:p>
    <w:p w14:paraId="50D09E8D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firstLine="496" w:firstLineChars="200"/>
        <w:jc w:val="left"/>
        <w:textAlignment w:val="baseline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（签字或盖章）</w:t>
      </w:r>
    </w:p>
    <w:p w14:paraId="67BF62FD">
      <w:pPr>
        <w:widowControl/>
        <w:kinsoku w:val="0"/>
        <w:autoSpaceDE w:val="0"/>
        <w:autoSpaceDN w:val="0"/>
        <w:adjustRightInd w:val="0"/>
        <w:snapToGrid w:val="0"/>
        <w:spacing w:line="480" w:lineRule="auto"/>
        <w:ind w:right="540" w:rightChars="257" w:firstLine="480" w:firstLineChars="200"/>
        <w:textAlignment w:val="baseline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  期：      年    月    日</w:t>
      </w:r>
    </w:p>
    <w:p w14:paraId="0136ECCE">
      <w:pPr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  <w:br w:type="page"/>
      </w:r>
    </w:p>
    <w:p w14:paraId="698F741D">
      <w:pPr>
        <w:jc w:val="center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highlight w:val="none"/>
          <w:shd w:val="clear" w:color="auto" w:fill="FFFFFF"/>
          <w:lang w:bidi="ar"/>
        </w:rPr>
        <w:t>分项报价表</w:t>
      </w:r>
    </w:p>
    <w:p w14:paraId="0D5AB79C">
      <w:pPr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</w:pPr>
    </w:p>
    <w:p w14:paraId="51CDF36A">
      <w:pPr>
        <w:rPr>
          <w:rFonts w:hint="eastAsia" w:ascii="仿宋" w:hAnsi="仿宋" w:eastAsia="仿宋" w:cs="仿宋"/>
          <w:sz w:val="24"/>
          <w:highlight w:val="none"/>
          <w:shd w:val="clear" w:color="auto" w:fill="FFFFFF"/>
        </w:rPr>
      </w:pPr>
    </w:p>
    <w:p w14:paraId="5FBAE9B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项目名称：高通量金属熔炼装置与高温接触角及变形测量系统</w:t>
      </w:r>
    </w:p>
    <w:p w14:paraId="4BED822B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项目编号：HXGJXM2026-ZC-GK1022</w:t>
      </w:r>
    </w:p>
    <w:p w14:paraId="3FCC5B7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  <w:t>包    号：</w:t>
      </w:r>
    </w:p>
    <w:tbl>
      <w:tblPr>
        <w:tblStyle w:val="2"/>
        <w:tblW w:w="4997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4"/>
        <w:gridCol w:w="1338"/>
        <w:gridCol w:w="816"/>
        <w:gridCol w:w="789"/>
        <w:gridCol w:w="1170"/>
        <w:gridCol w:w="719"/>
        <w:gridCol w:w="679"/>
        <w:gridCol w:w="1090"/>
        <w:gridCol w:w="1192"/>
      </w:tblGrid>
      <w:tr w14:paraId="6B27AF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16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36539C4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403F065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产品名称</w:t>
            </w: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60948B9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品牌</w:t>
            </w: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14C8DCA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型号和规格</w:t>
            </w: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6A0EB8F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制造厂商</w:t>
            </w: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6791DE3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数量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14541C8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计量单位</w:t>
            </w: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41DD47A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单价</w:t>
            </w:r>
          </w:p>
          <w:p w14:paraId="3C03E23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1B6B876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总价</w:t>
            </w:r>
          </w:p>
          <w:p w14:paraId="6D4F242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（元）</w:t>
            </w:r>
          </w:p>
        </w:tc>
      </w:tr>
      <w:tr w14:paraId="147BA2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4644ED8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3DC7D19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0ECC1DA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741AC4C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4A5E885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5386FDF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1</w:t>
            </w: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516C96A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套</w:t>
            </w: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1758DE4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393778A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5799B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50A52CF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22AFA1C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293844A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4A4166B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7AE3077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32364D1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4AC6316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79A4DBA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0E2B885A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9D205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60679FED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269D22C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7218DF9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48CB0F8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57306B5F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189D9F5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4820546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0981FCE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1FBB13DC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7288F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338" w:type="pct"/>
            <w:tcBorders>
              <w:tl2br w:val="nil"/>
              <w:tr2bl w:val="nil"/>
            </w:tcBorders>
            <w:vAlign w:val="center"/>
          </w:tcPr>
          <w:p w14:paraId="7F6BEF1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01" w:type="pct"/>
            <w:tcBorders>
              <w:tl2br w:val="nil"/>
              <w:tr2bl w:val="nil"/>
            </w:tcBorders>
            <w:vAlign w:val="center"/>
          </w:tcPr>
          <w:p w14:paraId="0895707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.......</w:t>
            </w:r>
          </w:p>
        </w:tc>
        <w:tc>
          <w:tcPr>
            <w:tcW w:w="488" w:type="pct"/>
            <w:tcBorders>
              <w:tl2br w:val="nil"/>
              <w:tr2bl w:val="nil"/>
            </w:tcBorders>
            <w:vAlign w:val="center"/>
          </w:tcPr>
          <w:p w14:paraId="6165350E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72" w:type="pct"/>
            <w:tcBorders>
              <w:tl2br w:val="nil"/>
              <w:tr2bl w:val="nil"/>
            </w:tcBorders>
            <w:vAlign w:val="center"/>
          </w:tcPr>
          <w:p w14:paraId="7790980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00" w:type="pct"/>
            <w:tcBorders>
              <w:tl2br w:val="nil"/>
              <w:tr2bl w:val="nil"/>
            </w:tcBorders>
            <w:vAlign w:val="center"/>
          </w:tcPr>
          <w:p w14:paraId="6D5B8F1B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30" w:type="pct"/>
            <w:tcBorders>
              <w:tl2br w:val="nil"/>
              <w:tr2bl w:val="nil"/>
            </w:tcBorders>
            <w:vAlign w:val="center"/>
          </w:tcPr>
          <w:p w14:paraId="5027DED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06" w:type="pct"/>
            <w:tcBorders>
              <w:tl2br w:val="nil"/>
              <w:tr2bl w:val="nil"/>
            </w:tcBorders>
            <w:vAlign w:val="center"/>
          </w:tcPr>
          <w:p w14:paraId="0DE259F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52" w:type="pct"/>
            <w:tcBorders>
              <w:tl2br w:val="nil"/>
              <w:tr2bl w:val="nil"/>
            </w:tcBorders>
            <w:vAlign w:val="center"/>
          </w:tcPr>
          <w:p w14:paraId="6B768FD8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10" w:type="pct"/>
            <w:tcBorders>
              <w:tl2br w:val="nil"/>
              <w:tr2bl w:val="nil"/>
            </w:tcBorders>
            <w:vAlign w:val="center"/>
          </w:tcPr>
          <w:p w14:paraId="4E2825E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0DAC2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4" w:hRule="atLeast"/>
        </w:trPr>
        <w:tc>
          <w:tcPr>
            <w:tcW w:w="1139" w:type="pct"/>
            <w:gridSpan w:val="2"/>
            <w:tcBorders>
              <w:tl2br w:val="nil"/>
              <w:tr2bl w:val="nil"/>
            </w:tcBorders>
            <w:vAlign w:val="center"/>
          </w:tcPr>
          <w:p w14:paraId="0BD3F99E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投标报价</w:t>
            </w:r>
          </w:p>
        </w:tc>
        <w:tc>
          <w:tcPr>
            <w:tcW w:w="3860" w:type="pct"/>
            <w:gridSpan w:val="7"/>
            <w:tcBorders>
              <w:tl2br w:val="nil"/>
              <w:tr2bl w:val="nil"/>
            </w:tcBorders>
            <w:vAlign w:val="center"/>
          </w:tcPr>
          <w:p w14:paraId="2993AB03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小写：¥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元</w:t>
            </w:r>
          </w:p>
        </w:tc>
      </w:tr>
      <w:tr w14:paraId="5301B8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6" w:hRule="atLeast"/>
        </w:trPr>
        <w:tc>
          <w:tcPr>
            <w:tcW w:w="5000" w:type="pct"/>
            <w:gridSpan w:val="9"/>
            <w:tcBorders>
              <w:tl2br w:val="nil"/>
              <w:tr2bl w:val="nil"/>
            </w:tcBorders>
            <w:vAlign w:val="center"/>
          </w:tcPr>
          <w:p w14:paraId="490888F3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baseline"/>
              <w:rPr>
                <w:rFonts w:hint="eastAsia" w:ascii="仿宋" w:hAnsi="仿宋" w:eastAsia="仿宋" w:cs="仿宋"/>
                <w:spacing w:val="-6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highlight w:val="none"/>
              </w:rPr>
              <w:t>报价最多保留小数点后两位。</w:t>
            </w:r>
          </w:p>
        </w:tc>
      </w:tr>
    </w:tbl>
    <w:p w14:paraId="2119992E">
      <w:pPr>
        <w:tabs>
          <w:tab w:val="left" w:pos="7200"/>
          <w:tab w:val="left" w:pos="8504"/>
        </w:tabs>
        <w:spacing w:line="360" w:lineRule="auto"/>
        <w:ind w:right="-1"/>
        <w:rPr>
          <w:rFonts w:hint="eastAsia" w:ascii="仿宋" w:hAnsi="仿宋" w:eastAsia="仿宋" w:cs="仿宋"/>
          <w:snapToGrid w:val="0"/>
          <w:kern w:val="0"/>
          <w:sz w:val="24"/>
          <w:highlight w:val="none"/>
          <w:shd w:val="clear" w:color="auto" w:fill="FFFFFF"/>
          <w:lang w:bidi="ar"/>
        </w:rPr>
      </w:pPr>
    </w:p>
    <w:p w14:paraId="2FE508E0">
      <w:pPr>
        <w:spacing w:line="480" w:lineRule="auto"/>
        <w:ind w:right="540" w:rightChars="257" w:firstLine="1200" w:firstLineChars="500"/>
        <w:jc w:val="left"/>
        <w:rPr>
          <w:rFonts w:hint="eastAsia" w:ascii="仿宋" w:hAnsi="仿宋" w:eastAsia="仿宋" w:cs="仿宋"/>
          <w:sz w:val="24"/>
          <w:highlight w:val="none"/>
        </w:rPr>
      </w:pPr>
    </w:p>
    <w:p w14:paraId="7A338D4C">
      <w:pPr>
        <w:spacing w:line="480" w:lineRule="auto"/>
        <w:ind w:right="540" w:rightChars="257" w:firstLine="1200" w:firstLineChars="5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投标人名称：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（加盖单位公章）</w:t>
      </w:r>
    </w:p>
    <w:p w14:paraId="73F9D3F2">
      <w:pPr>
        <w:spacing w:line="480" w:lineRule="auto"/>
        <w:ind w:firstLine="1240" w:firstLineChars="5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（签字或盖章）</w:t>
      </w:r>
    </w:p>
    <w:p w14:paraId="1FEB750A">
      <w:pPr>
        <w:spacing w:line="480" w:lineRule="auto"/>
        <w:ind w:firstLine="1200" w:firstLineChars="500"/>
        <w:jc w:val="left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highlight w:val="none"/>
        </w:rPr>
        <w:t>日      期：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935A0"/>
    <w:rsid w:val="5899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2026-05-15T05:44:00Z</dcterms:created>
  <dc:creator>1</dc:creator>
  <cp:lastModifiedBy>1</cp:lastModifiedBy>
  <dcterms:modified xsi:type="dcterms:W3CDTF">2026-05-15T05:44:38Z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E0263FA6ACAB4F46A409D7B52CF7369C_11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