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488"/>
        <w:gridCol w:w="1154"/>
        <w:gridCol w:w="1071"/>
        <w:gridCol w:w="5250"/>
        <w:gridCol w:w="662"/>
        <w:gridCol w:w="663"/>
        <w:gridCol w:w="674"/>
      </w:tblGrid>
      <w:tr w14:paraId="18678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44" w:type="pct"/>
            <w:shd w:val="clear" w:color="auto" w:fill="auto"/>
            <w:vAlign w:val="center"/>
          </w:tcPr>
          <w:p w14:paraId="430B70D4">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序号</w:t>
            </w:r>
          </w:p>
        </w:tc>
        <w:tc>
          <w:tcPr>
            <w:tcW w:w="579" w:type="pct"/>
            <w:shd w:val="clear" w:color="auto" w:fill="auto"/>
            <w:vAlign w:val="center"/>
          </w:tcPr>
          <w:p w14:paraId="608020CE">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部室名称</w:t>
            </w:r>
          </w:p>
        </w:tc>
        <w:tc>
          <w:tcPr>
            <w:tcW w:w="537" w:type="pct"/>
            <w:shd w:val="clear" w:color="auto" w:fill="auto"/>
            <w:vAlign w:val="center"/>
          </w:tcPr>
          <w:p w14:paraId="36001B15">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设施设备名称</w:t>
            </w:r>
          </w:p>
        </w:tc>
        <w:tc>
          <w:tcPr>
            <w:tcW w:w="2635" w:type="pct"/>
            <w:shd w:val="clear" w:color="auto" w:fill="auto"/>
            <w:vAlign w:val="center"/>
          </w:tcPr>
          <w:p w14:paraId="6E3BFCF3">
            <w:pPr>
              <w:keepNext w:val="0"/>
              <w:keepLines w:val="0"/>
              <w:widowControl/>
              <w:suppressLineNumbers w:val="0"/>
              <w:jc w:val="both"/>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规格参数</w:t>
            </w:r>
          </w:p>
        </w:tc>
        <w:tc>
          <w:tcPr>
            <w:tcW w:w="332" w:type="pct"/>
            <w:shd w:val="clear" w:color="auto" w:fill="auto"/>
            <w:vAlign w:val="center"/>
          </w:tcPr>
          <w:p w14:paraId="7384E469">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单位</w:t>
            </w:r>
          </w:p>
        </w:tc>
        <w:tc>
          <w:tcPr>
            <w:tcW w:w="332" w:type="pct"/>
            <w:shd w:val="clear" w:color="auto" w:fill="auto"/>
            <w:vAlign w:val="center"/>
          </w:tcPr>
          <w:p w14:paraId="78460957">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数量</w:t>
            </w:r>
          </w:p>
        </w:tc>
        <w:tc>
          <w:tcPr>
            <w:tcW w:w="338" w:type="pct"/>
            <w:shd w:val="clear" w:color="auto" w:fill="auto"/>
            <w:vAlign w:val="center"/>
          </w:tcPr>
          <w:p w14:paraId="7E33AC23">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所属行业</w:t>
            </w:r>
          </w:p>
        </w:tc>
      </w:tr>
      <w:tr w14:paraId="485D6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44" w:type="pct"/>
            <w:shd w:val="clear" w:color="auto" w:fill="auto"/>
            <w:vAlign w:val="center"/>
          </w:tcPr>
          <w:p w14:paraId="4D9DE3C7">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579" w:type="pct"/>
            <w:shd w:val="clear" w:color="auto" w:fill="auto"/>
            <w:vAlign w:val="center"/>
          </w:tcPr>
          <w:p w14:paraId="4AA2209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办公生活</w:t>
            </w:r>
          </w:p>
        </w:tc>
        <w:tc>
          <w:tcPr>
            <w:tcW w:w="537" w:type="pct"/>
            <w:shd w:val="clear" w:color="auto" w:fill="auto"/>
            <w:vAlign w:val="center"/>
          </w:tcPr>
          <w:p w14:paraId="3E2E3E2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可编程智能控制主机</w:t>
            </w:r>
          </w:p>
        </w:tc>
        <w:tc>
          <w:tcPr>
            <w:tcW w:w="2635" w:type="pct"/>
            <w:shd w:val="clear" w:color="auto" w:fill="auto"/>
            <w:vAlign w:val="center"/>
          </w:tcPr>
          <w:p w14:paraId="3C15680A">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、嵌入式系统程序固化，不会受到病毒感染；</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w:t>
            </w:r>
            <w:r>
              <w:rPr>
                <w:rFonts w:hint="eastAsia" w:ascii="宋体" w:hAnsi="宋体" w:eastAsia="宋体" w:cs="宋体"/>
                <w:i w:val="0"/>
                <w:iCs w:val="0"/>
                <w:color w:val="auto"/>
                <w:kern w:val="0"/>
                <w:sz w:val="20"/>
                <w:szCs w:val="20"/>
                <w:u w:val="none"/>
                <w:lang w:val="en-US" w:eastAsia="zh-CN" w:bidi="ar"/>
              </w:rPr>
              <w:t>、内置≧</w:t>
            </w:r>
            <w:r>
              <w:rPr>
                <w:rFonts w:hint="default" w:ascii="Times New Roman" w:hAnsi="Times New Roman" w:eastAsia="宋体" w:cs="Times New Roman"/>
                <w:i w:val="0"/>
                <w:iCs w:val="0"/>
                <w:color w:val="auto"/>
                <w:kern w:val="0"/>
                <w:sz w:val="20"/>
                <w:szCs w:val="20"/>
                <w:u w:val="none"/>
                <w:lang w:val="en-US" w:eastAsia="zh-CN" w:bidi="ar"/>
              </w:rPr>
              <w:t>512M</w:t>
            </w:r>
            <w:r>
              <w:rPr>
                <w:rFonts w:hint="eastAsia" w:ascii="宋体" w:hAnsi="宋体" w:eastAsia="宋体" w:cs="宋体"/>
                <w:i w:val="0"/>
                <w:iCs w:val="0"/>
                <w:color w:val="auto"/>
                <w:kern w:val="0"/>
                <w:sz w:val="20"/>
                <w:szCs w:val="20"/>
                <w:u w:val="none"/>
                <w:lang w:val="en-US" w:eastAsia="zh-CN" w:bidi="ar"/>
              </w:rPr>
              <w:t>内存和≧</w:t>
            </w:r>
            <w:r>
              <w:rPr>
                <w:rFonts w:hint="default" w:ascii="Times New Roman" w:hAnsi="Times New Roman" w:eastAsia="宋体" w:cs="Times New Roman"/>
                <w:i w:val="0"/>
                <w:iCs w:val="0"/>
                <w:color w:val="auto"/>
                <w:kern w:val="0"/>
                <w:sz w:val="20"/>
                <w:szCs w:val="20"/>
                <w:u w:val="none"/>
                <w:lang w:val="en-US" w:eastAsia="zh-CN" w:bidi="ar"/>
              </w:rPr>
              <w:t>8G</w:t>
            </w:r>
            <w:r>
              <w:rPr>
                <w:rFonts w:hint="eastAsia" w:ascii="宋体" w:hAnsi="宋体" w:eastAsia="宋体" w:cs="宋体"/>
                <w:i w:val="0"/>
                <w:iCs w:val="0"/>
                <w:color w:val="auto"/>
                <w:kern w:val="0"/>
                <w:sz w:val="20"/>
                <w:szCs w:val="20"/>
                <w:u w:val="none"/>
                <w:lang w:val="en-US" w:eastAsia="zh-CN" w:bidi="ar"/>
              </w:rPr>
              <w:t>存储</w:t>
            </w:r>
            <w:r>
              <w:rPr>
                <w:rFonts w:hint="default" w:ascii="Times New Roman" w:hAnsi="Times New Roman" w:eastAsia="宋体" w:cs="Times New Roman"/>
                <w:i w:val="0"/>
                <w:iCs w:val="0"/>
                <w:color w:val="auto"/>
                <w:kern w:val="0"/>
                <w:sz w:val="20"/>
                <w:szCs w:val="20"/>
                <w:u w:val="none"/>
                <w:lang w:val="en-US" w:eastAsia="zh-CN" w:bidi="ar"/>
              </w:rPr>
              <w:t>FLASH</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8</w:t>
            </w:r>
            <w:r>
              <w:rPr>
                <w:rFonts w:hint="eastAsia" w:ascii="宋体" w:hAnsi="宋体" w:eastAsia="宋体" w:cs="宋体"/>
                <w:i w:val="0"/>
                <w:iCs w:val="0"/>
                <w:color w:val="auto"/>
                <w:kern w:val="0"/>
                <w:sz w:val="20"/>
                <w:szCs w:val="20"/>
                <w:u w:val="none"/>
                <w:lang w:val="en-US" w:eastAsia="zh-CN" w:bidi="ar"/>
              </w:rPr>
              <w:t>路独立可编程</w:t>
            </w:r>
            <w:r>
              <w:rPr>
                <w:rFonts w:hint="default" w:ascii="Times New Roman" w:hAnsi="Times New Roman" w:eastAsia="宋体" w:cs="Times New Roman"/>
                <w:i w:val="0"/>
                <w:iCs w:val="0"/>
                <w:color w:val="auto"/>
                <w:kern w:val="0"/>
                <w:sz w:val="20"/>
                <w:szCs w:val="20"/>
                <w:u w:val="none"/>
                <w:lang w:val="en-US" w:eastAsia="zh-CN" w:bidi="ar"/>
              </w:rPr>
              <w:t>RS-232/485</w:t>
            </w:r>
            <w:r>
              <w:rPr>
                <w:rFonts w:hint="eastAsia" w:ascii="宋体" w:hAnsi="宋体" w:eastAsia="宋体" w:cs="宋体"/>
                <w:i w:val="0"/>
                <w:iCs w:val="0"/>
                <w:color w:val="auto"/>
                <w:kern w:val="0"/>
                <w:sz w:val="20"/>
                <w:szCs w:val="20"/>
                <w:u w:val="none"/>
                <w:lang w:val="en-US" w:eastAsia="zh-CN" w:bidi="ar"/>
              </w:rPr>
              <w:t>控制接口，串口速率</w:t>
            </w:r>
            <w:r>
              <w:rPr>
                <w:rFonts w:hint="default" w:ascii="Times New Roman" w:hAnsi="Times New Roman" w:eastAsia="宋体" w:cs="Times New Roman"/>
                <w:i w:val="0"/>
                <w:iCs w:val="0"/>
                <w:color w:val="auto"/>
                <w:kern w:val="0"/>
                <w:sz w:val="20"/>
                <w:szCs w:val="20"/>
                <w:u w:val="none"/>
                <w:lang w:val="en-US" w:eastAsia="zh-CN" w:bidi="ar"/>
              </w:rPr>
              <w:t>600~115200bps</w:t>
            </w:r>
            <w:r>
              <w:rPr>
                <w:rFonts w:hint="eastAsia" w:ascii="宋体" w:hAnsi="宋体" w:eastAsia="宋体" w:cs="宋体"/>
                <w:i w:val="0"/>
                <w:iCs w:val="0"/>
                <w:color w:val="auto"/>
                <w:kern w:val="0"/>
                <w:sz w:val="20"/>
                <w:szCs w:val="20"/>
                <w:u w:val="none"/>
                <w:lang w:val="en-US" w:eastAsia="zh-CN" w:bidi="ar"/>
              </w:rPr>
              <w:t>，支持串口环出功能；</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w:t>
            </w:r>
            <w:r>
              <w:rPr>
                <w:rFonts w:hint="eastAsia" w:ascii="宋体" w:hAnsi="宋体" w:eastAsia="宋体" w:cs="宋体"/>
                <w:i w:val="0"/>
                <w:iCs w:val="0"/>
                <w:color w:val="auto"/>
                <w:kern w:val="0"/>
                <w:sz w:val="20"/>
                <w:szCs w:val="20"/>
                <w:u w:val="none"/>
                <w:lang w:val="en-US" w:eastAsia="zh-CN" w:bidi="ar"/>
              </w:rPr>
              <w:t>、每个</w:t>
            </w:r>
            <w:r>
              <w:rPr>
                <w:rFonts w:hint="default" w:ascii="Times New Roman" w:hAnsi="Times New Roman" w:eastAsia="宋体" w:cs="Times New Roman"/>
                <w:i w:val="0"/>
                <w:iCs w:val="0"/>
                <w:color w:val="auto"/>
                <w:kern w:val="0"/>
                <w:sz w:val="20"/>
                <w:szCs w:val="20"/>
                <w:u w:val="none"/>
                <w:lang w:val="en-US" w:eastAsia="zh-CN" w:bidi="ar"/>
              </w:rPr>
              <w:t>com</w:t>
            </w:r>
            <w:r>
              <w:rPr>
                <w:rFonts w:hint="eastAsia" w:ascii="宋体" w:hAnsi="宋体" w:eastAsia="宋体" w:cs="宋体"/>
                <w:i w:val="0"/>
                <w:iCs w:val="0"/>
                <w:color w:val="auto"/>
                <w:kern w:val="0"/>
                <w:sz w:val="20"/>
                <w:szCs w:val="20"/>
                <w:u w:val="none"/>
                <w:lang w:val="en-US" w:eastAsia="zh-CN" w:bidi="ar"/>
              </w:rPr>
              <w:t>口均同步支持多波特率并发</w:t>
            </w:r>
            <w:r>
              <w:rPr>
                <w:rFonts w:hint="default" w:ascii="Times New Roman" w:hAnsi="Times New Roman" w:eastAsia="宋体" w:cs="Times New Roman"/>
                <w:i w:val="0"/>
                <w:iCs w:val="0"/>
                <w:color w:val="auto"/>
                <w:kern w:val="0"/>
                <w:sz w:val="20"/>
                <w:szCs w:val="20"/>
                <w:u w:val="none"/>
                <w:lang w:val="en-US" w:eastAsia="zh-CN" w:bidi="ar"/>
              </w:rPr>
              <w:t>RS-232/485</w:t>
            </w:r>
            <w:r>
              <w:rPr>
                <w:rFonts w:hint="eastAsia" w:ascii="宋体" w:hAnsi="宋体" w:eastAsia="宋体" w:cs="宋体"/>
                <w:i w:val="0"/>
                <w:iCs w:val="0"/>
                <w:color w:val="auto"/>
                <w:kern w:val="0"/>
                <w:sz w:val="20"/>
                <w:szCs w:val="20"/>
                <w:u w:val="none"/>
                <w:lang w:val="en-US" w:eastAsia="zh-CN" w:bidi="ar"/>
              </w:rPr>
              <w:t>协议内容；</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5</w:t>
            </w:r>
            <w:r>
              <w:rPr>
                <w:rFonts w:hint="eastAsia" w:ascii="宋体" w:hAnsi="宋体" w:eastAsia="宋体" w:cs="宋体"/>
                <w:i w:val="0"/>
                <w:iCs w:val="0"/>
                <w:color w:val="auto"/>
                <w:kern w:val="0"/>
                <w:sz w:val="20"/>
                <w:szCs w:val="20"/>
                <w:u w:val="none"/>
                <w:lang w:val="en-US" w:eastAsia="zh-CN" w:bidi="ar"/>
              </w:rPr>
              <w:t>、内嵌智能红外学习功能模块，支持</w:t>
            </w:r>
            <w:r>
              <w:rPr>
                <w:rFonts w:hint="default" w:ascii="Times New Roman" w:hAnsi="Times New Roman" w:eastAsia="宋体" w:cs="Times New Roman"/>
                <w:i w:val="0"/>
                <w:iCs w:val="0"/>
                <w:color w:val="auto"/>
                <w:kern w:val="0"/>
                <w:sz w:val="20"/>
                <w:szCs w:val="20"/>
                <w:u w:val="none"/>
                <w:lang w:val="en-US" w:eastAsia="zh-CN" w:bidi="ar"/>
              </w:rPr>
              <w:t>IR</w:t>
            </w:r>
            <w:r>
              <w:rPr>
                <w:rFonts w:hint="eastAsia" w:ascii="宋体" w:hAnsi="宋体" w:eastAsia="宋体" w:cs="宋体"/>
                <w:i w:val="0"/>
                <w:iCs w:val="0"/>
                <w:color w:val="auto"/>
                <w:kern w:val="0"/>
                <w:sz w:val="20"/>
                <w:szCs w:val="20"/>
                <w:u w:val="none"/>
                <w:lang w:val="en-US" w:eastAsia="zh-CN" w:bidi="ar"/>
              </w:rPr>
              <w:t>设备和以太网之间的数据通讯；</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6</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8</w:t>
            </w:r>
            <w:r>
              <w:rPr>
                <w:rFonts w:hint="eastAsia" w:ascii="宋体" w:hAnsi="宋体" w:eastAsia="宋体" w:cs="宋体"/>
                <w:i w:val="0"/>
                <w:iCs w:val="0"/>
                <w:color w:val="auto"/>
                <w:kern w:val="0"/>
                <w:sz w:val="20"/>
                <w:szCs w:val="20"/>
                <w:u w:val="none"/>
                <w:lang w:val="en-US" w:eastAsia="zh-CN" w:bidi="ar"/>
              </w:rPr>
              <w:t>路数字</w:t>
            </w:r>
            <w:r>
              <w:rPr>
                <w:rFonts w:hint="default" w:ascii="Times New Roman" w:hAnsi="Times New Roman" w:eastAsia="宋体" w:cs="Times New Roman"/>
                <w:i w:val="0"/>
                <w:iCs w:val="0"/>
                <w:color w:val="auto"/>
                <w:kern w:val="0"/>
                <w:sz w:val="20"/>
                <w:szCs w:val="20"/>
                <w:u w:val="none"/>
                <w:lang w:val="en-US" w:eastAsia="zh-CN" w:bidi="ar"/>
              </w:rPr>
              <w:t>I/0</w:t>
            </w:r>
            <w:r>
              <w:rPr>
                <w:rFonts w:hint="eastAsia" w:ascii="宋体" w:hAnsi="宋体" w:eastAsia="宋体" w:cs="宋体"/>
                <w:i w:val="0"/>
                <w:iCs w:val="0"/>
                <w:color w:val="auto"/>
                <w:kern w:val="0"/>
                <w:sz w:val="20"/>
                <w:szCs w:val="20"/>
                <w:u w:val="none"/>
                <w:lang w:val="en-US" w:eastAsia="zh-CN" w:bidi="ar"/>
              </w:rPr>
              <w:t>输入输出控制口，带保护电路，支持</w:t>
            </w:r>
            <w:r>
              <w:rPr>
                <w:rFonts w:hint="default" w:ascii="Times New Roman" w:hAnsi="Times New Roman" w:eastAsia="宋体" w:cs="Times New Roman"/>
                <w:i w:val="0"/>
                <w:iCs w:val="0"/>
                <w:color w:val="auto"/>
                <w:kern w:val="0"/>
                <w:sz w:val="20"/>
                <w:szCs w:val="20"/>
                <w:u w:val="none"/>
                <w:lang w:val="en-US" w:eastAsia="zh-CN" w:bidi="ar"/>
              </w:rPr>
              <w:t>0-5V</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10mA</w:t>
            </w:r>
            <w:r>
              <w:rPr>
                <w:rFonts w:hint="eastAsia" w:ascii="宋体" w:hAnsi="宋体" w:eastAsia="宋体" w:cs="宋体"/>
                <w:i w:val="0"/>
                <w:iCs w:val="0"/>
                <w:color w:val="auto"/>
                <w:kern w:val="0"/>
                <w:sz w:val="20"/>
                <w:szCs w:val="20"/>
                <w:u w:val="none"/>
                <w:lang w:val="en-US" w:eastAsia="zh-CN" w:bidi="ar"/>
              </w:rPr>
              <w:t>）数字输入信号；</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7</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8</w:t>
            </w:r>
            <w:r>
              <w:rPr>
                <w:rFonts w:hint="eastAsia" w:ascii="宋体" w:hAnsi="宋体" w:eastAsia="宋体" w:cs="宋体"/>
                <w:i w:val="0"/>
                <w:iCs w:val="0"/>
                <w:color w:val="auto"/>
                <w:kern w:val="0"/>
                <w:sz w:val="20"/>
                <w:szCs w:val="20"/>
                <w:u w:val="none"/>
                <w:lang w:val="en-US" w:eastAsia="zh-CN" w:bidi="ar"/>
              </w:rPr>
              <w:t>路弱继电器控制接口，每路都可支持</w:t>
            </w:r>
            <w:r>
              <w:rPr>
                <w:rFonts w:hint="default" w:ascii="Times New Roman" w:hAnsi="Times New Roman" w:eastAsia="宋体" w:cs="Times New Roman"/>
                <w:i w:val="0"/>
                <w:iCs w:val="0"/>
                <w:color w:val="auto"/>
                <w:kern w:val="0"/>
                <w:sz w:val="20"/>
                <w:szCs w:val="20"/>
                <w:u w:val="none"/>
                <w:lang w:val="en-US" w:eastAsia="zh-CN" w:bidi="ar"/>
              </w:rPr>
              <w:t>30V/1ADC</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125V/0.5AAC</w:t>
            </w:r>
            <w:r>
              <w:rPr>
                <w:rFonts w:hint="eastAsia" w:ascii="宋体" w:hAnsi="宋体" w:eastAsia="宋体" w:cs="宋体"/>
                <w:i w:val="0"/>
                <w:iCs w:val="0"/>
                <w:color w:val="auto"/>
                <w:kern w:val="0"/>
                <w:sz w:val="20"/>
                <w:szCs w:val="20"/>
                <w:u w:val="none"/>
                <w:lang w:val="en-US" w:eastAsia="zh-CN" w:bidi="ar"/>
              </w:rPr>
              <w:t>负载；</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8</w:t>
            </w:r>
            <w:r>
              <w:rPr>
                <w:rFonts w:hint="eastAsia" w:ascii="宋体" w:hAnsi="宋体" w:eastAsia="宋体" w:cs="宋体"/>
                <w:i w:val="0"/>
                <w:iCs w:val="0"/>
                <w:color w:val="auto"/>
                <w:kern w:val="0"/>
                <w:sz w:val="20"/>
                <w:szCs w:val="20"/>
                <w:u w:val="none"/>
                <w:lang w:val="en-US" w:eastAsia="zh-CN" w:bidi="ar"/>
              </w:rPr>
              <w:t>、支持内置时钟芯片，可通过移动控制软件校准时间，主机将按照设置好的时间轴执行事件命令，预约动作可精确年月日时分秒；</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9</w:t>
            </w:r>
            <w:r>
              <w:rPr>
                <w:rFonts w:hint="eastAsia" w:ascii="宋体" w:hAnsi="宋体" w:eastAsia="宋体" w:cs="宋体"/>
                <w:i w:val="0"/>
                <w:iCs w:val="0"/>
                <w:color w:val="auto"/>
                <w:kern w:val="0"/>
                <w:sz w:val="20"/>
                <w:szCs w:val="20"/>
                <w:u w:val="none"/>
                <w:lang w:val="en-US" w:eastAsia="zh-CN" w:bidi="ar"/>
              </w:rPr>
              <w:t>、需支持红外代码块库导出功能；</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10</w:t>
            </w:r>
            <w:r>
              <w:rPr>
                <w:rFonts w:hint="eastAsia" w:ascii="宋体" w:hAnsi="宋体" w:eastAsia="宋体" w:cs="宋体"/>
                <w:i w:val="0"/>
                <w:iCs w:val="0"/>
                <w:color w:val="auto"/>
                <w:kern w:val="0"/>
                <w:sz w:val="20"/>
                <w:szCs w:val="20"/>
                <w:u w:val="none"/>
                <w:lang w:val="en-US" w:eastAsia="zh-CN" w:bidi="ar"/>
              </w:rPr>
              <w:t>、正面板可定义按键控制功能；</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11</w:t>
            </w:r>
            <w:r>
              <w:rPr>
                <w:rFonts w:hint="eastAsia" w:ascii="宋体" w:hAnsi="宋体" w:eastAsia="宋体" w:cs="宋体"/>
                <w:i w:val="0"/>
                <w:iCs w:val="0"/>
                <w:color w:val="auto"/>
                <w:kern w:val="0"/>
                <w:sz w:val="20"/>
                <w:szCs w:val="20"/>
                <w:u w:val="none"/>
                <w:lang w:val="en-US" w:eastAsia="zh-CN" w:bidi="ar"/>
              </w:rPr>
              <w:t>、可选配内置真彩触摸屏，采用工业级多核嵌入式处理器；</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12</w:t>
            </w:r>
            <w:r>
              <w:rPr>
                <w:rFonts w:hint="eastAsia" w:ascii="宋体" w:hAnsi="宋体" w:eastAsia="宋体" w:cs="宋体"/>
                <w:i w:val="0"/>
                <w:iCs w:val="0"/>
                <w:color w:val="auto"/>
                <w:kern w:val="0"/>
                <w:sz w:val="20"/>
                <w:szCs w:val="20"/>
                <w:u w:val="none"/>
                <w:lang w:val="en-US" w:eastAsia="zh-CN" w:bidi="ar"/>
              </w:rPr>
              <w:t>、支持矩阵键盘控制，支持键盘使能，支持设置坐标上传方式；</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13</w:t>
            </w:r>
            <w:r>
              <w:rPr>
                <w:rFonts w:hint="eastAsia" w:ascii="宋体" w:hAnsi="宋体" w:eastAsia="宋体" w:cs="宋体"/>
                <w:i w:val="0"/>
                <w:iCs w:val="0"/>
                <w:color w:val="auto"/>
                <w:kern w:val="0"/>
                <w:sz w:val="20"/>
                <w:szCs w:val="20"/>
                <w:u w:val="none"/>
                <w:lang w:val="en-US" w:eastAsia="zh-CN" w:bidi="ar"/>
              </w:rPr>
              <w:t>、支持有线网、无线网连接，支持读取网络配置，支持远程服务器连接；支持发送</w:t>
            </w:r>
            <w:r>
              <w:rPr>
                <w:rFonts w:hint="default" w:ascii="Times New Roman" w:hAnsi="Times New Roman" w:eastAsia="宋体" w:cs="Times New Roman"/>
                <w:i w:val="0"/>
                <w:iCs w:val="0"/>
                <w:color w:val="auto"/>
                <w:kern w:val="0"/>
                <w:sz w:val="20"/>
                <w:szCs w:val="20"/>
                <w:u w:val="none"/>
                <w:lang w:val="en-US" w:eastAsia="zh-CN" w:bidi="ar"/>
              </w:rPr>
              <w:t>HTTP-GET</w:t>
            </w:r>
            <w:r>
              <w:rPr>
                <w:rFonts w:hint="eastAsia" w:ascii="宋体" w:hAnsi="宋体" w:eastAsia="宋体" w:cs="宋体"/>
                <w:i w:val="0"/>
                <w:iCs w:val="0"/>
                <w:color w:val="auto"/>
                <w:kern w:val="0"/>
                <w:sz w:val="20"/>
                <w:szCs w:val="20"/>
                <w:u w:val="none"/>
                <w:lang w:val="en-US" w:eastAsia="zh-CN" w:bidi="ar"/>
              </w:rPr>
              <w:t>；支持历史曲线采样；</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14</w:t>
            </w:r>
            <w:r>
              <w:rPr>
                <w:rFonts w:hint="eastAsia" w:ascii="宋体" w:hAnsi="宋体" w:eastAsia="宋体" w:cs="宋体"/>
                <w:i w:val="0"/>
                <w:iCs w:val="0"/>
                <w:color w:val="auto"/>
                <w:kern w:val="0"/>
                <w:sz w:val="20"/>
                <w:szCs w:val="20"/>
                <w:u w:val="none"/>
                <w:lang w:val="en-US" w:eastAsia="zh-CN" w:bidi="ar"/>
              </w:rPr>
              <w:t>、支持一键管控信号布局，支持多台设备级联，同一控制界面控制多台主机；支持嵌入</w:t>
            </w:r>
            <w:r>
              <w:rPr>
                <w:rFonts w:hint="default" w:ascii="Times New Roman" w:hAnsi="Times New Roman" w:eastAsia="宋体" w:cs="Times New Roman"/>
                <w:i w:val="0"/>
                <w:iCs w:val="0"/>
                <w:color w:val="auto"/>
                <w:kern w:val="0"/>
                <w:sz w:val="20"/>
                <w:szCs w:val="20"/>
                <w:u w:val="none"/>
                <w:lang w:val="en-US" w:eastAsia="zh-CN" w:bidi="ar"/>
              </w:rPr>
              <w:t>MiniC</w:t>
            </w:r>
            <w:r>
              <w:rPr>
                <w:rFonts w:hint="eastAsia" w:ascii="宋体" w:hAnsi="宋体" w:eastAsia="宋体" w:cs="宋体"/>
                <w:i w:val="0"/>
                <w:iCs w:val="0"/>
                <w:color w:val="auto"/>
                <w:kern w:val="0"/>
                <w:sz w:val="20"/>
                <w:szCs w:val="20"/>
                <w:u w:val="none"/>
                <w:lang w:val="en-US" w:eastAsia="zh-CN" w:bidi="ar"/>
              </w:rPr>
              <w:t>；支持播放、暂停、恢复、停止管理；</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15</w:t>
            </w:r>
            <w:r>
              <w:rPr>
                <w:rFonts w:hint="eastAsia" w:ascii="宋体" w:hAnsi="宋体" w:eastAsia="宋体" w:cs="宋体"/>
                <w:i w:val="0"/>
                <w:iCs w:val="0"/>
                <w:color w:val="auto"/>
                <w:kern w:val="0"/>
                <w:sz w:val="20"/>
                <w:szCs w:val="20"/>
                <w:u w:val="none"/>
                <w:lang w:val="en-US" w:eastAsia="zh-CN" w:bidi="ar"/>
              </w:rPr>
              <w:t>、通用宽电压设计，可适应交流</w:t>
            </w:r>
            <w:r>
              <w:rPr>
                <w:rFonts w:hint="default" w:ascii="Times New Roman" w:hAnsi="Times New Roman" w:eastAsia="宋体" w:cs="Times New Roman"/>
                <w:i w:val="0"/>
                <w:iCs w:val="0"/>
                <w:color w:val="auto"/>
                <w:kern w:val="0"/>
                <w:sz w:val="20"/>
                <w:szCs w:val="20"/>
                <w:u w:val="none"/>
                <w:lang w:val="en-US" w:eastAsia="zh-CN" w:bidi="ar"/>
              </w:rPr>
              <w:t>110</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240V</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50/60Hz</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16</w:t>
            </w:r>
            <w:r>
              <w:rPr>
                <w:rFonts w:hint="eastAsia" w:ascii="宋体" w:hAnsi="宋体" w:eastAsia="宋体" w:cs="宋体"/>
                <w:i w:val="0"/>
                <w:iCs w:val="0"/>
                <w:color w:val="auto"/>
                <w:kern w:val="0"/>
                <w:sz w:val="20"/>
                <w:szCs w:val="20"/>
                <w:u w:val="none"/>
                <w:lang w:val="en-US" w:eastAsia="zh-CN" w:bidi="ar"/>
              </w:rPr>
              <w:t>、具备</w:t>
            </w:r>
            <w:r>
              <w:rPr>
                <w:rFonts w:hint="default" w:ascii="Times New Roman" w:hAnsi="Times New Roman" w:eastAsia="宋体" w:cs="Times New Roman"/>
                <w:i w:val="0"/>
                <w:iCs w:val="0"/>
                <w:color w:val="auto"/>
                <w:kern w:val="0"/>
                <w:sz w:val="20"/>
                <w:szCs w:val="20"/>
                <w:u w:val="none"/>
                <w:lang w:val="en-US" w:eastAsia="zh-CN" w:bidi="ar"/>
              </w:rPr>
              <w:t>USB</w:t>
            </w:r>
            <w:r>
              <w:rPr>
                <w:rFonts w:hint="eastAsia" w:ascii="宋体" w:hAnsi="宋体" w:eastAsia="宋体" w:cs="宋体"/>
                <w:i w:val="0"/>
                <w:iCs w:val="0"/>
                <w:color w:val="auto"/>
                <w:kern w:val="0"/>
                <w:sz w:val="20"/>
                <w:szCs w:val="20"/>
                <w:u w:val="none"/>
                <w:lang w:val="en-US" w:eastAsia="zh-CN" w:bidi="ar"/>
              </w:rPr>
              <w:t>接口，支持程序下载更新；</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17</w:t>
            </w:r>
            <w:r>
              <w:rPr>
                <w:rFonts w:hint="eastAsia" w:ascii="宋体" w:hAnsi="宋体" w:eastAsia="宋体" w:cs="宋体"/>
                <w:i w:val="0"/>
                <w:iCs w:val="0"/>
                <w:color w:val="auto"/>
                <w:kern w:val="0"/>
                <w:sz w:val="20"/>
                <w:szCs w:val="20"/>
                <w:u w:val="none"/>
                <w:lang w:val="en-US" w:eastAsia="zh-CN" w:bidi="ar"/>
              </w:rPr>
              <w:t>、主机前面板自带有电源指示灯和相应的工作指示灯，配备≧</w:t>
            </w:r>
            <w:r>
              <w:rPr>
                <w:rFonts w:hint="default" w:ascii="Times New Roman" w:hAnsi="Times New Roman" w:eastAsia="宋体" w:cs="Times New Roman"/>
                <w:i w:val="0"/>
                <w:iCs w:val="0"/>
                <w:color w:val="auto"/>
                <w:kern w:val="0"/>
                <w:sz w:val="20"/>
                <w:szCs w:val="20"/>
                <w:u w:val="none"/>
                <w:lang w:val="en-US" w:eastAsia="zh-CN" w:bidi="ar"/>
              </w:rPr>
              <w:t>8</w:t>
            </w:r>
            <w:r>
              <w:rPr>
                <w:rFonts w:hint="eastAsia" w:ascii="宋体" w:hAnsi="宋体" w:eastAsia="宋体" w:cs="宋体"/>
                <w:i w:val="0"/>
                <w:iCs w:val="0"/>
                <w:color w:val="auto"/>
                <w:kern w:val="0"/>
                <w:sz w:val="20"/>
                <w:szCs w:val="20"/>
                <w:u w:val="none"/>
                <w:lang w:val="en-US" w:eastAsia="zh-CN" w:bidi="ar"/>
              </w:rPr>
              <w:t>个</w:t>
            </w:r>
            <w:r>
              <w:rPr>
                <w:rFonts w:hint="default" w:ascii="Times New Roman" w:hAnsi="Times New Roman" w:eastAsia="宋体" w:cs="Times New Roman"/>
                <w:i w:val="0"/>
                <w:iCs w:val="0"/>
                <w:color w:val="auto"/>
                <w:kern w:val="0"/>
                <w:sz w:val="20"/>
                <w:szCs w:val="20"/>
                <w:u w:val="none"/>
                <w:lang w:val="en-US" w:eastAsia="zh-CN" w:bidi="ar"/>
              </w:rPr>
              <w:t>232/485/422</w:t>
            </w:r>
            <w:r>
              <w:rPr>
                <w:rFonts w:hint="eastAsia" w:ascii="宋体" w:hAnsi="宋体" w:eastAsia="宋体" w:cs="宋体"/>
                <w:i w:val="0"/>
                <w:iCs w:val="0"/>
                <w:color w:val="auto"/>
                <w:kern w:val="0"/>
                <w:sz w:val="20"/>
                <w:szCs w:val="20"/>
                <w:u w:val="none"/>
                <w:lang w:val="en-US" w:eastAsia="zh-CN" w:bidi="ar"/>
              </w:rPr>
              <w:t>口工作状态指示灯显示；配备继电器工作状态指示灯显示；</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18</w:t>
            </w:r>
            <w:r>
              <w:rPr>
                <w:rFonts w:hint="eastAsia" w:ascii="宋体" w:hAnsi="宋体" w:eastAsia="宋体" w:cs="宋体"/>
                <w:i w:val="0"/>
                <w:iCs w:val="0"/>
                <w:color w:val="auto"/>
                <w:kern w:val="0"/>
                <w:sz w:val="20"/>
                <w:szCs w:val="20"/>
                <w:u w:val="none"/>
                <w:lang w:val="en-US" w:eastAsia="zh-CN" w:bidi="ar"/>
              </w:rPr>
              <w:t>、具有供电总线信号管理，支持</w:t>
            </w:r>
            <w:r>
              <w:rPr>
                <w:rFonts w:hint="default" w:ascii="Times New Roman" w:hAnsi="Times New Roman" w:eastAsia="宋体" w:cs="Times New Roman"/>
                <w:i w:val="0"/>
                <w:iCs w:val="0"/>
                <w:color w:val="auto"/>
                <w:kern w:val="0"/>
                <w:sz w:val="20"/>
                <w:szCs w:val="20"/>
                <w:u w:val="none"/>
                <w:lang w:val="en-US" w:eastAsia="zh-CN" w:bidi="ar"/>
              </w:rPr>
              <w:t>DC12V/2A</w:t>
            </w:r>
            <w:r>
              <w:rPr>
                <w:rFonts w:hint="eastAsia" w:ascii="宋体" w:hAnsi="宋体" w:eastAsia="宋体" w:cs="宋体"/>
                <w:i w:val="0"/>
                <w:iCs w:val="0"/>
                <w:color w:val="auto"/>
                <w:kern w:val="0"/>
                <w:sz w:val="20"/>
                <w:szCs w:val="20"/>
                <w:u w:val="none"/>
                <w:lang w:val="en-US" w:eastAsia="zh-CN" w:bidi="ar"/>
              </w:rPr>
              <w:t>输出电源（可选配</w:t>
            </w:r>
            <w:r>
              <w:rPr>
                <w:rFonts w:hint="default" w:ascii="Times New Roman" w:hAnsi="Times New Roman" w:eastAsia="宋体" w:cs="Times New Roman"/>
                <w:i w:val="0"/>
                <w:iCs w:val="0"/>
                <w:color w:val="auto"/>
                <w:kern w:val="0"/>
                <w:sz w:val="20"/>
                <w:szCs w:val="20"/>
                <w:u w:val="none"/>
                <w:lang w:val="en-US" w:eastAsia="zh-CN" w:bidi="ar"/>
              </w:rPr>
              <w:t>DC24V/2A</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19</w:t>
            </w:r>
            <w:r>
              <w:rPr>
                <w:rFonts w:hint="eastAsia" w:ascii="宋体" w:hAnsi="宋体" w:eastAsia="宋体" w:cs="宋体"/>
                <w:i w:val="0"/>
                <w:iCs w:val="0"/>
                <w:color w:val="auto"/>
                <w:kern w:val="0"/>
                <w:sz w:val="20"/>
                <w:szCs w:val="20"/>
                <w:u w:val="none"/>
                <w:lang w:val="en-US" w:eastAsia="zh-CN" w:bidi="ar"/>
              </w:rPr>
              <w:t>、提供开放式可编程控制平台、人性化的中文操作界面和交互式的控制结构，全面兼容有线触摸屏、</w:t>
            </w:r>
            <w:r>
              <w:rPr>
                <w:rFonts w:hint="default" w:ascii="Times New Roman" w:hAnsi="Times New Roman" w:eastAsia="宋体" w:cs="Times New Roman"/>
                <w:i w:val="0"/>
                <w:iCs w:val="0"/>
                <w:color w:val="auto"/>
                <w:kern w:val="0"/>
                <w:sz w:val="20"/>
                <w:szCs w:val="20"/>
                <w:u w:val="none"/>
                <w:lang w:val="en-US" w:eastAsia="zh-CN" w:bidi="ar"/>
              </w:rPr>
              <w:t>PC</w:t>
            </w:r>
            <w:r>
              <w:rPr>
                <w:rFonts w:hint="eastAsia" w:ascii="宋体" w:hAnsi="宋体" w:eastAsia="宋体" w:cs="宋体"/>
                <w:i w:val="0"/>
                <w:iCs w:val="0"/>
                <w:color w:val="auto"/>
                <w:kern w:val="0"/>
                <w:sz w:val="20"/>
                <w:szCs w:val="20"/>
                <w:u w:val="none"/>
                <w:lang w:val="en-US" w:eastAsia="zh-CN" w:bidi="ar"/>
              </w:rPr>
              <w:t>电脑、</w:t>
            </w:r>
            <w:r>
              <w:rPr>
                <w:rFonts w:hint="default" w:ascii="Times New Roman" w:hAnsi="Times New Roman" w:eastAsia="宋体" w:cs="Times New Roman"/>
                <w:i w:val="0"/>
                <w:iCs w:val="0"/>
                <w:color w:val="auto"/>
                <w:kern w:val="0"/>
                <w:sz w:val="20"/>
                <w:szCs w:val="20"/>
                <w:u w:val="none"/>
                <w:lang w:val="en-US" w:eastAsia="zh-CN" w:bidi="ar"/>
              </w:rPr>
              <w:t>iPad</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Android</w:t>
            </w:r>
            <w:r>
              <w:rPr>
                <w:rFonts w:hint="eastAsia" w:ascii="宋体" w:hAnsi="宋体" w:eastAsia="宋体" w:cs="宋体"/>
                <w:i w:val="0"/>
                <w:iCs w:val="0"/>
                <w:color w:val="auto"/>
                <w:kern w:val="0"/>
                <w:sz w:val="20"/>
                <w:szCs w:val="20"/>
                <w:u w:val="none"/>
                <w:lang w:val="en-US" w:eastAsia="zh-CN" w:bidi="ar"/>
              </w:rPr>
              <w:t>系统终端控制；</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20</w:t>
            </w:r>
            <w:r>
              <w:rPr>
                <w:rFonts w:hint="eastAsia" w:ascii="宋体" w:hAnsi="宋体" w:eastAsia="宋体" w:cs="宋体"/>
                <w:i w:val="0"/>
                <w:iCs w:val="0"/>
                <w:color w:val="auto"/>
                <w:kern w:val="0"/>
                <w:sz w:val="20"/>
                <w:szCs w:val="20"/>
                <w:u w:val="none"/>
                <w:lang w:val="en-US" w:eastAsia="zh-CN" w:bidi="ar"/>
              </w:rPr>
              <w:t>、设备支持双机备份功能，当主控主机出现网络通讯中断或停机时，备份主机自动启动并接管系统，当主机出现宕机时，备份主机自动启动并接管系统。当主控主机恢复后，备份主机恢复到冷备份状态，保证系统正常运行；</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21</w:t>
            </w:r>
            <w:r>
              <w:rPr>
                <w:rFonts w:hint="eastAsia" w:ascii="宋体" w:hAnsi="宋体" w:eastAsia="宋体" w:cs="宋体"/>
                <w:i w:val="0"/>
                <w:iCs w:val="0"/>
                <w:color w:val="auto"/>
                <w:kern w:val="0"/>
                <w:sz w:val="20"/>
                <w:szCs w:val="20"/>
                <w:u w:val="none"/>
                <w:lang w:val="en-US" w:eastAsia="zh-CN" w:bidi="ar"/>
              </w:rPr>
              <w:t>、支持双向状态反馈功能，触摸屏能够实时的读取主机的状态，保持按键的状态和主机的状态同步，操作人员可在控制端查看所有设备开关状态。</w:t>
            </w:r>
          </w:p>
        </w:tc>
        <w:tc>
          <w:tcPr>
            <w:tcW w:w="332" w:type="pct"/>
            <w:shd w:val="clear" w:color="auto" w:fill="auto"/>
            <w:vAlign w:val="center"/>
          </w:tcPr>
          <w:p w14:paraId="3088756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32" w:type="pct"/>
            <w:shd w:val="clear" w:color="auto" w:fill="auto"/>
            <w:vAlign w:val="center"/>
          </w:tcPr>
          <w:p w14:paraId="4F359A41">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388A25B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2C69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44" w:type="pct"/>
            <w:shd w:val="clear" w:color="auto" w:fill="auto"/>
            <w:vAlign w:val="center"/>
          </w:tcPr>
          <w:p w14:paraId="7C490154">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w:t>
            </w:r>
          </w:p>
        </w:tc>
        <w:tc>
          <w:tcPr>
            <w:tcW w:w="579" w:type="pct"/>
            <w:shd w:val="clear" w:color="auto" w:fill="auto"/>
            <w:vAlign w:val="center"/>
          </w:tcPr>
          <w:p w14:paraId="3214368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办公生活</w:t>
            </w:r>
          </w:p>
        </w:tc>
        <w:tc>
          <w:tcPr>
            <w:tcW w:w="537" w:type="pct"/>
            <w:shd w:val="clear" w:color="auto" w:fill="auto"/>
            <w:vAlign w:val="center"/>
          </w:tcPr>
          <w:p w14:paraId="26B2AD6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电源控制器</w:t>
            </w:r>
          </w:p>
        </w:tc>
        <w:tc>
          <w:tcPr>
            <w:tcW w:w="2635" w:type="pct"/>
            <w:shd w:val="clear" w:color="auto" w:fill="auto"/>
            <w:vAlign w:val="center"/>
          </w:tcPr>
          <w:p w14:paraId="1C1A4623">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1、采用NXP工业级CPU芯片，超强抗干扰能力，能通过4KV快速脉冲干扰(EFT)；采用RS-232地址码开关方式，可以提供一个RS-232接口控制多台继电器，支持最大255台级联；可通过PC软件控制，首创设备状态反馈显示功能；</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2、兼容其他中控和其他品牌中控或第三方控制设备；紧急情况下可DIP手动控制方式；≧8路电源插座或开关组件任意组合；</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3、内置≧八路进口≧30A大功率继电器模块，每路功率可达1200W；</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4、电源接口端有常开和常闭端，可以和其他控制模块做联动功能；</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5、提供每路开关LED状态显示；采用30V继电器；独立100V-220V开关电源供电；</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6、四重独立控制方式，手动、电脑软件设备、RS-232串口、网络控制；支持状态反馈显示功能</w:t>
            </w:r>
          </w:p>
        </w:tc>
        <w:tc>
          <w:tcPr>
            <w:tcW w:w="332" w:type="pct"/>
            <w:shd w:val="clear" w:color="auto" w:fill="auto"/>
            <w:vAlign w:val="center"/>
          </w:tcPr>
          <w:p w14:paraId="4A537F8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32" w:type="pct"/>
            <w:shd w:val="clear" w:color="auto" w:fill="auto"/>
            <w:vAlign w:val="center"/>
          </w:tcPr>
          <w:p w14:paraId="5C13A375">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4AE00BD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601E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7F7150DF">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w:t>
            </w:r>
          </w:p>
        </w:tc>
        <w:tc>
          <w:tcPr>
            <w:tcW w:w="579" w:type="pct"/>
            <w:shd w:val="clear" w:color="auto" w:fill="auto"/>
            <w:vAlign w:val="center"/>
          </w:tcPr>
          <w:p w14:paraId="64C837D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办公生活</w:t>
            </w:r>
          </w:p>
        </w:tc>
        <w:tc>
          <w:tcPr>
            <w:tcW w:w="537" w:type="pct"/>
            <w:shd w:val="clear" w:color="auto" w:fill="auto"/>
            <w:vAlign w:val="center"/>
          </w:tcPr>
          <w:p w14:paraId="79E909C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控制软件及编程</w:t>
            </w:r>
          </w:p>
        </w:tc>
        <w:tc>
          <w:tcPr>
            <w:tcW w:w="2635" w:type="pct"/>
            <w:shd w:val="clear" w:color="auto" w:fill="auto"/>
            <w:vAlign w:val="center"/>
          </w:tcPr>
          <w:p w14:paraId="13655B99">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1、支持IOS/android系统；</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2、支持双向多点TCP/UDP/HTTP/HTTPS协议通讯控制；</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3、支持宏、按钮、滑动条、进度条、浏览器、文本输入框、文字标签、滑动列表框、图片框、视频播放组件、天气显示、时间显示、语音识别控制；</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4、支持中控设备状态读取及呈现；</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5、支持RTMP/RTSP流媒体协议；</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6、支持LUA嵌入。</w:t>
            </w:r>
          </w:p>
        </w:tc>
        <w:tc>
          <w:tcPr>
            <w:tcW w:w="332" w:type="pct"/>
            <w:shd w:val="clear" w:color="auto" w:fill="auto"/>
            <w:vAlign w:val="center"/>
          </w:tcPr>
          <w:p w14:paraId="70E44DF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次</w:t>
            </w:r>
          </w:p>
        </w:tc>
        <w:tc>
          <w:tcPr>
            <w:tcW w:w="332" w:type="pct"/>
            <w:shd w:val="clear" w:color="auto" w:fill="auto"/>
            <w:vAlign w:val="center"/>
          </w:tcPr>
          <w:p w14:paraId="02D15CAE">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noWrap/>
            <w:vAlign w:val="center"/>
          </w:tcPr>
          <w:p w14:paraId="616F154B">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软件和信息技术服务业</w:t>
            </w:r>
          </w:p>
        </w:tc>
      </w:tr>
      <w:tr w14:paraId="5AEA4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427E4D53">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w:t>
            </w:r>
          </w:p>
        </w:tc>
        <w:tc>
          <w:tcPr>
            <w:tcW w:w="579" w:type="pct"/>
            <w:shd w:val="clear" w:color="auto" w:fill="auto"/>
            <w:vAlign w:val="center"/>
          </w:tcPr>
          <w:p w14:paraId="5661672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办公生活</w:t>
            </w:r>
          </w:p>
        </w:tc>
        <w:tc>
          <w:tcPr>
            <w:tcW w:w="537" w:type="pct"/>
            <w:shd w:val="clear" w:color="auto" w:fill="auto"/>
            <w:vAlign w:val="center"/>
          </w:tcPr>
          <w:p w14:paraId="31C6788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高清矩阵</w:t>
            </w:r>
          </w:p>
        </w:tc>
        <w:tc>
          <w:tcPr>
            <w:tcW w:w="2635" w:type="pct"/>
            <w:shd w:val="clear" w:color="auto" w:fill="auto"/>
            <w:vAlign w:val="center"/>
          </w:tcPr>
          <w:p w14:paraId="5595CE33">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1、≧8路HDMI数字高清信号输入；≧8路HDMI数字高清信号输出；</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2、采用液晶显示屏，可显示设备各通道的切换状态等信息；</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3、全数字化切换，实时无缝切换，可以任意输入切换到任意输出，切换过程无黑屏、抖动、撕裂等现象；</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4、支持3840x2160@30Hz视频信号；</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5、输入支持HDMI2.0标准；</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6、支持音频加嵌和解嵌功能，1路HDMI内嵌音频输出；</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7、支持HDCP，支持蓝光DVD解码；</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8、内置≧32组场景存储功能，能直接在面板或者红外线遥控操作；</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9、内置红外接收模块，支持红外遥控切换功能；</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10、具有1路RS-232通讯接口，支持电脑控制或可编程中央控制系统控制；</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11、全贴片SMT工艺，特有ESD静电保护功能；</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12、可设置ID地址实现多机级联，最多可以级联255台矩阵；</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13、通用宽电压设计，可适应交流110～240V，50/60Hz。</w:t>
            </w:r>
          </w:p>
        </w:tc>
        <w:tc>
          <w:tcPr>
            <w:tcW w:w="332" w:type="pct"/>
            <w:shd w:val="clear" w:color="auto" w:fill="auto"/>
            <w:vAlign w:val="center"/>
          </w:tcPr>
          <w:p w14:paraId="4DE25F4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32" w:type="pct"/>
            <w:shd w:val="clear" w:color="auto" w:fill="auto"/>
            <w:vAlign w:val="center"/>
          </w:tcPr>
          <w:p w14:paraId="7DC5C8BE">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28EAE25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9981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44" w:type="pct"/>
            <w:shd w:val="clear" w:color="auto" w:fill="auto"/>
            <w:vAlign w:val="center"/>
          </w:tcPr>
          <w:p w14:paraId="4505A350">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w:t>
            </w:r>
          </w:p>
        </w:tc>
        <w:tc>
          <w:tcPr>
            <w:tcW w:w="579" w:type="pct"/>
            <w:shd w:val="clear" w:color="auto" w:fill="auto"/>
            <w:vAlign w:val="center"/>
          </w:tcPr>
          <w:p w14:paraId="2A26770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办公生活</w:t>
            </w:r>
          </w:p>
        </w:tc>
        <w:tc>
          <w:tcPr>
            <w:tcW w:w="537" w:type="pct"/>
            <w:shd w:val="clear" w:color="auto" w:fill="auto"/>
            <w:vAlign w:val="center"/>
          </w:tcPr>
          <w:p w14:paraId="3C08834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平板电脑</w:t>
            </w:r>
          </w:p>
        </w:tc>
        <w:tc>
          <w:tcPr>
            <w:tcW w:w="2635" w:type="pct"/>
            <w:shd w:val="clear" w:color="auto" w:fill="auto"/>
            <w:vAlign w:val="center"/>
          </w:tcPr>
          <w:p w14:paraId="59378433">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10.0</w:t>
            </w:r>
            <w:r>
              <w:rPr>
                <w:rFonts w:hint="eastAsia" w:ascii="宋体" w:hAnsi="宋体" w:eastAsia="宋体" w:cs="宋体"/>
                <w:i w:val="0"/>
                <w:iCs w:val="0"/>
                <w:color w:val="auto"/>
                <w:kern w:val="0"/>
                <w:sz w:val="20"/>
                <w:szCs w:val="20"/>
                <w:u w:val="none"/>
                <w:lang w:val="en-US" w:eastAsia="zh-CN" w:bidi="ar"/>
              </w:rPr>
              <w:t>英寸，</w:t>
            </w:r>
            <w:r>
              <w:rPr>
                <w:rFonts w:hint="default" w:ascii="Times New Roman" w:hAnsi="Times New Roman" w:eastAsia="宋体" w:cs="Times New Roman"/>
                <w:i w:val="0"/>
                <w:iCs w:val="0"/>
                <w:color w:val="auto"/>
                <w:kern w:val="0"/>
                <w:sz w:val="20"/>
                <w:szCs w:val="20"/>
                <w:u w:val="none"/>
                <w:lang w:val="en-US" w:eastAsia="zh-CN" w:bidi="ar"/>
              </w:rPr>
              <w:t>12+256GB</w:t>
            </w:r>
            <w:r>
              <w:rPr>
                <w:rFonts w:hint="eastAsia" w:ascii="宋体" w:hAnsi="宋体" w:eastAsia="宋体" w:cs="宋体"/>
                <w:i w:val="0"/>
                <w:iCs w:val="0"/>
                <w:color w:val="auto"/>
                <w:kern w:val="0"/>
                <w:sz w:val="20"/>
                <w:szCs w:val="20"/>
                <w:u w:val="none"/>
                <w:lang w:val="en-US" w:eastAsia="zh-CN" w:bidi="ar"/>
              </w:rPr>
              <w:t>，分辨率</w:t>
            </w:r>
            <w:r>
              <w:rPr>
                <w:rFonts w:hint="default" w:ascii="Times New Roman" w:hAnsi="Times New Roman" w:eastAsia="宋体" w:cs="Times New Roman"/>
                <w:i w:val="0"/>
                <w:iCs w:val="0"/>
                <w:color w:val="auto"/>
                <w:kern w:val="0"/>
                <w:sz w:val="20"/>
                <w:szCs w:val="20"/>
                <w:u w:val="none"/>
                <w:lang w:val="en-US" w:eastAsia="zh-CN" w:bidi="ar"/>
              </w:rPr>
              <w:t>2880*1840</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 xml:space="preserve"> </w:t>
            </w:r>
            <w:r>
              <w:rPr>
                <w:rFonts w:hint="eastAsia" w:ascii="宋体" w:hAnsi="宋体" w:eastAsia="宋体" w:cs="宋体"/>
                <w:i w:val="0"/>
                <w:iCs w:val="0"/>
                <w:color w:val="auto"/>
                <w:kern w:val="0"/>
                <w:sz w:val="20"/>
                <w:szCs w:val="20"/>
                <w:u w:val="none"/>
                <w:lang w:val="en-US" w:eastAsia="zh-CN" w:bidi="ar"/>
              </w:rPr>
              <w:t>电池容量</w:t>
            </w:r>
            <w:r>
              <w:rPr>
                <w:rFonts w:hint="default" w:ascii="Times New Roman" w:hAnsi="Times New Roman" w:eastAsia="宋体" w:cs="Times New Roman"/>
                <w:i w:val="0"/>
                <w:iCs w:val="0"/>
                <w:color w:val="auto"/>
                <w:kern w:val="0"/>
                <w:sz w:val="20"/>
                <w:szCs w:val="20"/>
                <w:u w:val="none"/>
                <w:lang w:val="en-US" w:eastAsia="zh-CN" w:bidi="ar"/>
              </w:rPr>
              <w:t>8800mAh</w:t>
            </w:r>
            <w:r>
              <w:rPr>
                <w:rFonts w:hint="eastAsia" w:ascii="宋体" w:hAnsi="宋体" w:eastAsia="宋体" w:cs="宋体"/>
                <w:i w:val="0"/>
                <w:iCs w:val="0"/>
                <w:color w:val="auto"/>
                <w:kern w:val="0"/>
                <w:sz w:val="20"/>
                <w:szCs w:val="20"/>
                <w:u w:val="none"/>
                <w:lang w:val="en-US" w:eastAsia="zh-CN" w:bidi="ar"/>
              </w:rPr>
              <w:t>，扬声器配置≧</w:t>
            </w:r>
            <w:r>
              <w:rPr>
                <w:rFonts w:hint="default" w:ascii="Times New Roman" w:hAnsi="Times New Roman" w:eastAsia="宋体" w:cs="Times New Roman"/>
                <w:i w:val="0"/>
                <w:iCs w:val="0"/>
                <w:color w:val="auto"/>
                <w:kern w:val="0"/>
                <w:sz w:val="20"/>
                <w:szCs w:val="20"/>
                <w:u w:val="none"/>
                <w:lang w:val="en-US" w:eastAsia="zh-CN" w:bidi="ar"/>
              </w:rPr>
              <w:t>4</w:t>
            </w:r>
            <w:r>
              <w:rPr>
                <w:rFonts w:hint="eastAsia" w:ascii="宋体" w:hAnsi="宋体" w:eastAsia="宋体" w:cs="宋体"/>
                <w:i w:val="0"/>
                <w:iCs w:val="0"/>
                <w:color w:val="auto"/>
                <w:kern w:val="0"/>
                <w:sz w:val="20"/>
                <w:szCs w:val="20"/>
                <w:u w:val="none"/>
                <w:lang w:val="en-US" w:eastAsia="zh-CN" w:bidi="ar"/>
              </w:rPr>
              <w:t>陈列扬声器</w:t>
            </w:r>
          </w:p>
        </w:tc>
        <w:tc>
          <w:tcPr>
            <w:tcW w:w="332" w:type="pct"/>
            <w:shd w:val="clear" w:color="auto" w:fill="auto"/>
            <w:vAlign w:val="center"/>
          </w:tcPr>
          <w:p w14:paraId="6BE7507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32" w:type="pct"/>
            <w:shd w:val="clear" w:color="auto" w:fill="auto"/>
            <w:vAlign w:val="center"/>
          </w:tcPr>
          <w:p w14:paraId="76243405">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6E5AE0C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BA40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7F2BF373">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w:t>
            </w:r>
          </w:p>
        </w:tc>
        <w:tc>
          <w:tcPr>
            <w:tcW w:w="579" w:type="pct"/>
            <w:shd w:val="clear" w:color="auto" w:fill="auto"/>
            <w:vAlign w:val="center"/>
          </w:tcPr>
          <w:p w14:paraId="188BCCA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办公生活</w:t>
            </w:r>
          </w:p>
        </w:tc>
        <w:tc>
          <w:tcPr>
            <w:tcW w:w="537" w:type="pct"/>
            <w:shd w:val="clear" w:color="auto" w:fill="auto"/>
            <w:vAlign w:val="center"/>
          </w:tcPr>
          <w:p w14:paraId="4624E1E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红外发射棒</w:t>
            </w:r>
          </w:p>
        </w:tc>
        <w:tc>
          <w:tcPr>
            <w:tcW w:w="2635" w:type="pct"/>
            <w:shd w:val="clear" w:color="auto" w:fill="auto"/>
            <w:vAlign w:val="center"/>
          </w:tcPr>
          <w:p w14:paraId="35F9151A">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带有一个2针端子块类型的红外端口，为设备提供一个单向IR控制接口。</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红外端口的2针3.5mm可拆卸端子块</w:t>
            </w:r>
          </w:p>
        </w:tc>
        <w:tc>
          <w:tcPr>
            <w:tcW w:w="332" w:type="pct"/>
            <w:shd w:val="clear" w:color="auto" w:fill="auto"/>
            <w:vAlign w:val="center"/>
          </w:tcPr>
          <w:p w14:paraId="1F8BADA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条</w:t>
            </w:r>
          </w:p>
        </w:tc>
        <w:tc>
          <w:tcPr>
            <w:tcW w:w="332" w:type="pct"/>
            <w:shd w:val="clear" w:color="auto" w:fill="auto"/>
            <w:vAlign w:val="center"/>
          </w:tcPr>
          <w:p w14:paraId="1B641642">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w:t>
            </w:r>
          </w:p>
        </w:tc>
        <w:tc>
          <w:tcPr>
            <w:tcW w:w="338" w:type="pct"/>
            <w:shd w:val="clear" w:color="auto" w:fill="auto"/>
            <w:vAlign w:val="center"/>
          </w:tcPr>
          <w:p w14:paraId="0AC08B2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FA4A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6D2F70FD">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w:t>
            </w:r>
          </w:p>
        </w:tc>
        <w:tc>
          <w:tcPr>
            <w:tcW w:w="579" w:type="pct"/>
            <w:shd w:val="clear" w:color="auto" w:fill="auto"/>
            <w:vAlign w:val="center"/>
          </w:tcPr>
          <w:p w14:paraId="287955F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办公生活</w:t>
            </w:r>
          </w:p>
        </w:tc>
        <w:tc>
          <w:tcPr>
            <w:tcW w:w="537" w:type="pct"/>
            <w:shd w:val="clear" w:color="auto" w:fill="auto"/>
            <w:vAlign w:val="center"/>
          </w:tcPr>
          <w:p w14:paraId="44D3E1C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无线路由器</w:t>
            </w:r>
          </w:p>
        </w:tc>
        <w:tc>
          <w:tcPr>
            <w:tcW w:w="2635" w:type="pct"/>
            <w:shd w:val="clear" w:color="auto" w:fill="auto"/>
            <w:vAlign w:val="center"/>
          </w:tcPr>
          <w:p w14:paraId="09946843">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千兆无线路由器</w:t>
            </w:r>
          </w:p>
        </w:tc>
        <w:tc>
          <w:tcPr>
            <w:tcW w:w="332" w:type="pct"/>
            <w:shd w:val="clear" w:color="auto" w:fill="auto"/>
            <w:vAlign w:val="center"/>
          </w:tcPr>
          <w:p w14:paraId="095EB3C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32" w:type="pct"/>
            <w:shd w:val="clear" w:color="auto" w:fill="auto"/>
            <w:vAlign w:val="center"/>
          </w:tcPr>
          <w:p w14:paraId="373A236E">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1B2BDC7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C9FE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60F68A40">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w:t>
            </w:r>
          </w:p>
        </w:tc>
        <w:tc>
          <w:tcPr>
            <w:tcW w:w="579" w:type="pct"/>
            <w:shd w:val="clear" w:color="auto" w:fill="auto"/>
            <w:vAlign w:val="center"/>
          </w:tcPr>
          <w:p w14:paraId="4D63558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办公生活</w:t>
            </w:r>
          </w:p>
        </w:tc>
        <w:tc>
          <w:tcPr>
            <w:tcW w:w="537" w:type="pct"/>
            <w:shd w:val="clear" w:color="auto" w:fill="auto"/>
            <w:vAlign w:val="center"/>
          </w:tcPr>
          <w:p w14:paraId="57BEBBF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反馈抑制器</w:t>
            </w:r>
          </w:p>
        </w:tc>
        <w:tc>
          <w:tcPr>
            <w:tcW w:w="2635" w:type="pct"/>
            <w:shd w:val="clear" w:color="auto" w:fill="auto"/>
            <w:vAlign w:val="center"/>
          </w:tcPr>
          <w:p w14:paraId="1A4780A4">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1、采用自适应环境啸叫抑制算法，采用高速浮点数字音频处理器和先进的子带降噪消除技术，可快速自动完全消除啸叫和背景噪声；</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2、内置24Bit  A/D、D/A转换；24位DSP处理器，96KHz高速采样。</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3、全自动化操作的工作方式，免人工调试；</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4、具有≧2路独立的话筒输入输出、≧2路卡隆接口的线路输入(不进入反馈功能)；</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5、具有≧2.0彩色显示屏显示参数状态；</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6、各功能可通过本机设置；</w:t>
            </w:r>
          </w:p>
        </w:tc>
        <w:tc>
          <w:tcPr>
            <w:tcW w:w="332" w:type="pct"/>
            <w:shd w:val="clear" w:color="auto" w:fill="auto"/>
            <w:vAlign w:val="center"/>
          </w:tcPr>
          <w:p w14:paraId="366BB3C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32" w:type="pct"/>
            <w:shd w:val="clear" w:color="auto" w:fill="auto"/>
            <w:vAlign w:val="center"/>
          </w:tcPr>
          <w:p w14:paraId="178CC832">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76E99ED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ADDE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607E5B86">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9</w:t>
            </w:r>
          </w:p>
        </w:tc>
        <w:tc>
          <w:tcPr>
            <w:tcW w:w="579" w:type="pct"/>
            <w:shd w:val="clear" w:color="auto" w:fill="auto"/>
            <w:vAlign w:val="center"/>
          </w:tcPr>
          <w:p w14:paraId="204082B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办公生活</w:t>
            </w:r>
          </w:p>
        </w:tc>
        <w:tc>
          <w:tcPr>
            <w:tcW w:w="537" w:type="pct"/>
            <w:shd w:val="clear" w:color="auto" w:fill="auto"/>
            <w:vAlign w:val="center"/>
          </w:tcPr>
          <w:p w14:paraId="53C757D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调音台</w:t>
            </w:r>
          </w:p>
        </w:tc>
        <w:tc>
          <w:tcPr>
            <w:tcW w:w="2635" w:type="pct"/>
            <w:shd w:val="clear" w:color="auto" w:fill="auto"/>
            <w:vAlign w:val="center"/>
          </w:tcPr>
          <w:p w14:paraId="52C32B93">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 xml:space="preserve">1、≧8路平衡式XLR话筒输入+≧2组6.35mm立体声输入，支持≧2组母线输出，≧1路AUX辅助输出，≧1路效果FX发送功能，≧1路耳机监听，≧1组独立监听输出； </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2、每路话筒通道配备专业级+48V幻像电源；</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3、低噪音的前置放大器，采用屏蔽式电路设计；</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4、具有主声道L/R，SUB编组</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5、三段均衡可调；</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6、≧1路AUX编组辅助输出AUX1为推子前输出；</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7、采用≧99种数显DSP效果器；</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8、内置净化宽电压开关电源，电压范围：AC110 - 240V 50-60Hz；</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9、集成MP3播放器功能，支持USB直连播放</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10、支持SUB1/2≧2编组输出</w:t>
            </w:r>
          </w:p>
        </w:tc>
        <w:tc>
          <w:tcPr>
            <w:tcW w:w="332" w:type="pct"/>
            <w:shd w:val="clear" w:color="auto" w:fill="auto"/>
            <w:vAlign w:val="center"/>
          </w:tcPr>
          <w:p w14:paraId="47EEFE0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32" w:type="pct"/>
            <w:shd w:val="clear" w:color="auto" w:fill="auto"/>
            <w:vAlign w:val="center"/>
          </w:tcPr>
          <w:p w14:paraId="0E9CB97A">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21C3FBE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04C8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44" w:type="pct"/>
            <w:shd w:val="clear" w:color="auto" w:fill="auto"/>
            <w:vAlign w:val="center"/>
          </w:tcPr>
          <w:p w14:paraId="6C6B4D92">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w:t>
            </w:r>
          </w:p>
        </w:tc>
        <w:tc>
          <w:tcPr>
            <w:tcW w:w="579" w:type="pct"/>
            <w:shd w:val="clear" w:color="auto" w:fill="auto"/>
            <w:vAlign w:val="center"/>
          </w:tcPr>
          <w:p w14:paraId="09740D9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音乐教室</w:t>
            </w:r>
          </w:p>
        </w:tc>
        <w:tc>
          <w:tcPr>
            <w:tcW w:w="537" w:type="pct"/>
            <w:shd w:val="clear" w:color="auto" w:fill="auto"/>
            <w:vAlign w:val="center"/>
          </w:tcPr>
          <w:p w14:paraId="3411B20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电子钢琴</w:t>
            </w:r>
          </w:p>
        </w:tc>
        <w:tc>
          <w:tcPr>
            <w:tcW w:w="2635" w:type="pct"/>
            <w:shd w:val="clear" w:color="auto" w:fill="auto"/>
            <w:vAlign w:val="center"/>
          </w:tcPr>
          <w:p w14:paraId="6626B780">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1、键盘：88键 (带有擒纵装置及仿象牙质感白键)</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2、力度感应：键感≧5种，固定键感</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3、语言：中文</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4、音源：多层采样钢琴音源</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5、最大复音数：96</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6、内置音色：钢琴≧4种、电钢琴≧2种、中国民乐音色≧6种</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7、节拍器：拍子：0/4， 2/2， 3/2， 2/4， 3/4， 4/4， 5/4， 6/4， 7/4， 3/8， 6/8， 8/8， 9/8， 12/8（四分音符=10-500）</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8、微调：415.3 - 466.2 Hz （默认值： 440.0 Hz）</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9、蓝牙功能：蓝牙不低于4.0版本</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10、接口：DC 输入接口、踏板 1：单踏延音接口、踏板 2：三踏板（延音，持音，柔音）接口、USB 电脑接口： USB B 类型、USB 存储接口：USB A 类型、耳机接口x 1： 立体声迷你耳机类型</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11、踏板：三踏板（延音，持音，柔音）</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12、扬声器：12cm*2 8W*2</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13、其他功能：叠加、双钢琴、数码音效，自动关机</w:t>
            </w:r>
          </w:p>
        </w:tc>
        <w:tc>
          <w:tcPr>
            <w:tcW w:w="332" w:type="pct"/>
            <w:shd w:val="clear" w:color="auto" w:fill="auto"/>
            <w:vAlign w:val="center"/>
          </w:tcPr>
          <w:p w14:paraId="40DAE56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32" w:type="pct"/>
            <w:shd w:val="clear" w:color="auto" w:fill="auto"/>
            <w:vAlign w:val="center"/>
          </w:tcPr>
          <w:p w14:paraId="7B177ACF">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0B2A98A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95E6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44" w:type="pct"/>
            <w:shd w:val="clear" w:color="auto" w:fill="auto"/>
            <w:vAlign w:val="center"/>
          </w:tcPr>
          <w:p w14:paraId="6AF13F3E">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11</w:t>
            </w:r>
          </w:p>
        </w:tc>
        <w:tc>
          <w:tcPr>
            <w:tcW w:w="579" w:type="pct"/>
            <w:shd w:val="clear" w:color="auto" w:fill="auto"/>
            <w:vAlign w:val="center"/>
          </w:tcPr>
          <w:p w14:paraId="69DAAF1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音乐教室</w:t>
            </w:r>
          </w:p>
        </w:tc>
        <w:tc>
          <w:tcPr>
            <w:tcW w:w="537" w:type="pct"/>
            <w:shd w:val="clear" w:color="auto" w:fill="auto"/>
            <w:vAlign w:val="center"/>
          </w:tcPr>
          <w:p w14:paraId="2200B1F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电子钢琴</w:t>
            </w:r>
          </w:p>
        </w:tc>
        <w:tc>
          <w:tcPr>
            <w:tcW w:w="2635" w:type="pct"/>
            <w:shd w:val="clear" w:color="auto" w:fill="auto"/>
            <w:vAlign w:val="center"/>
          </w:tcPr>
          <w:p w14:paraId="3CD0F724">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1、键盘：88键 (带有擒纵装置及仿象牙质感白键)</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2、力度感应：键感≧5种，固定键感</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3、语言：中文</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4、音源：多层采样钢琴音源</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5、最大复音数：96</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6、内置音色：钢琴≧4种、电钢琴≧2种、中国民乐音色≧6种</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7、节拍器：拍子：0/4， 2/2， 3/2， 2/4， 3/4， 4/4， 5/4， 6/4， 7/4， 3/8， 6/8， 8/8， 9/8， 12/8（四分音符=10-500）</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8、微调：415.3 - 466.2 Hz （默认值： 440.0 Hz）</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9、蓝牙功能：蓝牙不低于4.0版本</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10、接口：DC 输入接口、踏板 1：单踏延音接口、踏板 2：三踏板（延音，持音，柔音）接口、USB 电脑接口： USB B 类型、USB 存储接口：USB A 类型、耳机接口x 1： 立体声迷你耳机类型</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11、踏板：三踏板（延音，持音，柔音）</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12、扬声器：12cm*2 8W*2</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13、其他功能：叠加、双钢琴、数码音效，自动关机</w:t>
            </w:r>
          </w:p>
        </w:tc>
        <w:tc>
          <w:tcPr>
            <w:tcW w:w="332" w:type="pct"/>
            <w:shd w:val="clear" w:color="auto" w:fill="auto"/>
            <w:vAlign w:val="center"/>
          </w:tcPr>
          <w:p w14:paraId="7BE7FE6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32" w:type="pct"/>
            <w:shd w:val="clear" w:color="auto" w:fill="auto"/>
            <w:vAlign w:val="center"/>
          </w:tcPr>
          <w:p w14:paraId="3E433B16">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0367CBD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F348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44" w:type="pct"/>
            <w:shd w:val="clear" w:color="auto" w:fill="auto"/>
            <w:vAlign w:val="center"/>
          </w:tcPr>
          <w:p w14:paraId="1FA305A9">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12</w:t>
            </w:r>
          </w:p>
        </w:tc>
        <w:tc>
          <w:tcPr>
            <w:tcW w:w="579" w:type="pct"/>
            <w:shd w:val="clear" w:color="auto" w:fill="auto"/>
            <w:vAlign w:val="center"/>
          </w:tcPr>
          <w:p w14:paraId="1BDA91C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音乐教室</w:t>
            </w:r>
          </w:p>
        </w:tc>
        <w:tc>
          <w:tcPr>
            <w:tcW w:w="537" w:type="pct"/>
            <w:shd w:val="clear" w:color="auto" w:fill="auto"/>
            <w:vAlign w:val="center"/>
          </w:tcPr>
          <w:p w14:paraId="04B9F1F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手风琴</w:t>
            </w:r>
          </w:p>
        </w:tc>
        <w:tc>
          <w:tcPr>
            <w:tcW w:w="2635" w:type="pct"/>
            <w:shd w:val="clear" w:color="auto" w:fill="auto"/>
            <w:vAlign w:val="center"/>
          </w:tcPr>
          <w:p w14:paraId="54F517A2">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律制：十二平均律标准音：小字一组</w:t>
            </w:r>
            <w:r>
              <w:rPr>
                <w:rFonts w:hint="default" w:ascii="Times New Roman" w:hAnsi="Times New Roman" w:eastAsia="宋体" w:cs="Times New Roman"/>
                <w:i w:val="0"/>
                <w:iCs w:val="0"/>
                <w:color w:val="auto"/>
                <w:kern w:val="0"/>
                <w:sz w:val="20"/>
                <w:szCs w:val="20"/>
                <w:u w:val="none"/>
                <w:lang w:val="en-US" w:eastAsia="zh-CN" w:bidi="ar"/>
              </w:rPr>
              <w:t>a</w:t>
            </w:r>
            <w:r>
              <w:rPr>
                <w:rFonts w:hint="eastAsia" w:ascii="宋体" w:hAnsi="宋体" w:eastAsia="宋体" w:cs="宋体"/>
                <w:i w:val="0"/>
                <w:iCs w:val="0"/>
                <w:color w:val="auto"/>
                <w:kern w:val="0"/>
                <w:sz w:val="20"/>
                <w:szCs w:val="20"/>
                <w:u w:val="none"/>
                <w:lang w:val="en-US" w:eastAsia="zh-CN" w:bidi="ar"/>
              </w:rPr>
              <w:t>音为</w:t>
            </w:r>
            <w:r>
              <w:rPr>
                <w:rFonts w:hint="default" w:ascii="Times New Roman" w:hAnsi="Times New Roman" w:eastAsia="宋体" w:cs="Times New Roman"/>
                <w:i w:val="0"/>
                <w:iCs w:val="0"/>
                <w:color w:val="auto"/>
                <w:kern w:val="0"/>
                <w:sz w:val="20"/>
                <w:szCs w:val="20"/>
                <w:u w:val="none"/>
                <w:lang w:val="en-US" w:eastAsia="zh-CN" w:bidi="ar"/>
              </w:rPr>
              <w:t>440Hz</w:t>
            </w:r>
            <w:r>
              <w:rPr>
                <w:rFonts w:hint="eastAsia" w:ascii="宋体" w:hAnsi="宋体" w:eastAsia="宋体" w:cs="宋体"/>
                <w:i w:val="0"/>
                <w:iCs w:val="0"/>
                <w:color w:val="auto"/>
                <w:kern w:val="0"/>
                <w:sz w:val="20"/>
                <w:szCs w:val="20"/>
                <w:u w:val="none"/>
                <w:lang w:val="en-US" w:eastAsia="zh-CN" w:bidi="ar"/>
              </w:rPr>
              <w:t>，应符合</w:t>
            </w:r>
            <w:r>
              <w:rPr>
                <w:rFonts w:hint="default" w:ascii="Times New Roman" w:hAnsi="Times New Roman" w:eastAsia="宋体" w:cs="Times New Roman"/>
                <w:i w:val="0"/>
                <w:iCs w:val="0"/>
                <w:color w:val="auto"/>
                <w:kern w:val="0"/>
                <w:sz w:val="20"/>
                <w:szCs w:val="20"/>
                <w:u w:val="none"/>
                <w:lang w:val="en-US" w:eastAsia="zh-CN" w:bidi="ar"/>
              </w:rPr>
              <w:t>GB3451</w:t>
            </w:r>
            <w:r>
              <w:rPr>
                <w:rFonts w:hint="eastAsia" w:ascii="宋体" w:hAnsi="宋体" w:eastAsia="宋体" w:cs="宋体"/>
                <w:i w:val="0"/>
                <w:iCs w:val="0"/>
                <w:color w:val="auto"/>
                <w:kern w:val="0"/>
                <w:sz w:val="20"/>
                <w:szCs w:val="20"/>
                <w:u w:val="none"/>
                <w:lang w:val="en-US" w:eastAsia="zh-CN" w:bidi="ar"/>
              </w:rPr>
              <w:t>的要求</w:t>
            </w:r>
            <w:r>
              <w:rPr>
                <w:rFonts w:hint="default" w:ascii="Times New Roman" w:hAnsi="Times New Roman" w:eastAsia="宋体" w:cs="Times New Roman"/>
                <w:i w:val="0"/>
                <w:iCs w:val="0"/>
                <w:color w:val="auto"/>
                <w:kern w:val="0"/>
                <w:sz w:val="20"/>
                <w:szCs w:val="20"/>
                <w:u w:val="none"/>
                <w:lang w:val="en-US" w:eastAsia="zh-CN" w:bidi="ar"/>
              </w:rPr>
              <w:t>,</w:t>
            </w:r>
            <w:r>
              <w:rPr>
                <w:rFonts w:hint="eastAsia" w:ascii="宋体" w:hAnsi="宋体" w:eastAsia="宋体" w:cs="宋体"/>
                <w:i w:val="0"/>
                <w:iCs w:val="0"/>
                <w:color w:val="auto"/>
                <w:kern w:val="0"/>
                <w:sz w:val="20"/>
                <w:szCs w:val="20"/>
                <w:u w:val="none"/>
                <w:lang w:val="en-US" w:eastAsia="zh-CN" w:bidi="ar"/>
              </w:rPr>
              <w:t>音准误差：极限偏差为</w:t>
            </w:r>
            <w:r>
              <w:rPr>
                <w:rFonts w:hint="default" w:ascii="Times New Roman" w:hAnsi="Times New Roman" w:eastAsia="宋体" w:cs="Times New Roman"/>
                <w:i w:val="0"/>
                <w:iCs w:val="0"/>
                <w:color w:val="auto"/>
                <w:kern w:val="0"/>
                <w:sz w:val="20"/>
                <w:szCs w:val="20"/>
                <w:u w:val="none"/>
                <w:lang w:val="en-US" w:eastAsia="zh-CN" w:bidi="ar"/>
              </w:rPr>
              <w:t>+17 -8</w:t>
            </w:r>
            <w:r>
              <w:rPr>
                <w:rFonts w:hint="eastAsia" w:ascii="宋体" w:hAnsi="宋体" w:eastAsia="宋体" w:cs="宋体"/>
                <w:i w:val="0"/>
                <w:iCs w:val="0"/>
                <w:color w:val="auto"/>
                <w:kern w:val="0"/>
                <w:sz w:val="20"/>
                <w:szCs w:val="20"/>
                <w:u w:val="none"/>
                <w:lang w:val="en-US" w:eastAsia="zh-CN" w:bidi="ar"/>
              </w:rPr>
              <w:t>音分；八度纯，四度，五度均匀；</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琴箱参考尺寸：长</w:t>
            </w:r>
            <w:r>
              <w:rPr>
                <w:rFonts w:hint="default" w:ascii="Times New Roman" w:hAnsi="Times New Roman" w:eastAsia="宋体" w:cs="Times New Roman"/>
                <w:i w:val="0"/>
                <w:iCs w:val="0"/>
                <w:color w:val="auto"/>
                <w:kern w:val="0"/>
                <w:sz w:val="20"/>
                <w:szCs w:val="20"/>
                <w:u w:val="none"/>
                <w:lang w:val="en-US" w:eastAsia="zh-CN" w:bidi="ar"/>
              </w:rPr>
              <w:t>480mm,</w:t>
            </w:r>
            <w:r>
              <w:rPr>
                <w:rFonts w:hint="eastAsia" w:ascii="宋体" w:hAnsi="宋体" w:eastAsia="宋体" w:cs="宋体"/>
                <w:i w:val="0"/>
                <w:iCs w:val="0"/>
                <w:color w:val="auto"/>
                <w:kern w:val="0"/>
                <w:sz w:val="20"/>
                <w:szCs w:val="20"/>
                <w:u w:val="none"/>
                <w:lang w:val="en-US" w:eastAsia="zh-CN" w:bidi="ar"/>
              </w:rPr>
              <w:t>宽</w:t>
            </w:r>
            <w:r>
              <w:rPr>
                <w:rFonts w:hint="default" w:ascii="Times New Roman" w:hAnsi="Times New Roman" w:eastAsia="宋体" w:cs="Times New Roman"/>
                <w:i w:val="0"/>
                <w:iCs w:val="0"/>
                <w:color w:val="auto"/>
                <w:kern w:val="0"/>
                <w:sz w:val="20"/>
                <w:szCs w:val="20"/>
                <w:u w:val="none"/>
                <w:lang w:val="en-US" w:eastAsia="zh-CN" w:bidi="ar"/>
              </w:rPr>
              <w:t>190mm.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w:t>
            </w:r>
            <w:r>
              <w:rPr>
                <w:rFonts w:hint="eastAsia" w:ascii="宋体" w:hAnsi="宋体" w:eastAsia="宋体" w:cs="宋体"/>
                <w:i w:val="0"/>
                <w:iCs w:val="0"/>
                <w:color w:val="auto"/>
                <w:kern w:val="0"/>
                <w:sz w:val="20"/>
                <w:szCs w:val="20"/>
                <w:u w:val="none"/>
                <w:lang w:val="en-US" w:eastAsia="zh-CN" w:bidi="ar"/>
              </w:rPr>
              <w:t>风箱：表面覆盖条两端应一致，折层边棱应平整。风箱伸缩自如，与琴箱结合严密。</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w:t>
            </w:r>
            <w:r>
              <w:rPr>
                <w:rFonts w:hint="eastAsia" w:ascii="宋体" w:hAnsi="宋体" w:eastAsia="宋体" w:cs="宋体"/>
                <w:i w:val="0"/>
                <w:iCs w:val="0"/>
                <w:color w:val="auto"/>
                <w:kern w:val="0"/>
                <w:sz w:val="20"/>
                <w:szCs w:val="20"/>
                <w:u w:val="none"/>
                <w:lang w:val="en-US" w:eastAsia="zh-CN" w:bidi="ar"/>
              </w:rPr>
              <w:t>键盘：</w:t>
            </w:r>
            <w:r>
              <w:rPr>
                <w:rFonts w:hint="default" w:ascii="Times New Roman" w:hAnsi="Times New Roman" w:eastAsia="宋体" w:cs="Times New Roman"/>
                <w:i w:val="0"/>
                <w:iCs w:val="0"/>
                <w:color w:val="auto"/>
                <w:kern w:val="0"/>
                <w:sz w:val="20"/>
                <w:szCs w:val="20"/>
                <w:u w:val="none"/>
                <w:lang w:val="en-US" w:eastAsia="zh-CN" w:bidi="ar"/>
              </w:rPr>
              <w:t>41</w:t>
            </w:r>
            <w:r>
              <w:rPr>
                <w:rFonts w:hint="eastAsia" w:ascii="宋体" w:hAnsi="宋体" w:eastAsia="宋体" w:cs="宋体"/>
                <w:i w:val="0"/>
                <w:iCs w:val="0"/>
                <w:color w:val="auto"/>
                <w:kern w:val="0"/>
                <w:sz w:val="20"/>
                <w:szCs w:val="20"/>
                <w:u w:val="none"/>
                <w:lang w:val="en-US" w:eastAsia="zh-CN" w:bidi="ar"/>
              </w:rPr>
              <w:t>个条形琴键，有</w:t>
            </w:r>
            <w:r>
              <w:rPr>
                <w:rFonts w:hint="default" w:ascii="Times New Roman" w:hAnsi="Times New Roman" w:eastAsia="宋体" w:cs="Times New Roman"/>
                <w:i w:val="0"/>
                <w:iCs w:val="0"/>
                <w:color w:val="auto"/>
                <w:kern w:val="0"/>
                <w:sz w:val="20"/>
                <w:szCs w:val="20"/>
                <w:u w:val="none"/>
                <w:lang w:val="en-US" w:eastAsia="zh-CN" w:bidi="ar"/>
              </w:rPr>
              <w:t>24</w:t>
            </w:r>
            <w:r>
              <w:rPr>
                <w:rFonts w:hint="eastAsia" w:ascii="宋体" w:hAnsi="宋体" w:eastAsia="宋体" w:cs="宋体"/>
                <w:i w:val="0"/>
                <w:iCs w:val="0"/>
                <w:color w:val="auto"/>
                <w:kern w:val="0"/>
                <w:sz w:val="20"/>
                <w:szCs w:val="20"/>
                <w:u w:val="none"/>
                <w:lang w:val="en-US" w:eastAsia="zh-CN" w:bidi="ar"/>
              </w:rPr>
              <w:t>根白键，</w:t>
            </w:r>
            <w:r>
              <w:rPr>
                <w:rFonts w:hint="default" w:ascii="Times New Roman" w:hAnsi="Times New Roman" w:eastAsia="宋体" w:cs="Times New Roman"/>
                <w:i w:val="0"/>
                <w:iCs w:val="0"/>
                <w:color w:val="auto"/>
                <w:kern w:val="0"/>
                <w:sz w:val="20"/>
                <w:szCs w:val="20"/>
                <w:u w:val="none"/>
                <w:lang w:val="en-US" w:eastAsia="zh-CN" w:bidi="ar"/>
              </w:rPr>
              <w:t>17</w:t>
            </w:r>
            <w:r>
              <w:rPr>
                <w:rFonts w:hint="eastAsia" w:ascii="宋体" w:hAnsi="宋体" w:eastAsia="宋体" w:cs="宋体"/>
                <w:i w:val="0"/>
                <w:iCs w:val="0"/>
                <w:color w:val="auto"/>
                <w:kern w:val="0"/>
                <w:sz w:val="20"/>
                <w:szCs w:val="20"/>
                <w:u w:val="none"/>
                <w:lang w:val="en-US" w:eastAsia="zh-CN" w:bidi="ar"/>
              </w:rPr>
              <w:t>根黑键组成，中心距</w:t>
            </w:r>
            <w:r>
              <w:rPr>
                <w:rFonts w:hint="default" w:ascii="Times New Roman" w:hAnsi="Times New Roman" w:eastAsia="宋体" w:cs="Times New Roman"/>
                <w:i w:val="0"/>
                <w:iCs w:val="0"/>
                <w:color w:val="auto"/>
                <w:kern w:val="0"/>
                <w:sz w:val="20"/>
                <w:szCs w:val="20"/>
                <w:u w:val="none"/>
                <w:lang w:val="en-US" w:eastAsia="zh-CN" w:bidi="ar"/>
              </w:rPr>
              <w:t>20mm</w:t>
            </w:r>
            <w:r>
              <w:rPr>
                <w:rFonts w:hint="eastAsia" w:ascii="宋体" w:hAnsi="宋体" w:eastAsia="宋体" w:cs="宋体"/>
                <w:i w:val="0"/>
                <w:iCs w:val="0"/>
                <w:color w:val="auto"/>
                <w:kern w:val="0"/>
                <w:sz w:val="20"/>
                <w:szCs w:val="20"/>
                <w:u w:val="none"/>
                <w:lang w:val="en-US" w:eastAsia="zh-CN" w:bidi="ar"/>
              </w:rPr>
              <w:t>，琴键宽度</w:t>
            </w:r>
            <w:r>
              <w:rPr>
                <w:rFonts w:hint="default" w:ascii="Times New Roman" w:hAnsi="Times New Roman" w:eastAsia="宋体" w:cs="Times New Roman"/>
                <w:i w:val="0"/>
                <w:iCs w:val="0"/>
                <w:color w:val="auto"/>
                <w:kern w:val="0"/>
                <w:sz w:val="20"/>
                <w:szCs w:val="20"/>
                <w:u w:val="none"/>
                <w:lang w:val="en-US" w:eastAsia="zh-CN" w:bidi="ar"/>
              </w:rPr>
              <w:t xml:space="preserve">19mm, </w:t>
            </w:r>
            <w:r>
              <w:rPr>
                <w:rFonts w:hint="eastAsia" w:ascii="宋体" w:hAnsi="宋体" w:eastAsia="宋体" w:cs="宋体"/>
                <w:i w:val="0"/>
                <w:iCs w:val="0"/>
                <w:color w:val="auto"/>
                <w:kern w:val="0"/>
                <w:sz w:val="20"/>
                <w:szCs w:val="20"/>
                <w:u w:val="none"/>
                <w:lang w:val="en-US" w:eastAsia="zh-CN" w:bidi="ar"/>
              </w:rPr>
              <w:t>珍珠白银花键特殊材料铸塑。键盘耐磨防划、黑白键左右不摆动、机械传动稳定灵活，经久耐用不褪色。</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w:t>
            </w:r>
            <w:r>
              <w:rPr>
                <w:rFonts w:hint="eastAsia" w:ascii="宋体" w:hAnsi="宋体" w:eastAsia="宋体" w:cs="宋体"/>
                <w:i w:val="0"/>
                <w:iCs w:val="0"/>
                <w:color w:val="auto"/>
                <w:kern w:val="0"/>
                <w:sz w:val="20"/>
                <w:szCs w:val="20"/>
                <w:u w:val="none"/>
                <w:lang w:val="en-US" w:eastAsia="zh-CN" w:bidi="ar"/>
              </w:rPr>
              <w:t>音域：从</w:t>
            </w:r>
            <w:r>
              <w:rPr>
                <w:rFonts w:hint="default" w:ascii="Times New Roman" w:hAnsi="Times New Roman" w:eastAsia="宋体" w:cs="Times New Roman"/>
                <w:i w:val="0"/>
                <w:iCs w:val="0"/>
                <w:color w:val="auto"/>
                <w:kern w:val="0"/>
                <w:sz w:val="20"/>
                <w:szCs w:val="20"/>
                <w:u w:val="none"/>
                <w:lang w:val="en-US" w:eastAsia="zh-CN" w:bidi="ar"/>
              </w:rPr>
              <w:t>F</w:t>
            </w:r>
            <w:r>
              <w:rPr>
                <w:rFonts w:hint="eastAsia" w:ascii="宋体" w:hAnsi="宋体" w:eastAsia="宋体" w:cs="宋体"/>
                <w:i w:val="0"/>
                <w:iCs w:val="0"/>
                <w:color w:val="auto"/>
                <w:kern w:val="0"/>
                <w:sz w:val="20"/>
                <w:szCs w:val="20"/>
                <w:u w:val="none"/>
                <w:lang w:val="en-US" w:eastAsia="zh-CN" w:bidi="ar"/>
              </w:rPr>
              <w:t>到</w:t>
            </w:r>
            <w:r>
              <w:rPr>
                <w:rFonts w:hint="default" w:ascii="Times New Roman" w:hAnsi="Times New Roman" w:eastAsia="宋体" w:cs="Times New Roman"/>
                <w:i w:val="0"/>
                <w:iCs w:val="0"/>
                <w:color w:val="auto"/>
                <w:kern w:val="0"/>
                <w:sz w:val="20"/>
                <w:szCs w:val="20"/>
                <w:u w:val="none"/>
                <w:lang w:val="en-US" w:eastAsia="zh-CN" w:bidi="ar"/>
              </w:rPr>
              <w:t>A</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5.</w:t>
            </w:r>
            <w:r>
              <w:rPr>
                <w:rFonts w:hint="eastAsia" w:ascii="宋体" w:hAnsi="宋体" w:eastAsia="宋体" w:cs="宋体"/>
                <w:i w:val="0"/>
                <w:iCs w:val="0"/>
                <w:color w:val="auto"/>
                <w:kern w:val="0"/>
                <w:sz w:val="20"/>
                <w:szCs w:val="20"/>
                <w:u w:val="none"/>
                <w:lang w:val="en-US" w:eastAsia="zh-CN" w:bidi="ar"/>
              </w:rPr>
              <w:t>键盘变音器：</w:t>
            </w:r>
            <w:r>
              <w:rPr>
                <w:rFonts w:hint="default" w:ascii="Times New Roman" w:hAnsi="Times New Roman" w:eastAsia="宋体" w:cs="Times New Roman"/>
                <w:i w:val="0"/>
                <w:iCs w:val="0"/>
                <w:color w:val="auto"/>
                <w:kern w:val="0"/>
                <w:sz w:val="20"/>
                <w:szCs w:val="20"/>
                <w:u w:val="none"/>
                <w:lang w:val="en-US" w:eastAsia="zh-CN" w:bidi="ar"/>
              </w:rPr>
              <w:t>7</w:t>
            </w:r>
            <w:r>
              <w:rPr>
                <w:rFonts w:hint="eastAsia" w:ascii="宋体" w:hAnsi="宋体" w:eastAsia="宋体" w:cs="宋体"/>
                <w:i w:val="0"/>
                <w:iCs w:val="0"/>
                <w:color w:val="auto"/>
                <w:kern w:val="0"/>
                <w:sz w:val="20"/>
                <w:szCs w:val="20"/>
                <w:u w:val="none"/>
                <w:lang w:val="en-US" w:eastAsia="zh-CN" w:bidi="ar"/>
              </w:rPr>
              <w:t>个变音</w:t>
            </w:r>
            <w:r>
              <w:rPr>
                <w:rFonts w:hint="default" w:ascii="Times New Roman" w:hAnsi="Times New Roman" w:eastAsia="宋体" w:cs="Times New Roman"/>
                <w:i w:val="0"/>
                <w:iCs w:val="0"/>
                <w:color w:val="auto"/>
                <w:kern w:val="0"/>
                <w:sz w:val="20"/>
                <w:szCs w:val="20"/>
                <w:u w:val="none"/>
                <w:lang w:val="en-US" w:eastAsia="zh-CN" w:bidi="ar"/>
              </w:rPr>
              <w:t>+</w:t>
            </w:r>
            <w:r>
              <w:rPr>
                <w:rFonts w:hint="eastAsia" w:ascii="宋体" w:hAnsi="宋体" w:eastAsia="宋体" w:cs="宋体"/>
                <w:i w:val="0"/>
                <w:iCs w:val="0"/>
                <w:color w:val="auto"/>
                <w:kern w:val="0"/>
                <w:sz w:val="20"/>
                <w:szCs w:val="20"/>
                <w:u w:val="none"/>
                <w:lang w:val="en-US" w:eastAsia="zh-CN" w:bidi="ar"/>
              </w:rPr>
              <w:t>一个总还原，排列整齐，音列组合标志准确、清楚</w:t>
            </w:r>
            <w:r>
              <w:rPr>
                <w:rFonts w:hint="default" w:ascii="Times New Roman" w:hAnsi="Times New Roman" w:eastAsia="宋体" w:cs="Times New Roman"/>
                <w:i w:val="0"/>
                <w:iCs w:val="0"/>
                <w:color w:val="auto"/>
                <w:kern w:val="0"/>
                <w:sz w:val="20"/>
                <w:szCs w:val="20"/>
                <w:u w:val="none"/>
                <w:lang w:val="en-US" w:eastAsia="zh-CN" w:bidi="ar"/>
              </w:rPr>
              <w:t>.</w:t>
            </w:r>
            <w:r>
              <w:rPr>
                <w:rFonts w:hint="eastAsia" w:ascii="宋体" w:hAnsi="宋体" w:eastAsia="宋体" w:cs="宋体"/>
                <w:i w:val="0"/>
                <w:iCs w:val="0"/>
                <w:color w:val="auto"/>
                <w:kern w:val="0"/>
                <w:sz w:val="20"/>
                <w:szCs w:val="20"/>
                <w:u w:val="none"/>
                <w:lang w:val="en-US" w:eastAsia="zh-CN" w:bidi="ar"/>
              </w:rPr>
              <w:t>变音传动装置应灵敏有效，并能保证音孔的充分启闭。</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6.</w:t>
            </w:r>
            <w:r>
              <w:rPr>
                <w:rFonts w:hint="eastAsia" w:ascii="宋体" w:hAnsi="宋体" w:eastAsia="宋体" w:cs="宋体"/>
                <w:i w:val="0"/>
                <w:iCs w:val="0"/>
                <w:color w:val="auto"/>
                <w:kern w:val="0"/>
                <w:sz w:val="20"/>
                <w:szCs w:val="20"/>
                <w:u w:val="none"/>
                <w:lang w:val="en-US" w:eastAsia="zh-CN" w:bidi="ar"/>
              </w:rPr>
              <w:t>贝斯：</w:t>
            </w:r>
            <w:r>
              <w:rPr>
                <w:rFonts w:hint="default" w:ascii="Times New Roman" w:hAnsi="Times New Roman" w:eastAsia="宋体" w:cs="Times New Roman"/>
                <w:i w:val="0"/>
                <w:iCs w:val="0"/>
                <w:color w:val="auto"/>
                <w:kern w:val="0"/>
                <w:sz w:val="20"/>
                <w:szCs w:val="20"/>
                <w:u w:val="none"/>
                <w:lang w:val="en-US" w:eastAsia="zh-CN" w:bidi="ar"/>
              </w:rPr>
              <w:t>120</w:t>
            </w:r>
            <w:r>
              <w:rPr>
                <w:rFonts w:hint="eastAsia" w:ascii="宋体" w:hAnsi="宋体" w:eastAsia="宋体" w:cs="宋体"/>
                <w:i w:val="0"/>
                <w:iCs w:val="0"/>
                <w:color w:val="auto"/>
                <w:kern w:val="0"/>
                <w:sz w:val="20"/>
                <w:szCs w:val="20"/>
                <w:u w:val="none"/>
                <w:lang w:val="en-US" w:eastAsia="zh-CN" w:bidi="ar"/>
              </w:rPr>
              <w:t>个键钮，排列整齐，运动灵活，经久耐用，不易掉齿。</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7.</w:t>
            </w:r>
            <w:r>
              <w:rPr>
                <w:rFonts w:hint="eastAsia" w:ascii="宋体" w:hAnsi="宋体" w:eastAsia="宋体" w:cs="宋体"/>
                <w:i w:val="0"/>
                <w:iCs w:val="0"/>
                <w:color w:val="auto"/>
                <w:kern w:val="0"/>
                <w:sz w:val="20"/>
                <w:szCs w:val="20"/>
                <w:u w:val="none"/>
                <w:lang w:val="en-US" w:eastAsia="zh-CN" w:bidi="ar"/>
              </w:rPr>
              <w:t>贝斯变音器：三个变音键组成，排列整齐、音列组合标志应清晰、准确；传动装置应灵敏有效。</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8.</w:t>
            </w:r>
            <w:r>
              <w:rPr>
                <w:rFonts w:hint="eastAsia" w:ascii="宋体" w:hAnsi="宋体" w:eastAsia="宋体" w:cs="宋体"/>
                <w:i w:val="0"/>
                <w:iCs w:val="0"/>
                <w:color w:val="auto"/>
                <w:kern w:val="0"/>
                <w:sz w:val="20"/>
                <w:szCs w:val="20"/>
                <w:u w:val="none"/>
                <w:lang w:val="en-US" w:eastAsia="zh-CN" w:bidi="ar"/>
              </w:rPr>
              <w:t>琴箱：色泽协调，表面平滑，线条流畅，镀层完整。紧固件没有松动现象。</w:t>
            </w:r>
            <w:r>
              <w:rPr>
                <w:rFonts w:hint="default" w:ascii="Times New Roman" w:hAnsi="Times New Roman" w:eastAsia="宋体" w:cs="Times New Roman"/>
                <w:i w:val="0"/>
                <w:iCs w:val="0"/>
                <w:color w:val="auto"/>
                <w:kern w:val="0"/>
                <w:sz w:val="20"/>
                <w:szCs w:val="20"/>
                <w:u w:val="none"/>
                <w:lang w:val="en-US" w:eastAsia="zh-CN" w:bidi="ar"/>
              </w:rPr>
              <w:t xml:space="preserve">                                                                                                                                                                                                                                              </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9.</w:t>
            </w:r>
            <w:r>
              <w:rPr>
                <w:rFonts w:hint="eastAsia" w:ascii="宋体" w:hAnsi="宋体" w:eastAsia="宋体" w:cs="宋体"/>
                <w:i w:val="0"/>
                <w:iCs w:val="0"/>
                <w:color w:val="auto"/>
                <w:kern w:val="0"/>
                <w:sz w:val="20"/>
                <w:szCs w:val="20"/>
                <w:u w:val="none"/>
                <w:lang w:val="en-US" w:eastAsia="zh-CN" w:bidi="ar"/>
              </w:rPr>
              <w:t>音质：高音明亮，中音丰富有力，低音浑厚，音质纯净，无哑音。</w:t>
            </w:r>
          </w:p>
        </w:tc>
        <w:tc>
          <w:tcPr>
            <w:tcW w:w="332" w:type="pct"/>
            <w:shd w:val="clear" w:color="auto" w:fill="auto"/>
            <w:vAlign w:val="center"/>
          </w:tcPr>
          <w:p w14:paraId="7D1444F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架</w:t>
            </w:r>
          </w:p>
        </w:tc>
        <w:tc>
          <w:tcPr>
            <w:tcW w:w="332" w:type="pct"/>
            <w:shd w:val="clear" w:color="auto" w:fill="auto"/>
            <w:vAlign w:val="center"/>
          </w:tcPr>
          <w:p w14:paraId="7BED6284">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2D036BB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E281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7C7302C7">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13</w:t>
            </w:r>
          </w:p>
        </w:tc>
        <w:tc>
          <w:tcPr>
            <w:tcW w:w="579" w:type="pct"/>
            <w:shd w:val="clear" w:color="auto" w:fill="auto"/>
            <w:vAlign w:val="center"/>
          </w:tcPr>
          <w:p w14:paraId="324BF57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音乐教室</w:t>
            </w:r>
          </w:p>
        </w:tc>
        <w:tc>
          <w:tcPr>
            <w:tcW w:w="537" w:type="pct"/>
            <w:shd w:val="clear" w:color="auto" w:fill="auto"/>
            <w:vAlign w:val="center"/>
          </w:tcPr>
          <w:p w14:paraId="267C855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合唱台</w:t>
            </w:r>
          </w:p>
        </w:tc>
        <w:tc>
          <w:tcPr>
            <w:tcW w:w="2635" w:type="pct"/>
            <w:shd w:val="clear" w:color="auto" w:fill="auto"/>
            <w:vAlign w:val="center"/>
          </w:tcPr>
          <w:p w14:paraId="35B2FCE7">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 xml:space="preserve">1、材质：采用≧18mm樟子松板制作，内衬≧18mm樟子松板加固；外观为一体结构，站台加固定钢架，结实耐用，抗压力强；                                                                                                                                         </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2、合唱台分三级，长：1200mm，每级宽400mm，高300mm；</w:t>
            </w:r>
          </w:p>
        </w:tc>
        <w:tc>
          <w:tcPr>
            <w:tcW w:w="332" w:type="pct"/>
            <w:shd w:val="clear" w:color="auto" w:fill="auto"/>
            <w:vAlign w:val="center"/>
          </w:tcPr>
          <w:p w14:paraId="130B3A7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332" w:type="pct"/>
            <w:shd w:val="clear" w:color="auto" w:fill="auto"/>
            <w:vAlign w:val="center"/>
          </w:tcPr>
          <w:p w14:paraId="75447E94">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w:t>
            </w:r>
          </w:p>
        </w:tc>
        <w:tc>
          <w:tcPr>
            <w:tcW w:w="338" w:type="pct"/>
            <w:shd w:val="clear" w:color="auto" w:fill="auto"/>
            <w:vAlign w:val="center"/>
          </w:tcPr>
          <w:p w14:paraId="3D11C09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4DE4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6F104188">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14</w:t>
            </w:r>
          </w:p>
        </w:tc>
        <w:tc>
          <w:tcPr>
            <w:tcW w:w="579" w:type="pct"/>
            <w:shd w:val="clear" w:color="auto" w:fill="auto"/>
            <w:vAlign w:val="center"/>
          </w:tcPr>
          <w:p w14:paraId="4FF6A33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音乐教室</w:t>
            </w:r>
          </w:p>
        </w:tc>
        <w:tc>
          <w:tcPr>
            <w:tcW w:w="537" w:type="pct"/>
            <w:shd w:val="clear" w:color="auto" w:fill="auto"/>
            <w:vAlign w:val="center"/>
          </w:tcPr>
          <w:p w14:paraId="71FF9E9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音筒</w:t>
            </w:r>
          </w:p>
        </w:tc>
        <w:tc>
          <w:tcPr>
            <w:tcW w:w="2635" w:type="pct"/>
            <w:shd w:val="clear" w:color="auto" w:fill="auto"/>
            <w:vAlign w:val="center"/>
          </w:tcPr>
          <w:p w14:paraId="3A4E1B88">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1、外观构成：彩色塑料音筒，外部有音符标注；一头有系绳，用于方便手拿</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2、规格：筒参考直径≧43mm，按音符排列，音筒长：C≧610mm、D≧550mm、E≧472mm、F≧450mm、G≧392mm、A≧360mm、B≧310mm、C≧290mm</w:t>
            </w:r>
          </w:p>
        </w:tc>
        <w:tc>
          <w:tcPr>
            <w:tcW w:w="332" w:type="pct"/>
            <w:shd w:val="clear" w:color="auto" w:fill="auto"/>
            <w:vAlign w:val="center"/>
          </w:tcPr>
          <w:p w14:paraId="3108D9B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332" w:type="pct"/>
            <w:shd w:val="clear" w:color="auto" w:fill="auto"/>
            <w:vAlign w:val="center"/>
          </w:tcPr>
          <w:p w14:paraId="030E1BAD">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w:t>
            </w:r>
          </w:p>
        </w:tc>
        <w:tc>
          <w:tcPr>
            <w:tcW w:w="338" w:type="pct"/>
            <w:shd w:val="clear" w:color="auto" w:fill="auto"/>
            <w:vAlign w:val="center"/>
          </w:tcPr>
          <w:p w14:paraId="63F6630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5932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7B289300">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15</w:t>
            </w:r>
          </w:p>
        </w:tc>
        <w:tc>
          <w:tcPr>
            <w:tcW w:w="579" w:type="pct"/>
            <w:shd w:val="clear" w:color="auto" w:fill="auto"/>
            <w:vAlign w:val="center"/>
          </w:tcPr>
          <w:p w14:paraId="77DDA9E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音乐教室</w:t>
            </w:r>
          </w:p>
        </w:tc>
        <w:tc>
          <w:tcPr>
            <w:tcW w:w="537" w:type="pct"/>
            <w:shd w:val="clear" w:color="auto" w:fill="auto"/>
            <w:vAlign w:val="center"/>
          </w:tcPr>
          <w:p w14:paraId="1576C5E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音条</w:t>
            </w:r>
          </w:p>
        </w:tc>
        <w:tc>
          <w:tcPr>
            <w:tcW w:w="2635" w:type="pct"/>
            <w:shd w:val="clear" w:color="auto" w:fill="auto"/>
            <w:vAlign w:val="center"/>
          </w:tcPr>
          <w:p w14:paraId="42FB1AF5">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 xml:space="preserve">1、构成：由实木制木条和铝片构成，带有便携带木盒，                                                                                                                                                                                           </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2、组成部分：音条键、发音箱、音条钉、音条锤，表面镀层牢固、完整、光亮，</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 xml:space="preserve">3、规格：铝制17块音块组成，规格：最长音块≧215mm、最短音块≧133mm；音块高≧2mm；音块的铝板琴片厚度≧5mm；                                                                                                                                                                </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 xml:space="preserve">4、音色：音灵敏，主音清晰，悦耳，音色饱满，共鸣好，无杂音；音准符合标准要求。                                                                         </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5、包装：木盒</w:t>
            </w:r>
          </w:p>
        </w:tc>
        <w:tc>
          <w:tcPr>
            <w:tcW w:w="332" w:type="pct"/>
            <w:shd w:val="clear" w:color="auto" w:fill="auto"/>
            <w:vAlign w:val="center"/>
          </w:tcPr>
          <w:p w14:paraId="51E3643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30A94E71">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w:t>
            </w:r>
          </w:p>
        </w:tc>
        <w:tc>
          <w:tcPr>
            <w:tcW w:w="338" w:type="pct"/>
            <w:shd w:val="clear" w:color="auto" w:fill="auto"/>
            <w:vAlign w:val="center"/>
          </w:tcPr>
          <w:p w14:paraId="2222955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ED34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1F767324">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16</w:t>
            </w:r>
          </w:p>
        </w:tc>
        <w:tc>
          <w:tcPr>
            <w:tcW w:w="579" w:type="pct"/>
            <w:shd w:val="clear" w:color="auto" w:fill="auto"/>
            <w:vAlign w:val="center"/>
          </w:tcPr>
          <w:p w14:paraId="1827C58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音乐教室</w:t>
            </w:r>
          </w:p>
        </w:tc>
        <w:tc>
          <w:tcPr>
            <w:tcW w:w="537" w:type="pct"/>
            <w:shd w:val="clear" w:color="auto" w:fill="auto"/>
            <w:vAlign w:val="center"/>
          </w:tcPr>
          <w:p w14:paraId="252FE4E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沙蛋</w:t>
            </w:r>
          </w:p>
        </w:tc>
        <w:tc>
          <w:tcPr>
            <w:tcW w:w="2635" w:type="pct"/>
            <w:shd w:val="clear" w:color="auto" w:fill="auto"/>
            <w:vAlign w:val="center"/>
          </w:tcPr>
          <w:p w14:paraId="2EA55A89">
            <w:pPr>
              <w:keepNext w:val="0"/>
              <w:keepLines w:val="0"/>
              <w:widowControl/>
              <w:suppressLineNumbers w:val="0"/>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1、材质：榉木，环保安全漆</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2、规格：沙蛋长度≧58mm，参考直径≧40mm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3、结构：由椭圆原木沙蛋组成，内装沙粒；                                                                                                                                                                               4、音色：声音明亮</w:t>
            </w:r>
          </w:p>
        </w:tc>
        <w:tc>
          <w:tcPr>
            <w:tcW w:w="332" w:type="pct"/>
            <w:shd w:val="clear" w:color="auto" w:fill="auto"/>
            <w:vAlign w:val="center"/>
          </w:tcPr>
          <w:p w14:paraId="1E7B4F4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5612A686">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w:t>
            </w:r>
          </w:p>
        </w:tc>
        <w:tc>
          <w:tcPr>
            <w:tcW w:w="338" w:type="pct"/>
            <w:shd w:val="clear" w:color="auto" w:fill="auto"/>
            <w:vAlign w:val="center"/>
          </w:tcPr>
          <w:p w14:paraId="0858B18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A6C5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1AEAC5FE">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17</w:t>
            </w:r>
          </w:p>
        </w:tc>
        <w:tc>
          <w:tcPr>
            <w:tcW w:w="579" w:type="pct"/>
            <w:shd w:val="clear" w:color="auto" w:fill="auto"/>
            <w:vAlign w:val="center"/>
          </w:tcPr>
          <w:p w14:paraId="49708F0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音乐教室</w:t>
            </w:r>
          </w:p>
        </w:tc>
        <w:tc>
          <w:tcPr>
            <w:tcW w:w="537" w:type="pct"/>
            <w:shd w:val="clear" w:color="auto" w:fill="auto"/>
            <w:vAlign w:val="center"/>
          </w:tcPr>
          <w:p w14:paraId="5712CCD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手摇铃</w:t>
            </w:r>
          </w:p>
        </w:tc>
        <w:tc>
          <w:tcPr>
            <w:tcW w:w="2635" w:type="pct"/>
            <w:shd w:val="clear" w:color="auto" w:fill="auto"/>
            <w:vAlign w:val="center"/>
          </w:tcPr>
          <w:p w14:paraId="3413813F">
            <w:pPr>
              <w:keepNext w:val="0"/>
              <w:keepLines w:val="0"/>
              <w:widowControl/>
              <w:suppressLineNumbers w:val="0"/>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1、材质：塑料皮带、金属铃铛、木制把，外观结构：半圆附塑料皮带由木制把连接，挂有5个小铃铛，铃铛悬挂牢固，2个为一副；</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2、规格：半圆参考直径≧107mm，高≧74mm，木柄参考直径≧18mm；铃圈厚≧2mm，皮宽≧17mm，皮长约≧200mm；铃铛规格≧23*23mm；                                                                                                                         3、音色：发音清脆，无杂音</w:t>
            </w:r>
          </w:p>
        </w:tc>
        <w:tc>
          <w:tcPr>
            <w:tcW w:w="332" w:type="pct"/>
            <w:shd w:val="clear" w:color="auto" w:fill="auto"/>
            <w:vAlign w:val="center"/>
          </w:tcPr>
          <w:p w14:paraId="4B993E6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052D431B">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w:t>
            </w:r>
          </w:p>
        </w:tc>
        <w:tc>
          <w:tcPr>
            <w:tcW w:w="338" w:type="pct"/>
            <w:shd w:val="clear" w:color="auto" w:fill="auto"/>
            <w:vAlign w:val="center"/>
          </w:tcPr>
          <w:p w14:paraId="31E0918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E71E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5D9FD1B6">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18</w:t>
            </w:r>
          </w:p>
        </w:tc>
        <w:tc>
          <w:tcPr>
            <w:tcW w:w="579" w:type="pct"/>
            <w:shd w:val="clear" w:color="auto" w:fill="auto"/>
            <w:vAlign w:val="center"/>
          </w:tcPr>
          <w:p w14:paraId="07EEEE6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音乐教室</w:t>
            </w:r>
          </w:p>
        </w:tc>
        <w:tc>
          <w:tcPr>
            <w:tcW w:w="537" w:type="pct"/>
            <w:shd w:val="clear" w:color="auto" w:fill="auto"/>
            <w:vAlign w:val="center"/>
          </w:tcPr>
          <w:p w14:paraId="78B70F4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棒铃</w:t>
            </w:r>
          </w:p>
        </w:tc>
        <w:tc>
          <w:tcPr>
            <w:tcW w:w="2635" w:type="pct"/>
            <w:shd w:val="clear" w:color="auto" w:fill="auto"/>
            <w:vAlign w:val="center"/>
          </w:tcPr>
          <w:p w14:paraId="251F9AE7">
            <w:pPr>
              <w:keepNext w:val="0"/>
              <w:keepLines w:val="0"/>
              <w:widowControl/>
              <w:suppressLineNumbers w:val="0"/>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 xml:space="preserve">1、材质：木制、金属铃铛，结构：木棒上面覆盖红绒布，配有21颗小铃铛组成，边缘排布4排各5颗铃铛，顶部一颗铃铛，手柄处为原木清漆； </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2、规格：全长≧250mm，手柄把长≧100mm，铃铛参考直径≧20mm</w:t>
            </w:r>
          </w:p>
        </w:tc>
        <w:tc>
          <w:tcPr>
            <w:tcW w:w="332" w:type="pct"/>
            <w:shd w:val="clear" w:color="auto" w:fill="auto"/>
            <w:vAlign w:val="center"/>
          </w:tcPr>
          <w:p w14:paraId="4A4AEDC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4C20A538">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w:t>
            </w:r>
          </w:p>
        </w:tc>
        <w:tc>
          <w:tcPr>
            <w:tcW w:w="338" w:type="pct"/>
            <w:shd w:val="clear" w:color="auto" w:fill="auto"/>
            <w:vAlign w:val="center"/>
          </w:tcPr>
          <w:p w14:paraId="4FE30DA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1C30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44" w:type="pct"/>
            <w:shd w:val="clear" w:color="auto" w:fill="auto"/>
            <w:vAlign w:val="center"/>
          </w:tcPr>
          <w:p w14:paraId="413F7FB8">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19</w:t>
            </w:r>
          </w:p>
        </w:tc>
        <w:tc>
          <w:tcPr>
            <w:tcW w:w="579" w:type="pct"/>
            <w:shd w:val="clear" w:color="auto" w:fill="auto"/>
            <w:vAlign w:val="center"/>
          </w:tcPr>
          <w:p w14:paraId="1B87734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音乐教室</w:t>
            </w:r>
          </w:p>
        </w:tc>
        <w:tc>
          <w:tcPr>
            <w:tcW w:w="537" w:type="pct"/>
            <w:shd w:val="clear" w:color="auto" w:fill="auto"/>
            <w:vAlign w:val="center"/>
          </w:tcPr>
          <w:p w14:paraId="238710C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响棒</w:t>
            </w:r>
          </w:p>
        </w:tc>
        <w:tc>
          <w:tcPr>
            <w:tcW w:w="2635" w:type="pct"/>
            <w:shd w:val="clear" w:color="auto" w:fill="auto"/>
            <w:vAlign w:val="center"/>
          </w:tcPr>
          <w:p w14:paraId="66381972">
            <w:pPr>
              <w:keepNext w:val="0"/>
              <w:keepLines w:val="0"/>
              <w:widowControl/>
              <w:suppressLineNumbers w:val="0"/>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 xml:space="preserve">1、材质：椿木；                                                                                                                                                                                                                2、结构：由两根圆柱体实木棍构成，材质：椿木，外观打磨光滑，边缘无毛刺，长短一致，粗细均匀，两根为一副； </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3、规格：长≧200mm，参考直径≧20mm；                                                                                                                                                                                                4、音色：发音清脆，悦耳</w:t>
            </w:r>
          </w:p>
        </w:tc>
        <w:tc>
          <w:tcPr>
            <w:tcW w:w="332" w:type="pct"/>
            <w:shd w:val="clear" w:color="auto" w:fill="auto"/>
            <w:vAlign w:val="center"/>
          </w:tcPr>
          <w:p w14:paraId="712DD40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w:t>
            </w:r>
          </w:p>
        </w:tc>
        <w:tc>
          <w:tcPr>
            <w:tcW w:w="332" w:type="pct"/>
            <w:shd w:val="clear" w:color="auto" w:fill="auto"/>
            <w:vAlign w:val="center"/>
          </w:tcPr>
          <w:p w14:paraId="0BA4CA31">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w:t>
            </w:r>
          </w:p>
        </w:tc>
        <w:tc>
          <w:tcPr>
            <w:tcW w:w="338" w:type="pct"/>
            <w:shd w:val="clear" w:color="auto" w:fill="auto"/>
            <w:vAlign w:val="center"/>
          </w:tcPr>
          <w:p w14:paraId="72709D0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CF7C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65981656">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20</w:t>
            </w:r>
          </w:p>
        </w:tc>
        <w:tc>
          <w:tcPr>
            <w:tcW w:w="579" w:type="pct"/>
            <w:shd w:val="clear" w:color="auto" w:fill="auto"/>
            <w:vAlign w:val="center"/>
          </w:tcPr>
          <w:p w14:paraId="0A8BFDD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音乐教室</w:t>
            </w:r>
          </w:p>
        </w:tc>
        <w:tc>
          <w:tcPr>
            <w:tcW w:w="537" w:type="pct"/>
            <w:shd w:val="clear" w:color="auto" w:fill="auto"/>
            <w:vAlign w:val="center"/>
          </w:tcPr>
          <w:p w14:paraId="2B2207A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刮棒</w:t>
            </w:r>
          </w:p>
        </w:tc>
        <w:tc>
          <w:tcPr>
            <w:tcW w:w="2635" w:type="pct"/>
            <w:shd w:val="clear" w:color="auto" w:fill="auto"/>
            <w:vAlign w:val="center"/>
          </w:tcPr>
          <w:p w14:paraId="7951B950">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1、材质：榉木；                                                                                                                                                                                                                                                                                  2、结构：由一根粗细一致的实木棒，用机械旋转掏空成均匀大小的螺纹制成，底端圆滑凸起部分为手柄，外观原木清漆，，配敲棒一支；</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3、规格：全长≧200mm，刮棱棒长≧145mm，刮棒参考直径≧25mm，手柄长≧8mm，参考直径≧17mm，棒长≧145mm，参考直径≧6mm；                                                                                                                                   4、音色：音质清晰，无杂音</w:t>
            </w:r>
          </w:p>
        </w:tc>
        <w:tc>
          <w:tcPr>
            <w:tcW w:w="332" w:type="pct"/>
            <w:shd w:val="clear" w:color="auto" w:fill="auto"/>
            <w:vAlign w:val="center"/>
          </w:tcPr>
          <w:p w14:paraId="12BD2ED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w:t>
            </w:r>
          </w:p>
        </w:tc>
        <w:tc>
          <w:tcPr>
            <w:tcW w:w="332" w:type="pct"/>
            <w:shd w:val="clear" w:color="auto" w:fill="auto"/>
            <w:vAlign w:val="center"/>
          </w:tcPr>
          <w:p w14:paraId="1239A4EF">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w:t>
            </w:r>
          </w:p>
        </w:tc>
        <w:tc>
          <w:tcPr>
            <w:tcW w:w="338" w:type="pct"/>
            <w:shd w:val="clear" w:color="auto" w:fill="auto"/>
            <w:vAlign w:val="center"/>
          </w:tcPr>
          <w:p w14:paraId="607B8F2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EFBD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44" w:type="pct"/>
            <w:shd w:val="clear" w:color="auto" w:fill="auto"/>
            <w:vAlign w:val="center"/>
          </w:tcPr>
          <w:p w14:paraId="21493BF9">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21</w:t>
            </w:r>
          </w:p>
        </w:tc>
        <w:tc>
          <w:tcPr>
            <w:tcW w:w="579" w:type="pct"/>
            <w:shd w:val="clear" w:color="auto" w:fill="auto"/>
            <w:vAlign w:val="center"/>
          </w:tcPr>
          <w:p w14:paraId="7E589FA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音乐教室</w:t>
            </w:r>
          </w:p>
        </w:tc>
        <w:tc>
          <w:tcPr>
            <w:tcW w:w="537" w:type="pct"/>
            <w:shd w:val="clear" w:color="auto" w:fill="auto"/>
            <w:vAlign w:val="center"/>
          </w:tcPr>
          <w:p w14:paraId="3E62CA2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鱼蛙筒</w:t>
            </w:r>
          </w:p>
        </w:tc>
        <w:tc>
          <w:tcPr>
            <w:tcW w:w="2635" w:type="pct"/>
            <w:shd w:val="clear" w:color="auto" w:fill="auto"/>
            <w:vAlign w:val="center"/>
          </w:tcPr>
          <w:p w14:paraId="47A09846">
            <w:pPr>
              <w:keepNext w:val="0"/>
              <w:keepLines w:val="0"/>
              <w:widowControl/>
              <w:suppressLineNumbers w:val="0"/>
              <w:jc w:val="left"/>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、材质：木质，发音部位为松木，头尾部为桦木；</w:t>
            </w:r>
            <w:r>
              <w:rPr>
                <w:rFonts w:hint="default" w:ascii="Times New Roman" w:hAnsi="Times New Roman" w:eastAsia="宋体" w:cs="Times New Roman"/>
                <w:i w:val="0"/>
                <w:iCs w:val="0"/>
                <w:color w:val="auto"/>
                <w:kern w:val="0"/>
                <w:sz w:val="20"/>
                <w:szCs w:val="20"/>
                <w:u w:val="none"/>
                <w:lang w:val="en-US" w:eastAsia="zh-CN" w:bidi="ar"/>
              </w:rPr>
              <w:t xml:space="preserve">                                                                                                                                                                                         2</w:t>
            </w:r>
            <w:r>
              <w:rPr>
                <w:rFonts w:hint="eastAsia" w:ascii="宋体" w:hAnsi="宋体" w:eastAsia="宋体" w:cs="宋体"/>
                <w:i w:val="0"/>
                <w:iCs w:val="0"/>
                <w:color w:val="auto"/>
                <w:kern w:val="0"/>
                <w:sz w:val="20"/>
                <w:szCs w:val="20"/>
                <w:u w:val="none"/>
                <w:lang w:val="en-US" w:eastAsia="zh-CN" w:bidi="ar"/>
              </w:rPr>
              <w:t>、结构：蛙鸣筒，形状似鱼型，腰部均匀加沟，原木清漆，头部和尾部彩漆，附刮棒一根；</w:t>
            </w:r>
            <w:r>
              <w:rPr>
                <w:rFonts w:hint="default" w:ascii="Times New Roman" w:hAnsi="Times New Roman" w:eastAsia="宋体" w:cs="Times New Roman"/>
                <w:i w:val="0"/>
                <w:iCs w:val="0"/>
                <w:color w:val="auto"/>
                <w:kern w:val="0"/>
                <w:sz w:val="20"/>
                <w:szCs w:val="20"/>
                <w:u w:val="none"/>
                <w:lang w:val="en-US" w:eastAsia="zh-CN" w:bidi="ar"/>
              </w:rPr>
              <w:t xml:space="preserve"> </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w:t>
            </w:r>
            <w:r>
              <w:rPr>
                <w:rFonts w:hint="eastAsia" w:ascii="宋体" w:hAnsi="宋体" w:eastAsia="宋体" w:cs="宋体"/>
                <w:i w:val="0"/>
                <w:iCs w:val="0"/>
                <w:color w:val="auto"/>
                <w:kern w:val="0"/>
                <w:sz w:val="20"/>
                <w:szCs w:val="20"/>
                <w:u w:val="none"/>
                <w:lang w:val="en-US" w:eastAsia="zh-CN" w:bidi="ar"/>
              </w:rPr>
              <w:t>、规格：全长≧</w:t>
            </w:r>
            <w:r>
              <w:rPr>
                <w:rFonts w:hint="default" w:ascii="Times New Roman" w:hAnsi="Times New Roman" w:eastAsia="宋体" w:cs="Times New Roman"/>
                <w:i w:val="0"/>
                <w:iCs w:val="0"/>
                <w:color w:val="auto"/>
                <w:kern w:val="0"/>
                <w:sz w:val="20"/>
                <w:szCs w:val="20"/>
                <w:u w:val="none"/>
                <w:lang w:val="en-US" w:eastAsia="zh-CN" w:bidi="ar"/>
              </w:rPr>
              <w:t>200mm</w:t>
            </w:r>
            <w:r>
              <w:rPr>
                <w:rFonts w:hint="eastAsia" w:ascii="宋体" w:hAnsi="宋体" w:eastAsia="宋体" w:cs="宋体"/>
                <w:i w:val="0"/>
                <w:iCs w:val="0"/>
                <w:color w:val="auto"/>
                <w:kern w:val="0"/>
                <w:sz w:val="20"/>
                <w:szCs w:val="20"/>
                <w:u w:val="none"/>
                <w:lang w:val="en-US" w:eastAsia="zh-CN" w:bidi="ar"/>
              </w:rPr>
              <w:t>，头部长≧</w:t>
            </w:r>
            <w:r>
              <w:rPr>
                <w:rFonts w:hint="default" w:ascii="Times New Roman" w:hAnsi="Times New Roman" w:eastAsia="宋体" w:cs="Times New Roman"/>
                <w:i w:val="0"/>
                <w:iCs w:val="0"/>
                <w:color w:val="auto"/>
                <w:kern w:val="0"/>
                <w:sz w:val="20"/>
                <w:szCs w:val="20"/>
                <w:u w:val="none"/>
                <w:lang w:val="en-US" w:eastAsia="zh-CN" w:bidi="ar"/>
              </w:rPr>
              <w:t>67mm</w:t>
            </w:r>
            <w:r>
              <w:rPr>
                <w:rFonts w:hint="eastAsia" w:ascii="宋体" w:hAnsi="宋体" w:eastAsia="宋体" w:cs="宋体"/>
                <w:i w:val="0"/>
                <w:iCs w:val="0"/>
                <w:color w:val="auto"/>
                <w:kern w:val="0"/>
                <w:sz w:val="20"/>
                <w:szCs w:val="20"/>
                <w:u w:val="none"/>
                <w:lang w:val="en-US" w:eastAsia="zh-CN" w:bidi="ar"/>
              </w:rPr>
              <w:t>；加沟处长≧</w:t>
            </w:r>
            <w:r>
              <w:rPr>
                <w:rFonts w:hint="default" w:ascii="Times New Roman" w:hAnsi="Times New Roman" w:eastAsia="宋体" w:cs="Times New Roman"/>
                <w:i w:val="0"/>
                <w:iCs w:val="0"/>
                <w:color w:val="auto"/>
                <w:kern w:val="0"/>
                <w:sz w:val="20"/>
                <w:szCs w:val="20"/>
                <w:u w:val="none"/>
                <w:lang w:val="en-US" w:eastAsia="zh-CN" w:bidi="ar"/>
              </w:rPr>
              <w:t>68mm</w:t>
            </w:r>
            <w:r>
              <w:rPr>
                <w:rFonts w:hint="eastAsia" w:ascii="宋体" w:hAnsi="宋体" w:eastAsia="宋体" w:cs="宋体"/>
                <w:i w:val="0"/>
                <w:iCs w:val="0"/>
                <w:color w:val="auto"/>
                <w:kern w:val="0"/>
                <w:sz w:val="20"/>
                <w:szCs w:val="20"/>
                <w:u w:val="none"/>
                <w:lang w:val="en-US" w:eastAsia="zh-CN" w:bidi="ar"/>
              </w:rPr>
              <w:t>，参考直径≧</w:t>
            </w:r>
            <w:r>
              <w:rPr>
                <w:rFonts w:hint="default" w:ascii="Times New Roman" w:hAnsi="Times New Roman" w:eastAsia="宋体" w:cs="Times New Roman"/>
                <w:i w:val="0"/>
                <w:iCs w:val="0"/>
                <w:color w:val="auto"/>
                <w:kern w:val="0"/>
                <w:sz w:val="20"/>
                <w:szCs w:val="20"/>
                <w:u w:val="none"/>
                <w:lang w:val="en-US" w:eastAsia="zh-CN" w:bidi="ar"/>
              </w:rPr>
              <w:t>56mm</w:t>
            </w:r>
            <w:r>
              <w:rPr>
                <w:rFonts w:hint="eastAsia" w:ascii="宋体" w:hAnsi="宋体" w:eastAsia="宋体" w:cs="宋体"/>
                <w:i w:val="0"/>
                <w:iCs w:val="0"/>
                <w:color w:val="auto"/>
                <w:kern w:val="0"/>
                <w:sz w:val="20"/>
                <w:szCs w:val="20"/>
                <w:u w:val="none"/>
                <w:lang w:val="en-US" w:eastAsia="zh-CN" w:bidi="ar"/>
              </w:rPr>
              <w:t>；尾长≧</w:t>
            </w:r>
            <w:r>
              <w:rPr>
                <w:rFonts w:hint="default" w:ascii="Times New Roman" w:hAnsi="Times New Roman" w:eastAsia="宋体" w:cs="Times New Roman"/>
                <w:i w:val="0"/>
                <w:iCs w:val="0"/>
                <w:color w:val="auto"/>
                <w:kern w:val="0"/>
                <w:sz w:val="20"/>
                <w:szCs w:val="20"/>
                <w:u w:val="none"/>
                <w:lang w:val="en-US" w:eastAsia="zh-CN" w:bidi="ar"/>
              </w:rPr>
              <w:t>64mm</w:t>
            </w:r>
            <w:r>
              <w:rPr>
                <w:rFonts w:hint="eastAsia" w:ascii="宋体" w:hAnsi="宋体" w:eastAsia="宋体" w:cs="宋体"/>
                <w:i w:val="0"/>
                <w:iCs w:val="0"/>
                <w:color w:val="auto"/>
                <w:kern w:val="0"/>
                <w:sz w:val="20"/>
                <w:szCs w:val="20"/>
                <w:u w:val="none"/>
                <w:lang w:val="en-US" w:eastAsia="zh-CN" w:bidi="ar"/>
              </w:rPr>
              <w:t>，尾参考直径≧</w:t>
            </w:r>
            <w:r>
              <w:rPr>
                <w:rFonts w:hint="default" w:ascii="Times New Roman" w:hAnsi="Times New Roman" w:eastAsia="宋体" w:cs="Times New Roman"/>
                <w:i w:val="0"/>
                <w:iCs w:val="0"/>
                <w:color w:val="auto"/>
                <w:kern w:val="0"/>
                <w:sz w:val="20"/>
                <w:szCs w:val="20"/>
                <w:u w:val="none"/>
                <w:lang w:val="en-US" w:eastAsia="zh-CN" w:bidi="ar"/>
              </w:rPr>
              <w:t>33mm</w:t>
            </w:r>
            <w:r>
              <w:rPr>
                <w:rFonts w:hint="eastAsia" w:ascii="宋体" w:hAnsi="宋体" w:eastAsia="宋体" w:cs="宋体"/>
                <w:i w:val="0"/>
                <w:iCs w:val="0"/>
                <w:color w:val="auto"/>
                <w:kern w:val="0"/>
                <w:sz w:val="20"/>
                <w:szCs w:val="20"/>
                <w:u w:val="none"/>
                <w:lang w:val="en-US" w:eastAsia="zh-CN" w:bidi="ar"/>
              </w:rPr>
              <w:t>；敲棒长≧</w:t>
            </w:r>
            <w:r>
              <w:rPr>
                <w:rFonts w:hint="default" w:ascii="Times New Roman" w:hAnsi="Times New Roman" w:eastAsia="宋体" w:cs="Times New Roman"/>
                <w:i w:val="0"/>
                <w:iCs w:val="0"/>
                <w:color w:val="auto"/>
                <w:kern w:val="0"/>
                <w:sz w:val="20"/>
                <w:szCs w:val="20"/>
                <w:u w:val="none"/>
                <w:lang w:val="en-US" w:eastAsia="zh-CN" w:bidi="ar"/>
              </w:rPr>
              <w:t>147mm</w:t>
            </w:r>
            <w:r>
              <w:rPr>
                <w:rFonts w:hint="eastAsia" w:ascii="宋体" w:hAnsi="宋体" w:eastAsia="宋体" w:cs="宋体"/>
                <w:i w:val="0"/>
                <w:iCs w:val="0"/>
                <w:color w:val="auto"/>
                <w:kern w:val="0"/>
                <w:sz w:val="20"/>
                <w:szCs w:val="20"/>
                <w:u w:val="none"/>
                <w:lang w:val="en-US" w:eastAsia="zh-CN" w:bidi="ar"/>
              </w:rPr>
              <w:t>，参考直径≧</w:t>
            </w:r>
            <w:r>
              <w:rPr>
                <w:rFonts w:hint="default" w:ascii="Times New Roman" w:hAnsi="Times New Roman" w:eastAsia="宋体" w:cs="Times New Roman"/>
                <w:i w:val="0"/>
                <w:iCs w:val="0"/>
                <w:color w:val="auto"/>
                <w:kern w:val="0"/>
                <w:sz w:val="20"/>
                <w:szCs w:val="20"/>
                <w:u w:val="none"/>
                <w:lang w:val="en-US" w:eastAsia="zh-CN" w:bidi="ar"/>
              </w:rPr>
              <w:t>12mm</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 xml:space="preserve">                                                                                                                 </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w:t>
            </w:r>
            <w:r>
              <w:rPr>
                <w:rFonts w:hint="eastAsia" w:ascii="宋体" w:hAnsi="宋体" w:eastAsia="宋体" w:cs="宋体"/>
                <w:i w:val="0"/>
                <w:iCs w:val="0"/>
                <w:color w:val="auto"/>
                <w:kern w:val="0"/>
                <w:sz w:val="20"/>
                <w:szCs w:val="20"/>
                <w:u w:val="none"/>
                <w:lang w:val="en-US" w:eastAsia="zh-CN" w:bidi="ar"/>
              </w:rPr>
              <w:t>、音色：音质清晰，无杂音</w:t>
            </w:r>
          </w:p>
        </w:tc>
        <w:tc>
          <w:tcPr>
            <w:tcW w:w="332" w:type="pct"/>
            <w:shd w:val="clear" w:color="auto" w:fill="auto"/>
            <w:vAlign w:val="center"/>
          </w:tcPr>
          <w:p w14:paraId="61B3305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w:t>
            </w:r>
          </w:p>
        </w:tc>
        <w:tc>
          <w:tcPr>
            <w:tcW w:w="332" w:type="pct"/>
            <w:shd w:val="clear" w:color="auto" w:fill="auto"/>
            <w:vAlign w:val="center"/>
          </w:tcPr>
          <w:p w14:paraId="7E85B682">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w:t>
            </w:r>
          </w:p>
        </w:tc>
        <w:tc>
          <w:tcPr>
            <w:tcW w:w="338" w:type="pct"/>
            <w:shd w:val="clear" w:color="auto" w:fill="auto"/>
            <w:vAlign w:val="center"/>
          </w:tcPr>
          <w:p w14:paraId="4BB4B94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53BC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66F7FDF8">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22</w:t>
            </w:r>
          </w:p>
        </w:tc>
        <w:tc>
          <w:tcPr>
            <w:tcW w:w="579" w:type="pct"/>
            <w:shd w:val="clear" w:color="auto" w:fill="auto"/>
            <w:vAlign w:val="center"/>
          </w:tcPr>
          <w:p w14:paraId="018C08E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音乐教室</w:t>
            </w:r>
          </w:p>
        </w:tc>
        <w:tc>
          <w:tcPr>
            <w:tcW w:w="537" w:type="pct"/>
            <w:shd w:val="clear" w:color="auto" w:fill="auto"/>
            <w:vAlign w:val="center"/>
          </w:tcPr>
          <w:p w14:paraId="204A528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音乐节拍器</w:t>
            </w:r>
          </w:p>
        </w:tc>
        <w:tc>
          <w:tcPr>
            <w:tcW w:w="2635" w:type="pct"/>
            <w:shd w:val="clear" w:color="auto" w:fill="auto"/>
            <w:vAlign w:val="center"/>
          </w:tcPr>
          <w:p w14:paraId="6718A4D6">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机械节拍器</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速度范围：40拍/分钟-208拍/分钟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人声节拍：0，2，3，4，6</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误差：0.08%</w:t>
            </w:r>
          </w:p>
        </w:tc>
        <w:tc>
          <w:tcPr>
            <w:tcW w:w="332" w:type="pct"/>
            <w:shd w:val="clear" w:color="auto" w:fill="auto"/>
            <w:vAlign w:val="center"/>
          </w:tcPr>
          <w:p w14:paraId="1D42710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5A631F10">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5E3A732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167E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7DDAD41A">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23</w:t>
            </w:r>
          </w:p>
        </w:tc>
        <w:tc>
          <w:tcPr>
            <w:tcW w:w="579" w:type="pct"/>
            <w:shd w:val="clear" w:color="auto" w:fill="auto"/>
            <w:vAlign w:val="center"/>
          </w:tcPr>
          <w:p w14:paraId="3F5C4DA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音乐教室</w:t>
            </w:r>
          </w:p>
        </w:tc>
        <w:tc>
          <w:tcPr>
            <w:tcW w:w="537" w:type="pct"/>
            <w:shd w:val="clear" w:color="auto" w:fill="auto"/>
            <w:vAlign w:val="center"/>
          </w:tcPr>
          <w:p w14:paraId="3DC44E0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音叉</w:t>
            </w:r>
          </w:p>
        </w:tc>
        <w:tc>
          <w:tcPr>
            <w:tcW w:w="2635" w:type="pct"/>
            <w:shd w:val="clear" w:color="auto" w:fill="auto"/>
            <w:vAlign w:val="center"/>
          </w:tcPr>
          <w:p w14:paraId="4104820E">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1、材质：钢制</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 xml:space="preserve">2、规格：总长≧115mm，把手长度≧40mm，叉长≧75mm，叉厚≧3mm                                                                                                                                </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3、结构：呈“Y”形的钢质音叉，标准音乐音叉</w:t>
            </w:r>
          </w:p>
        </w:tc>
        <w:tc>
          <w:tcPr>
            <w:tcW w:w="332" w:type="pct"/>
            <w:shd w:val="clear" w:color="auto" w:fill="auto"/>
            <w:vAlign w:val="center"/>
          </w:tcPr>
          <w:p w14:paraId="2E3CCAC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4B069756">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356934D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2885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0F7ADCF6">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24</w:t>
            </w:r>
          </w:p>
        </w:tc>
        <w:tc>
          <w:tcPr>
            <w:tcW w:w="579" w:type="pct"/>
            <w:shd w:val="clear" w:color="auto" w:fill="auto"/>
            <w:vAlign w:val="center"/>
          </w:tcPr>
          <w:p w14:paraId="7554BDF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音乐教室</w:t>
            </w:r>
          </w:p>
        </w:tc>
        <w:tc>
          <w:tcPr>
            <w:tcW w:w="537" w:type="pct"/>
            <w:shd w:val="clear" w:color="auto" w:fill="auto"/>
            <w:vAlign w:val="center"/>
          </w:tcPr>
          <w:p w14:paraId="0143A17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乐器储藏柜</w:t>
            </w:r>
          </w:p>
        </w:tc>
        <w:tc>
          <w:tcPr>
            <w:tcW w:w="2635" w:type="pct"/>
            <w:shd w:val="clear" w:color="auto" w:fill="auto"/>
            <w:vAlign w:val="center"/>
          </w:tcPr>
          <w:p w14:paraId="211A7FB1">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1、参考规格：800×1800×400mm。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2、采用冷轧钢板，粉末静电喷涂，焊接牢洗除锈，锌洗磷化后粉末喷涂.防护性好附着力强.采用粉沫使真正的环保无毒害。</w:t>
            </w:r>
          </w:p>
        </w:tc>
        <w:tc>
          <w:tcPr>
            <w:tcW w:w="332" w:type="pct"/>
            <w:shd w:val="clear" w:color="auto" w:fill="auto"/>
            <w:vAlign w:val="center"/>
          </w:tcPr>
          <w:p w14:paraId="3214702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2E25F366">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w:t>
            </w:r>
          </w:p>
        </w:tc>
        <w:tc>
          <w:tcPr>
            <w:tcW w:w="338" w:type="pct"/>
            <w:shd w:val="clear" w:color="auto" w:fill="auto"/>
            <w:vAlign w:val="center"/>
          </w:tcPr>
          <w:p w14:paraId="4BD7223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956B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5AE262E6">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25</w:t>
            </w:r>
          </w:p>
        </w:tc>
        <w:tc>
          <w:tcPr>
            <w:tcW w:w="579" w:type="pct"/>
            <w:shd w:val="clear" w:color="auto" w:fill="auto"/>
            <w:vAlign w:val="center"/>
          </w:tcPr>
          <w:p w14:paraId="706D289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音乐教室</w:t>
            </w:r>
          </w:p>
        </w:tc>
        <w:tc>
          <w:tcPr>
            <w:tcW w:w="537" w:type="pct"/>
            <w:shd w:val="clear" w:color="auto" w:fill="auto"/>
            <w:vAlign w:val="center"/>
          </w:tcPr>
          <w:p w14:paraId="15A5EFA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钟琴</w:t>
            </w:r>
          </w:p>
        </w:tc>
        <w:tc>
          <w:tcPr>
            <w:tcW w:w="2635" w:type="pct"/>
            <w:shd w:val="clear" w:color="auto" w:fill="auto"/>
            <w:vAlign w:val="center"/>
          </w:tcPr>
          <w:p w14:paraId="73A8B3B6">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 xml:space="preserve">1、材质：钢铝；                                                              </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2、规格：琴长≧615mm，琴宽≧342mm，琴片宽≧25mm，琴片厚≧5mm，整体琴片长185mm-75mm组成，琴片根据音阶不同尔长度不同；不锈钢支架的高度为≧600mm，支架中心钢管的参考直径≧25mm。                                                                                                                                                                                                              3、结构：音板、音锤、支架、琴包组成；由1个32音的裸琴和1副不锈钢制支架组合而成，琴片上刻有音阶，不锈钢制支架的3个分支架底部均有黑色橡胶垫保护，起到稳定、固定的作用</w:t>
            </w:r>
          </w:p>
        </w:tc>
        <w:tc>
          <w:tcPr>
            <w:tcW w:w="332" w:type="pct"/>
            <w:shd w:val="clear" w:color="auto" w:fill="auto"/>
            <w:vAlign w:val="center"/>
          </w:tcPr>
          <w:p w14:paraId="6C2FB02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588B9DF7">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w:t>
            </w:r>
          </w:p>
        </w:tc>
        <w:tc>
          <w:tcPr>
            <w:tcW w:w="338" w:type="pct"/>
            <w:shd w:val="clear" w:color="auto" w:fill="auto"/>
            <w:vAlign w:val="center"/>
          </w:tcPr>
          <w:p w14:paraId="3A14B4C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C6C9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691C9C0A">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26</w:t>
            </w:r>
          </w:p>
        </w:tc>
        <w:tc>
          <w:tcPr>
            <w:tcW w:w="579" w:type="pct"/>
            <w:shd w:val="clear" w:color="auto" w:fill="auto"/>
            <w:vAlign w:val="center"/>
          </w:tcPr>
          <w:p w14:paraId="4B2AE11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音乐教室</w:t>
            </w:r>
          </w:p>
        </w:tc>
        <w:tc>
          <w:tcPr>
            <w:tcW w:w="537" w:type="pct"/>
            <w:shd w:val="clear" w:color="auto" w:fill="auto"/>
            <w:vAlign w:val="center"/>
          </w:tcPr>
          <w:p w14:paraId="4BBC8E8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木制沙锤</w:t>
            </w:r>
          </w:p>
        </w:tc>
        <w:tc>
          <w:tcPr>
            <w:tcW w:w="2635" w:type="pct"/>
            <w:shd w:val="clear" w:color="auto" w:fill="auto"/>
            <w:vAlign w:val="center"/>
          </w:tcPr>
          <w:p w14:paraId="5822CBED">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1、材质：桦木，沙粒</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2、规格：总长度≧260mm，锤体长度≧130mm，锤球参考直径≧80mm，手柄长≧130mm，手柄参考直径≧22mm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结构：由2个椭圆带把红色沙锤组成，内装沙粒，两个为一副。柄由硬质桦木制成；粗细适宜，手感好，牢固，制作精美，光洁，无毛刺。手柄与锤球用环保胶连接牢固，外表喷环保红颜色漆，表面光滑，锤球画花装饰。                                                                                                                                        4、音色：声音明亮。</w:t>
            </w:r>
          </w:p>
        </w:tc>
        <w:tc>
          <w:tcPr>
            <w:tcW w:w="332" w:type="pct"/>
            <w:shd w:val="clear" w:color="auto" w:fill="auto"/>
            <w:vAlign w:val="center"/>
          </w:tcPr>
          <w:p w14:paraId="143E187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w:t>
            </w:r>
          </w:p>
        </w:tc>
        <w:tc>
          <w:tcPr>
            <w:tcW w:w="332" w:type="pct"/>
            <w:shd w:val="clear" w:color="auto" w:fill="auto"/>
            <w:vAlign w:val="center"/>
          </w:tcPr>
          <w:p w14:paraId="7A568F1E">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w:t>
            </w:r>
          </w:p>
        </w:tc>
        <w:tc>
          <w:tcPr>
            <w:tcW w:w="338" w:type="pct"/>
            <w:shd w:val="clear" w:color="auto" w:fill="auto"/>
            <w:vAlign w:val="center"/>
          </w:tcPr>
          <w:p w14:paraId="6E42B3D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399C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44" w:type="pct"/>
            <w:shd w:val="clear" w:color="auto" w:fill="auto"/>
            <w:vAlign w:val="center"/>
          </w:tcPr>
          <w:p w14:paraId="4706FDFE">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27</w:t>
            </w:r>
          </w:p>
        </w:tc>
        <w:tc>
          <w:tcPr>
            <w:tcW w:w="579" w:type="pct"/>
            <w:shd w:val="clear" w:color="auto" w:fill="auto"/>
            <w:vAlign w:val="center"/>
          </w:tcPr>
          <w:p w14:paraId="30702D5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音乐教室</w:t>
            </w:r>
          </w:p>
        </w:tc>
        <w:tc>
          <w:tcPr>
            <w:tcW w:w="537" w:type="pct"/>
            <w:shd w:val="clear" w:color="auto" w:fill="auto"/>
            <w:vAlign w:val="center"/>
          </w:tcPr>
          <w:p w14:paraId="2CC08B6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椰壳沙锤</w:t>
            </w:r>
          </w:p>
        </w:tc>
        <w:tc>
          <w:tcPr>
            <w:tcW w:w="2635" w:type="pct"/>
            <w:shd w:val="clear" w:color="auto" w:fill="auto"/>
            <w:vAlign w:val="center"/>
          </w:tcPr>
          <w:p w14:paraId="47848088">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1、材质：纯天然椰壳</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2、规格：总长度为≧240mm，锤体长度≧120mm，锤球参考直径≧115mm，手柄长≧152mm，手柄参考直径≧24mm.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3、结构：由锤球和手柄组成，锤球用椰壳制成，呈空心椭球形，内装铁砂，木制手柄内装沙粒，两个为一副。手柄部分穿有2个小孔，孔中心穿有DIY中国结，粗细适宜，光滑手感好，牢固。</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4、音色：声音明亮</w:t>
            </w:r>
          </w:p>
        </w:tc>
        <w:tc>
          <w:tcPr>
            <w:tcW w:w="332" w:type="pct"/>
            <w:shd w:val="clear" w:color="auto" w:fill="auto"/>
            <w:vAlign w:val="center"/>
          </w:tcPr>
          <w:p w14:paraId="0298EB1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w:t>
            </w:r>
          </w:p>
        </w:tc>
        <w:tc>
          <w:tcPr>
            <w:tcW w:w="332" w:type="pct"/>
            <w:shd w:val="clear" w:color="auto" w:fill="auto"/>
            <w:vAlign w:val="center"/>
          </w:tcPr>
          <w:p w14:paraId="30931E3D">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w:t>
            </w:r>
          </w:p>
        </w:tc>
        <w:tc>
          <w:tcPr>
            <w:tcW w:w="338" w:type="pct"/>
            <w:shd w:val="clear" w:color="auto" w:fill="auto"/>
            <w:vAlign w:val="center"/>
          </w:tcPr>
          <w:p w14:paraId="3B6E8BB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0E4F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44" w:type="pct"/>
            <w:shd w:val="clear" w:color="auto" w:fill="auto"/>
            <w:vAlign w:val="center"/>
          </w:tcPr>
          <w:p w14:paraId="3312C593">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28</w:t>
            </w:r>
          </w:p>
        </w:tc>
        <w:tc>
          <w:tcPr>
            <w:tcW w:w="579" w:type="pct"/>
            <w:shd w:val="clear" w:color="auto" w:fill="auto"/>
            <w:vAlign w:val="center"/>
          </w:tcPr>
          <w:p w14:paraId="2BC05F8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音乐教室</w:t>
            </w:r>
          </w:p>
        </w:tc>
        <w:tc>
          <w:tcPr>
            <w:tcW w:w="537" w:type="pct"/>
            <w:shd w:val="clear" w:color="auto" w:fill="auto"/>
            <w:vAlign w:val="center"/>
          </w:tcPr>
          <w:p w14:paraId="3FF9FC9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卡巴撒</w:t>
            </w:r>
          </w:p>
        </w:tc>
        <w:tc>
          <w:tcPr>
            <w:tcW w:w="2635" w:type="pct"/>
            <w:shd w:val="clear" w:color="auto" w:fill="auto"/>
            <w:vAlign w:val="center"/>
          </w:tcPr>
          <w:p w14:paraId="08192722">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 xml:space="preserve">1、结构：由木制手柄和木制“工”型框架，框架内部有金属包裹，外部由10多条电镀金属串珠构成，珠子表面平整无划痕，无毛刺；手柄表面光滑，无毛刺，安装结实；                                                                                 </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 xml:space="preserve">2、音质：音质清晰，无杂音、可根据摩擦或摇晃的速度快慢来调整节奏。                                                                                                     </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3、规格：头部木块参考直径≧130mm，厚≧8mm，锤头高≧72mm，金属串珠区参考直径≧76mm，金属串珠区高≧53mm；手柄长≧100mm，手柄参考直径≧17-24mm；</w:t>
            </w:r>
          </w:p>
        </w:tc>
        <w:tc>
          <w:tcPr>
            <w:tcW w:w="332" w:type="pct"/>
            <w:shd w:val="clear" w:color="auto" w:fill="auto"/>
            <w:vAlign w:val="center"/>
          </w:tcPr>
          <w:p w14:paraId="2295642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45A07C06">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w:t>
            </w:r>
          </w:p>
        </w:tc>
        <w:tc>
          <w:tcPr>
            <w:tcW w:w="338" w:type="pct"/>
            <w:shd w:val="clear" w:color="auto" w:fill="auto"/>
            <w:vAlign w:val="center"/>
          </w:tcPr>
          <w:p w14:paraId="5925C19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D101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44" w:type="pct"/>
            <w:shd w:val="clear" w:color="auto" w:fill="auto"/>
            <w:vAlign w:val="center"/>
          </w:tcPr>
          <w:p w14:paraId="260220EA">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29</w:t>
            </w:r>
          </w:p>
        </w:tc>
        <w:tc>
          <w:tcPr>
            <w:tcW w:w="579" w:type="pct"/>
            <w:shd w:val="clear" w:color="auto" w:fill="auto"/>
            <w:vAlign w:val="center"/>
          </w:tcPr>
          <w:p w14:paraId="07FDE48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音乐教室</w:t>
            </w:r>
          </w:p>
        </w:tc>
        <w:tc>
          <w:tcPr>
            <w:tcW w:w="537" w:type="pct"/>
            <w:shd w:val="clear" w:color="auto" w:fill="auto"/>
            <w:vAlign w:val="center"/>
          </w:tcPr>
          <w:p w14:paraId="1C0CDF1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卡巴撒</w:t>
            </w:r>
          </w:p>
        </w:tc>
        <w:tc>
          <w:tcPr>
            <w:tcW w:w="2635" w:type="pct"/>
            <w:shd w:val="clear" w:color="auto" w:fill="auto"/>
            <w:vAlign w:val="center"/>
          </w:tcPr>
          <w:p w14:paraId="744A1622">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1、结构：由木制手柄和木制“工”型框架，框架内部有金属包裹，外部由10多条电镀金属串珠构成，珠子表面平整无划痕，无毛刺；手柄表面光滑，无毛刺，安装结实；</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2、音质：音质清晰，无杂音、可根据摩擦或摇晃的速度快慢来调整节奏。</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3、规格：头部木块参考直径≧65mm</w:t>
            </w:r>
          </w:p>
        </w:tc>
        <w:tc>
          <w:tcPr>
            <w:tcW w:w="332" w:type="pct"/>
            <w:shd w:val="clear" w:color="auto" w:fill="auto"/>
            <w:vAlign w:val="center"/>
          </w:tcPr>
          <w:p w14:paraId="3963587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500CC020">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w:t>
            </w:r>
          </w:p>
        </w:tc>
        <w:tc>
          <w:tcPr>
            <w:tcW w:w="338" w:type="pct"/>
            <w:shd w:val="clear" w:color="auto" w:fill="auto"/>
            <w:vAlign w:val="center"/>
          </w:tcPr>
          <w:p w14:paraId="5A81C7B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EFAF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00EAA10E">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30</w:t>
            </w:r>
          </w:p>
        </w:tc>
        <w:tc>
          <w:tcPr>
            <w:tcW w:w="579" w:type="pct"/>
            <w:shd w:val="clear" w:color="auto" w:fill="auto"/>
            <w:vAlign w:val="center"/>
          </w:tcPr>
          <w:p w14:paraId="4885F57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音乐教室</w:t>
            </w:r>
          </w:p>
        </w:tc>
        <w:tc>
          <w:tcPr>
            <w:tcW w:w="537" w:type="pct"/>
            <w:shd w:val="clear" w:color="auto" w:fill="auto"/>
            <w:vAlign w:val="center"/>
          </w:tcPr>
          <w:p w14:paraId="11FF0D2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双响筒</w:t>
            </w:r>
          </w:p>
        </w:tc>
        <w:tc>
          <w:tcPr>
            <w:tcW w:w="2635" w:type="pct"/>
            <w:shd w:val="clear" w:color="auto" w:fill="auto"/>
            <w:vAlign w:val="center"/>
          </w:tcPr>
          <w:p w14:paraId="04324AED">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1、材质：红木，由筒体、手柄构成，双响筒两端有粗细均匀的的螺纹状更加能体现音型，40-208拍/分；加沟凹槽都是经过紧密处理，使得发声标准清晰； 配敲棒一根</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 xml:space="preserve">2、规格：筒全长≧184mm，参考直径≧40mm，握把长≧153mm，握把插孔深≧15mm；敲棒长≧152mm，锤头参考直径≧11mm； 高音筒长59mm，低音筒长58mm                                                                                                      </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3、音色：发音清脆，无杂音</w:t>
            </w:r>
          </w:p>
        </w:tc>
        <w:tc>
          <w:tcPr>
            <w:tcW w:w="332" w:type="pct"/>
            <w:shd w:val="clear" w:color="auto" w:fill="auto"/>
            <w:vAlign w:val="center"/>
          </w:tcPr>
          <w:p w14:paraId="6EE517E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副</w:t>
            </w:r>
          </w:p>
        </w:tc>
        <w:tc>
          <w:tcPr>
            <w:tcW w:w="332" w:type="pct"/>
            <w:shd w:val="clear" w:color="auto" w:fill="auto"/>
            <w:vAlign w:val="center"/>
          </w:tcPr>
          <w:p w14:paraId="7D90DFE2">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w:t>
            </w:r>
          </w:p>
        </w:tc>
        <w:tc>
          <w:tcPr>
            <w:tcW w:w="338" w:type="pct"/>
            <w:shd w:val="clear" w:color="auto" w:fill="auto"/>
            <w:vAlign w:val="center"/>
          </w:tcPr>
          <w:p w14:paraId="7DB8662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6FB6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44" w:type="pct"/>
            <w:shd w:val="clear" w:color="auto" w:fill="auto"/>
            <w:vAlign w:val="center"/>
          </w:tcPr>
          <w:p w14:paraId="5C0BA53F">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31</w:t>
            </w:r>
          </w:p>
        </w:tc>
        <w:tc>
          <w:tcPr>
            <w:tcW w:w="579" w:type="pct"/>
            <w:shd w:val="clear" w:color="auto" w:fill="auto"/>
            <w:vAlign w:val="center"/>
          </w:tcPr>
          <w:p w14:paraId="468E737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音乐教室</w:t>
            </w:r>
          </w:p>
        </w:tc>
        <w:tc>
          <w:tcPr>
            <w:tcW w:w="537" w:type="pct"/>
            <w:shd w:val="clear" w:color="auto" w:fill="auto"/>
            <w:vAlign w:val="center"/>
          </w:tcPr>
          <w:p w14:paraId="2CDBACA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响板</w:t>
            </w:r>
          </w:p>
        </w:tc>
        <w:tc>
          <w:tcPr>
            <w:tcW w:w="2635" w:type="pct"/>
            <w:shd w:val="clear" w:color="auto" w:fill="auto"/>
            <w:vAlign w:val="center"/>
          </w:tcPr>
          <w:p w14:paraId="5476CDA5">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1、材质：桦木</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2、规格：全长≧218mm，响板头参考直径≧55mm，响板厚度≧31.1mm；手柄厚度≧19mm，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 xml:space="preserve">3、结构：由主板及两块盖板连接组成，主板及盖板各有两个孔，主板夹在两盖板中间，用线绳穿过两圆孔串联在一起；                                                                                                                                </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4、音色：发音清脆，悦耳，可发出坚硬“哒，哒哒”声、无杂音</w:t>
            </w:r>
          </w:p>
        </w:tc>
        <w:tc>
          <w:tcPr>
            <w:tcW w:w="332" w:type="pct"/>
            <w:shd w:val="clear" w:color="auto" w:fill="auto"/>
            <w:vAlign w:val="center"/>
          </w:tcPr>
          <w:p w14:paraId="492E945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735CCE9C">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w:t>
            </w:r>
          </w:p>
        </w:tc>
        <w:tc>
          <w:tcPr>
            <w:tcW w:w="338" w:type="pct"/>
            <w:shd w:val="clear" w:color="auto" w:fill="auto"/>
            <w:vAlign w:val="center"/>
          </w:tcPr>
          <w:p w14:paraId="39C9175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6F95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44" w:type="pct"/>
            <w:shd w:val="clear" w:color="auto" w:fill="auto"/>
            <w:vAlign w:val="center"/>
          </w:tcPr>
          <w:p w14:paraId="51DBA271">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32</w:t>
            </w:r>
          </w:p>
        </w:tc>
        <w:tc>
          <w:tcPr>
            <w:tcW w:w="579" w:type="pct"/>
            <w:shd w:val="clear" w:color="auto" w:fill="auto"/>
            <w:vAlign w:val="center"/>
          </w:tcPr>
          <w:p w14:paraId="56F0D68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音乐教室</w:t>
            </w:r>
          </w:p>
        </w:tc>
        <w:tc>
          <w:tcPr>
            <w:tcW w:w="537" w:type="pct"/>
            <w:shd w:val="clear" w:color="auto" w:fill="auto"/>
            <w:vAlign w:val="center"/>
          </w:tcPr>
          <w:p w14:paraId="734F06C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北梆子</w:t>
            </w:r>
          </w:p>
        </w:tc>
        <w:tc>
          <w:tcPr>
            <w:tcW w:w="2635" w:type="pct"/>
            <w:shd w:val="clear" w:color="auto" w:fill="auto"/>
            <w:vAlign w:val="center"/>
          </w:tcPr>
          <w:p w14:paraId="6FF33E9A">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 xml:space="preserve">1、材质：梨木；                                                                                                                                                                                                    </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2、结构：由两根长短不等、粗细不同的实心硬木棒组成，形状为圆柱形；表面光滑，完整、光亮；</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 xml:space="preserve">3、规格：长≧190mm，宽≧43mm，高≧33mm；另一根参考尺寸≧190mm*25mm；                                                                                                                                                                                  </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4、音色：音质清晰，洪亮、悦耳，音色饱满，无杂音</w:t>
            </w:r>
          </w:p>
        </w:tc>
        <w:tc>
          <w:tcPr>
            <w:tcW w:w="332" w:type="pct"/>
            <w:shd w:val="clear" w:color="auto" w:fill="auto"/>
            <w:vAlign w:val="center"/>
          </w:tcPr>
          <w:p w14:paraId="6DC8CF2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副</w:t>
            </w:r>
          </w:p>
        </w:tc>
        <w:tc>
          <w:tcPr>
            <w:tcW w:w="332" w:type="pct"/>
            <w:shd w:val="clear" w:color="auto" w:fill="auto"/>
            <w:vAlign w:val="center"/>
          </w:tcPr>
          <w:p w14:paraId="74A6CF41">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w:t>
            </w:r>
          </w:p>
        </w:tc>
        <w:tc>
          <w:tcPr>
            <w:tcW w:w="338" w:type="pct"/>
            <w:shd w:val="clear" w:color="auto" w:fill="auto"/>
            <w:vAlign w:val="center"/>
          </w:tcPr>
          <w:p w14:paraId="13F84E0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9D46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2D34331F">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33</w:t>
            </w:r>
          </w:p>
        </w:tc>
        <w:tc>
          <w:tcPr>
            <w:tcW w:w="579" w:type="pct"/>
            <w:shd w:val="clear" w:color="auto" w:fill="auto"/>
            <w:vAlign w:val="center"/>
          </w:tcPr>
          <w:p w14:paraId="40AAAD9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音乐教室</w:t>
            </w:r>
          </w:p>
        </w:tc>
        <w:tc>
          <w:tcPr>
            <w:tcW w:w="537" w:type="pct"/>
            <w:shd w:val="clear" w:color="auto" w:fill="auto"/>
            <w:vAlign w:val="center"/>
          </w:tcPr>
          <w:p w14:paraId="26D97CF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南梆子</w:t>
            </w:r>
          </w:p>
        </w:tc>
        <w:tc>
          <w:tcPr>
            <w:tcW w:w="2635" w:type="pct"/>
            <w:shd w:val="clear" w:color="auto" w:fill="auto"/>
            <w:vAlign w:val="center"/>
          </w:tcPr>
          <w:p w14:paraId="1DF95359">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 xml:space="preserve">1、材质：梨木或硬杂木；                                                                                                                                                                                                                                                                                         </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2、结构：由木制中空长方体梆子和敲棒构成；中间为一长方形音孔，内腔渐大，音孔镂空高≧8mm，配一支敲棒，表面光滑，完整，光亮。</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 xml:space="preserve">3、规格：长≧195mm，宽≧38mm，开缝长≧139mm；敲棒长≧200mm，击锤参考直径≧14mm；                                                                                                                                                                 </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4、音色：音质清晰，宏亮，悦耳，饱满，无杂音。</w:t>
            </w:r>
          </w:p>
        </w:tc>
        <w:tc>
          <w:tcPr>
            <w:tcW w:w="332" w:type="pct"/>
            <w:shd w:val="clear" w:color="auto" w:fill="auto"/>
            <w:vAlign w:val="center"/>
          </w:tcPr>
          <w:p w14:paraId="6F161F3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副</w:t>
            </w:r>
          </w:p>
        </w:tc>
        <w:tc>
          <w:tcPr>
            <w:tcW w:w="332" w:type="pct"/>
            <w:shd w:val="clear" w:color="auto" w:fill="auto"/>
            <w:vAlign w:val="center"/>
          </w:tcPr>
          <w:p w14:paraId="4E887637">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w:t>
            </w:r>
          </w:p>
        </w:tc>
        <w:tc>
          <w:tcPr>
            <w:tcW w:w="338" w:type="pct"/>
            <w:shd w:val="clear" w:color="auto" w:fill="auto"/>
            <w:vAlign w:val="center"/>
          </w:tcPr>
          <w:p w14:paraId="17DE548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04F6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44" w:type="pct"/>
            <w:shd w:val="clear" w:color="auto" w:fill="auto"/>
            <w:vAlign w:val="center"/>
          </w:tcPr>
          <w:p w14:paraId="376737A1">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34</w:t>
            </w:r>
          </w:p>
        </w:tc>
        <w:tc>
          <w:tcPr>
            <w:tcW w:w="579" w:type="pct"/>
            <w:shd w:val="clear" w:color="auto" w:fill="auto"/>
            <w:vAlign w:val="center"/>
          </w:tcPr>
          <w:p w14:paraId="6EDFD26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音乐教室</w:t>
            </w:r>
          </w:p>
        </w:tc>
        <w:tc>
          <w:tcPr>
            <w:tcW w:w="537" w:type="pct"/>
            <w:shd w:val="clear" w:color="auto" w:fill="auto"/>
            <w:vAlign w:val="center"/>
          </w:tcPr>
          <w:p w14:paraId="6000229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木鱼</w:t>
            </w:r>
          </w:p>
        </w:tc>
        <w:tc>
          <w:tcPr>
            <w:tcW w:w="2635" w:type="pct"/>
            <w:shd w:val="clear" w:color="auto" w:fill="auto"/>
            <w:vAlign w:val="center"/>
          </w:tcPr>
          <w:p w14:paraId="035DFBA2">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 xml:space="preserve">1、材质：椿木；                                                                                                                                                                                                                        </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结构：八音一组，正面方形，侧面三角形，手工制作，设有发音孔，附击锤1个；木鱼呈团鱼形，腹部中空，头部正中开口，为发音孔，尾部盘绕，其状昂首缩尾，背部(敲击部位)呈斜坡形，两侧三角形，底部椭圆，外观红色喷漆，金色画漆。</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3、规格：参考尺寸为宽*高≧①95*72mm ②≧88*67mm ③≧86*64mm ④≧78*62mm ⑤≧74*60mm ⑥≧71*54mm ⑦≧63*52mm ⑧≧61*48mm。击槌槌头参考直径≧24mm，球形，把为圆柱形，参考直径为≧5mm，敲槌全长≧190mm，敲击不同参考尺寸的木鱼，出不一同的音调。                                                                                                                                                                                                                                             4、音色：音质清晰，洪亮、悦耳，音色饱满，无杂音。</w:t>
            </w:r>
          </w:p>
        </w:tc>
        <w:tc>
          <w:tcPr>
            <w:tcW w:w="332" w:type="pct"/>
            <w:shd w:val="clear" w:color="auto" w:fill="auto"/>
            <w:vAlign w:val="center"/>
          </w:tcPr>
          <w:p w14:paraId="686B300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1F9ABD29">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w:t>
            </w:r>
          </w:p>
        </w:tc>
        <w:tc>
          <w:tcPr>
            <w:tcW w:w="338" w:type="pct"/>
            <w:shd w:val="clear" w:color="auto" w:fill="auto"/>
            <w:vAlign w:val="center"/>
          </w:tcPr>
          <w:p w14:paraId="5D1A134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4298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50C59D85">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35</w:t>
            </w:r>
          </w:p>
        </w:tc>
        <w:tc>
          <w:tcPr>
            <w:tcW w:w="579" w:type="pct"/>
            <w:shd w:val="clear" w:color="auto" w:fill="auto"/>
            <w:vAlign w:val="center"/>
          </w:tcPr>
          <w:p w14:paraId="7EC8E9D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音乐教室</w:t>
            </w:r>
          </w:p>
        </w:tc>
        <w:tc>
          <w:tcPr>
            <w:tcW w:w="537" w:type="pct"/>
            <w:shd w:val="clear" w:color="auto" w:fill="auto"/>
            <w:vAlign w:val="center"/>
          </w:tcPr>
          <w:p w14:paraId="305067F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铃鼓</w:t>
            </w:r>
          </w:p>
        </w:tc>
        <w:tc>
          <w:tcPr>
            <w:tcW w:w="2635" w:type="pct"/>
            <w:shd w:val="clear" w:color="auto" w:fill="auto"/>
            <w:vAlign w:val="center"/>
          </w:tcPr>
          <w:p w14:paraId="62E627BC">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1、材质：鼓圈桦木多层板，鼓面优质单面羊皮，黄铜镲片、羊皮鼓面；</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 xml:space="preserve">2、结构：由鼓身、鼓面、6组小铃片组成，鼓面与鼓圈连接处用数颗泡钉进行固定，更结实美观                                                                                                                                                                   </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 xml:space="preserve">3、规格：铃鼓参考直径≧200mm，高度≧43mm，木质圈厚度≧6mm，单片铃片参考直径≧36mm，                                                                                                                                                                                     </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4、音色：击鼓，摇鼓发声清晰，无噪音；铃声清脆，古音纯正。</w:t>
            </w:r>
          </w:p>
        </w:tc>
        <w:tc>
          <w:tcPr>
            <w:tcW w:w="332" w:type="pct"/>
            <w:shd w:val="clear" w:color="auto" w:fill="auto"/>
            <w:vAlign w:val="center"/>
          </w:tcPr>
          <w:p w14:paraId="679E15F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21974FE6">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w:t>
            </w:r>
          </w:p>
        </w:tc>
        <w:tc>
          <w:tcPr>
            <w:tcW w:w="338" w:type="pct"/>
            <w:shd w:val="clear" w:color="auto" w:fill="auto"/>
            <w:vAlign w:val="center"/>
          </w:tcPr>
          <w:p w14:paraId="06750FC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0465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44" w:type="pct"/>
            <w:shd w:val="clear" w:color="auto" w:fill="auto"/>
            <w:vAlign w:val="center"/>
          </w:tcPr>
          <w:p w14:paraId="0D70F1C9">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36</w:t>
            </w:r>
          </w:p>
        </w:tc>
        <w:tc>
          <w:tcPr>
            <w:tcW w:w="579" w:type="pct"/>
            <w:shd w:val="clear" w:color="auto" w:fill="auto"/>
            <w:vAlign w:val="center"/>
          </w:tcPr>
          <w:p w14:paraId="21A252C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音乐教室</w:t>
            </w:r>
          </w:p>
        </w:tc>
        <w:tc>
          <w:tcPr>
            <w:tcW w:w="537" w:type="pct"/>
            <w:shd w:val="clear" w:color="auto" w:fill="auto"/>
            <w:vAlign w:val="center"/>
          </w:tcPr>
          <w:p w14:paraId="6B5E109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三角铁</w:t>
            </w:r>
          </w:p>
        </w:tc>
        <w:tc>
          <w:tcPr>
            <w:tcW w:w="2635" w:type="pct"/>
            <w:shd w:val="clear" w:color="auto" w:fill="auto"/>
            <w:vAlign w:val="center"/>
          </w:tcPr>
          <w:p w14:paraId="3AC0CF82">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 xml:space="preserve">1、材质：锰钢 </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 xml:space="preserve">2、结构：由1根敲棒和3个等边三角形的三角铁组成，3个为一套，表面镀铬，镀层均匀，光亮，材质厚实；材质厚实；金属敲击棒的顶端带有软橡胶保护垫，更安全 ，每个三角铁都带有带有软橡胶制作的勾手，方便使用；                                                                                                                                                                                                                                                           3、规格：3件套三角铁的参考尺寸分别为：243mm ；197mm ；157mm ；金属敲棒的长度130mm ；三角铁的参考直径8mm ，金属击棒的参考直径5mm  </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4、音质：明亮，发音清脆，穿透力强</w:t>
            </w:r>
          </w:p>
        </w:tc>
        <w:tc>
          <w:tcPr>
            <w:tcW w:w="332" w:type="pct"/>
            <w:shd w:val="clear" w:color="auto" w:fill="auto"/>
            <w:vAlign w:val="center"/>
          </w:tcPr>
          <w:p w14:paraId="2DA730E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38F10931">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w:t>
            </w:r>
          </w:p>
        </w:tc>
        <w:tc>
          <w:tcPr>
            <w:tcW w:w="338" w:type="pct"/>
            <w:shd w:val="clear" w:color="auto" w:fill="auto"/>
            <w:vAlign w:val="center"/>
          </w:tcPr>
          <w:p w14:paraId="7C7F0A9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5805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44" w:type="pct"/>
            <w:shd w:val="clear" w:color="auto" w:fill="auto"/>
            <w:vAlign w:val="center"/>
          </w:tcPr>
          <w:p w14:paraId="1434EA60">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37</w:t>
            </w:r>
          </w:p>
        </w:tc>
        <w:tc>
          <w:tcPr>
            <w:tcW w:w="579" w:type="pct"/>
            <w:shd w:val="clear" w:color="auto" w:fill="auto"/>
            <w:vAlign w:val="center"/>
          </w:tcPr>
          <w:p w14:paraId="2567560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音乐教室</w:t>
            </w:r>
          </w:p>
        </w:tc>
        <w:tc>
          <w:tcPr>
            <w:tcW w:w="537" w:type="pct"/>
            <w:shd w:val="clear" w:color="auto" w:fill="auto"/>
            <w:vAlign w:val="center"/>
          </w:tcPr>
          <w:p w14:paraId="541BE9C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碰钟</w:t>
            </w:r>
          </w:p>
        </w:tc>
        <w:tc>
          <w:tcPr>
            <w:tcW w:w="2635" w:type="pct"/>
            <w:shd w:val="clear" w:color="auto" w:fill="auto"/>
            <w:vAlign w:val="center"/>
          </w:tcPr>
          <w:p w14:paraId="169E9C28">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 xml:space="preserve">1、材质：响铜；                                                                                                                                                                                                                        </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 xml:space="preserve">2、结构：两个一对，丝带连接；                                                                                                                                                                                                    </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 xml:space="preserve">3、规格：参考直径≧56mm，高≧40mm，                                                                                                                                                                                                     </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4、音质：清脆、悦耳，发音响亮，余音环绕</w:t>
            </w:r>
          </w:p>
        </w:tc>
        <w:tc>
          <w:tcPr>
            <w:tcW w:w="332" w:type="pct"/>
            <w:shd w:val="clear" w:color="auto" w:fill="auto"/>
            <w:vAlign w:val="center"/>
          </w:tcPr>
          <w:p w14:paraId="74C9BDB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副</w:t>
            </w:r>
          </w:p>
        </w:tc>
        <w:tc>
          <w:tcPr>
            <w:tcW w:w="332" w:type="pct"/>
            <w:shd w:val="clear" w:color="auto" w:fill="auto"/>
            <w:vAlign w:val="center"/>
          </w:tcPr>
          <w:p w14:paraId="3ECBECDB">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w:t>
            </w:r>
          </w:p>
        </w:tc>
        <w:tc>
          <w:tcPr>
            <w:tcW w:w="338" w:type="pct"/>
            <w:shd w:val="clear" w:color="auto" w:fill="auto"/>
            <w:vAlign w:val="center"/>
          </w:tcPr>
          <w:p w14:paraId="411DEAB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DF72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6559D552">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38</w:t>
            </w:r>
          </w:p>
        </w:tc>
        <w:tc>
          <w:tcPr>
            <w:tcW w:w="579" w:type="pct"/>
            <w:shd w:val="clear" w:color="auto" w:fill="auto"/>
            <w:vAlign w:val="center"/>
          </w:tcPr>
          <w:p w14:paraId="429D4AF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音乐教室</w:t>
            </w:r>
          </w:p>
        </w:tc>
        <w:tc>
          <w:tcPr>
            <w:tcW w:w="537" w:type="pct"/>
            <w:shd w:val="clear" w:color="auto" w:fill="auto"/>
            <w:vAlign w:val="center"/>
          </w:tcPr>
          <w:p w14:paraId="35EEC46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大军鼓</w:t>
            </w:r>
          </w:p>
        </w:tc>
        <w:tc>
          <w:tcPr>
            <w:tcW w:w="2635" w:type="pct"/>
            <w:shd w:val="clear" w:color="auto" w:fill="auto"/>
            <w:vAlign w:val="center"/>
          </w:tcPr>
          <w:p w14:paraId="58701F43">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1、材质：优质聚酯膜鼓皮，多层桦木鼓腔，铝合金压铸鼓圈</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2、规格：参考直径不低于560mm，鼓高度不低于（250mm22*10）。</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3、配件：一副鼓槌、背带。</w:t>
            </w:r>
          </w:p>
        </w:tc>
        <w:tc>
          <w:tcPr>
            <w:tcW w:w="332" w:type="pct"/>
            <w:shd w:val="clear" w:color="auto" w:fill="auto"/>
            <w:vAlign w:val="center"/>
          </w:tcPr>
          <w:p w14:paraId="1319984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5500E1C7">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w:t>
            </w:r>
          </w:p>
        </w:tc>
        <w:tc>
          <w:tcPr>
            <w:tcW w:w="338" w:type="pct"/>
            <w:shd w:val="clear" w:color="auto" w:fill="auto"/>
            <w:vAlign w:val="center"/>
          </w:tcPr>
          <w:p w14:paraId="3B08FCC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281C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38DEE47E">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39</w:t>
            </w:r>
          </w:p>
        </w:tc>
        <w:tc>
          <w:tcPr>
            <w:tcW w:w="579" w:type="pct"/>
            <w:shd w:val="clear" w:color="auto" w:fill="auto"/>
            <w:vAlign w:val="center"/>
          </w:tcPr>
          <w:p w14:paraId="0665A45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音乐教室</w:t>
            </w:r>
          </w:p>
        </w:tc>
        <w:tc>
          <w:tcPr>
            <w:tcW w:w="537" w:type="pct"/>
            <w:shd w:val="clear" w:color="auto" w:fill="auto"/>
            <w:vAlign w:val="center"/>
          </w:tcPr>
          <w:p w14:paraId="610B8E9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小军鼓</w:t>
            </w:r>
          </w:p>
        </w:tc>
        <w:tc>
          <w:tcPr>
            <w:tcW w:w="2635" w:type="pct"/>
            <w:shd w:val="clear" w:color="auto" w:fill="auto"/>
            <w:vAlign w:val="center"/>
          </w:tcPr>
          <w:p w14:paraId="65DAF29A">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 xml:space="preserve">1、材质：金属鼓腔贴PVC；                                                                                                                                                                                                            </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 xml:space="preserve">2、结构：鼓膜与压边圈、鼓腔、金属配件鼓背带组成；                                                                                                                                                                                          </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3、规格：鼓参考尺寸14"×4" ，鼓面的参考直径≧354mm，鼓腔厚度≧1.4mm；鼓高≧100mm，鼓棒长≧400mm，鼓棒参考直径≧14mm；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4、音质：发音灵敏、清晰、音色可调性强、无杂音、响带（砂带）反应灵敏</w:t>
            </w:r>
          </w:p>
        </w:tc>
        <w:tc>
          <w:tcPr>
            <w:tcW w:w="332" w:type="pct"/>
            <w:shd w:val="clear" w:color="auto" w:fill="auto"/>
            <w:vAlign w:val="center"/>
          </w:tcPr>
          <w:p w14:paraId="63CCA95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39F534AE">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w:t>
            </w:r>
          </w:p>
        </w:tc>
        <w:tc>
          <w:tcPr>
            <w:tcW w:w="338" w:type="pct"/>
            <w:shd w:val="clear" w:color="auto" w:fill="auto"/>
            <w:vAlign w:val="center"/>
          </w:tcPr>
          <w:p w14:paraId="27D2CC1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1202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4E495058">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40</w:t>
            </w:r>
          </w:p>
        </w:tc>
        <w:tc>
          <w:tcPr>
            <w:tcW w:w="579" w:type="pct"/>
            <w:shd w:val="clear" w:color="auto" w:fill="auto"/>
            <w:vAlign w:val="center"/>
          </w:tcPr>
          <w:p w14:paraId="3180080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音乐教室</w:t>
            </w:r>
          </w:p>
        </w:tc>
        <w:tc>
          <w:tcPr>
            <w:tcW w:w="537" w:type="pct"/>
            <w:shd w:val="clear" w:color="auto" w:fill="auto"/>
            <w:vAlign w:val="center"/>
          </w:tcPr>
          <w:p w14:paraId="65D2920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（三鼓）多音鼓</w:t>
            </w:r>
          </w:p>
        </w:tc>
        <w:tc>
          <w:tcPr>
            <w:tcW w:w="2635" w:type="pct"/>
            <w:shd w:val="clear" w:color="auto" w:fill="auto"/>
            <w:vAlign w:val="center"/>
          </w:tcPr>
          <w:p w14:paraId="5059C355">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参考尺寸：10"12"13"</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工艺：喷砂化处理</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配件：扳手、鼓棒、鼓钥匙，带鼓架</w:t>
            </w:r>
          </w:p>
        </w:tc>
        <w:tc>
          <w:tcPr>
            <w:tcW w:w="332" w:type="pct"/>
            <w:shd w:val="clear" w:color="auto" w:fill="auto"/>
            <w:vAlign w:val="center"/>
          </w:tcPr>
          <w:p w14:paraId="6A2BE92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6136363C">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72650E7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BDCB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44" w:type="pct"/>
            <w:shd w:val="clear" w:color="auto" w:fill="auto"/>
            <w:vAlign w:val="center"/>
          </w:tcPr>
          <w:p w14:paraId="22745B5C">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41</w:t>
            </w:r>
          </w:p>
        </w:tc>
        <w:tc>
          <w:tcPr>
            <w:tcW w:w="579" w:type="pct"/>
            <w:shd w:val="clear" w:color="auto" w:fill="auto"/>
            <w:vAlign w:val="center"/>
          </w:tcPr>
          <w:p w14:paraId="37EAEF7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音乐教室</w:t>
            </w:r>
          </w:p>
        </w:tc>
        <w:tc>
          <w:tcPr>
            <w:tcW w:w="537" w:type="pct"/>
            <w:shd w:val="clear" w:color="auto" w:fill="auto"/>
            <w:vAlign w:val="center"/>
          </w:tcPr>
          <w:p w14:paraId="76B0D89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竖笛</w:t>
            </w:r>
          </w:p>
        </w:tc>
        <w:tc>
          <w:tcPr>
            <w:tcW w:w="2635" w:type="pct"/>
            <w:shd w:val="clear" w:color="auto" w:fill="auto"/>
            <w:vAlign w:val="center"/>
          </w:tcPr>
          <w:p w14:paraId="6F9E7FB7">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 xml:space="preserve">1、材质：ABS树脂；                                                                                                                                                                                                                                </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2、结构：由安全无毒环保塑料制成的6孔竖笛一支，内附：一根清洁棒、竖笛说明书（含指法表），PVC袋包装 ，笛身贴有镭射光标</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3、调性：C调</w:t>
            </w:r>
          </w:p>
        </w:tc>
        <w:tc>
          <w:tcPr>
            <w:tcW w:w="332" w:type="pct"/>
            <w:shd w:val="clear" w:color="auto" w:fill="auto"/>
            <w:vAlign w:val="center"/>
          </w:tcPr>
          <w:p w14:paraId="39BA602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支</w:t>
            </w:r>
          </w:p>
        </w:tc>
        <w:tc>
          <w:tcPr>
            <w:tcW w:w="332" w:type="pct"/>
            <w:shd w:val="clear" w:color="auto" w:fill="auto"/>
            <w:vAlign w:val="center"/>
          </w:tcPr>
          <w:p w14:paraId="46BD2ED5">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w:t>
            </w:r>
          </w:p>
        </w:tc>
        <w:tc>
          <w:tcPr>
            <w:tcW w:w="338" w:type="pct"/>
            <w:shd w:val="clear" w:color="auto" w:fill="auto"/>
            <w:vAlign w:val="center"/>
          </w:tcPr>
          <w:p w14:paraId="3B22468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0E90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18E5705B">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42</w:t>
            </w:r>
          </w:p>
        </w:tc>
        <w:tc>
          <w:tcPr>
            <w:tcW w:w="579" w:type="pct"/>
            <w:shd w:val="clear" w:color="auto" w:fill="auto"/>
            <w:vAlign w:val="center"/>
          </w:tcPr>
          <w:p w14:paraId="0757228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音乐教室</w:t>
            </w:r>
          </w:p>
        </w:tc>
        <w:tc>
          <w:tcPr>
            <w:tcW w:w="537" w:type="pct"/>
            <w:shd w:val="clear" w:color="auto" w:fill="auto"/>
            <w:vAlign w:val="center"/>
          </w:tcPr>
          <w:p w14:paraId="0124AB1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口风琴</w:t>
            </w:r>
          </w:p>
        </w:tc>
        <w:tc>
          <w:tcPr>
            <w:tcW w:w="2635" w:type="pct"/>
            <w:shd w:val="clear" w:color="auto" w:fill="auto"/>
            <w:vAlign w:val="center"/>
          </w:tcPr>
          <w:p w14:paraId="1F56759E">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 xml:space="preserve">1、材质：食品级ABS无毒工程树脂 ；3个8度音域                                                                                                                                                                                          </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 xml:space="preserve">2、结构：37键键盘组成、吹嘴一个、塑料吹管一个、擦琴布一块，优质帆布带拉链琴包一个（含背带）； </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3、规格：全长≧470mm，宽≧107mm，高≧35mm；白键长均≧84mm，宽均≧18mm；黑键长均≧108mm，宽均≧54mm；塑料吹管长≧540mm；吹嘴长≧65mm，宽≧17mm；外包装参考尺寸长*宽*高≧515*140*60mm ；</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4、音质：采用十二平均律，标准音440-442Hz，音色清脆、柔和、圆润、响亮、均匀、无杂音</w:t>
            </w:r>
          </w:p>
        </w:tc>
        <w:tc>
          <w:tcPr>
            <w:tcW w:w="332" w:type="pct"/>
            <w:shd w:val="clear" w:color="auto" w:fill="auto"/>
            <w:vAlign w:val="center"/>
          </w:tcPr>
          <w:p w14:paraId="5E6F7F9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2A74A814">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w:t>
            </w:r>
          </w:p>
        </w:tc>
        <w:tc>
          <w:tcPr>
            <w:tcW w:w="338" w:type="pct"/>
            <w:shd w:val="clear" w:color="auto" w:fill="auto"/>
            <w:vAlign w:val="center"/>
          </w:tcPr>
          <w:p w14:paraId="6DFBF9E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2FA9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44" w:type="pct"/>
            <w:shd w:val="clear" w:color="auto" w:fill="auto"/>
            <w:vAlign w:val="center"/>
          </w:tcPr>
          <w:p w14:paraId="720FF52C">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43</w:t>
            </w:r>
          </w:p>
        </w:tc>
        <w:tc>
          <w:tcPr>
            <w:tcW w:w="579" w:type="pct"/>
            <w:shd w:val="clear" w:color="auto" w:fill="auto"/>
            <w:vAlign w:val="center"/>
          </w:tcPr>
          <w:p w14:paraId="7F73BCF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音乐教室</w:t>
            </w:r>
          </w:p>
        </w:tc>
        <w:tc>
          <w:tcPr>
            <w:tcW w:w="537" w:type="pct"/>
            <w:shd w:val="clear" w:color="auto" w:fill="auto"/>
            <w:vAlign w:val="center"/>
          </w:tcPr>
          <w:p w14:paraId="64CC67C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陶笛</w:t>
            </w:r>
          </w:p>
        </w:tc>
        <w:tc>
          <w:tcPr>
            <w:tcW w:w="2635" w:type="pct"/>
            <w:shd w:val="clear" w:color="auto" w:fill="auto"/>
            <w:vAlign w:val="center"/>
          </w:tcPr>
          <w:p w14:paraId="39E0414E">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1、材质：ABS树脂材质</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2、调性：中音C调</w:t>
            </w:r>
          </w:p>
        </w:tc>
        <w:tc>
          <w:tcPr>
            <w:tcW w:w="332" w:type="pct"/>
            <w:shd w:val="clear" w:color="auto" w:fill="auto"/>
            <w:vAlign w:val="center"/>
          </w:tcPr>
          <w:p w14:paraId="45F305A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666CC3A8">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w:t>
            </w:r>
          </w:p>
        </w:tc>
        <w:tc>
          <w:tcPr>
            <w:tcW w:w="338" w:type="pct"/>
            <w:shd w:val="clear" w:color="auto" w:fill="auto"/>
            <w:vAlign w:val="center"/>
          </w:tcPr>
          <w:p w14:paraId="65F915C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F9E7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70BEB26B">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44</w:t>
            </w:r>
          </w:p>
        </w:tc>
        <w:tc>
          <w:tcPr>
            <w:tcW w:w="579" w:type="pct"/>
            <w:shd w:val="clear" w:color="auto" w:fill="auto"/>
            <w:vAlign w:val="center"/>
          </w:tcPr>
          <w:p w14:paraId="29B1F77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音乐教室</w:t>
            </w:r>
          </w:p>
        </w:tc>
        <w:tc>
          <w:tcPr>
            <w:tcW w:w="537" w:type="pct"/>
            <w:shd w:val="clear" w:color="auto" w:fill="auto"/>
            <w:vAlign w:val="center"/>
          </w:tcPr>
          <w:p w14:paraId="459A80D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葫芦丝</w:t>
            </w:r>
          </w:p>
        </w:tc>
        <w:tc>
          <w:tcPr>
            <w:tcW w:w="2635" w:type="pct"/>
            <w:shd w:val="clear" w:color="auto" w:fill="auto"/>
            <w:vAlign w:val="center"/>
          </w:tcPr>
          <w:p w14:paraId="26B30072">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 xml:space="preserve">1、材质：ABS材质  中音C调                                       </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 xml:space="preserve">2、规格：葫芦丝全长385mm；葫芦130mm；主音管230mm；主音管直15mm；葫芦丝吹口20mm；                           </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3、音质：采用十二平均律，标准音440Hz，音色优美，圆润，发音流畅。</w:t>
            </w:r>
          </w:p>
        </w:tc>
        <w:tc>
          <w:tcPr>
            <w:tcW w:w="332" w:type="pct"/>
            <w:shd w:val="clear" w:color="auto" w:fill="auto"/>
            <w:vAlign w:val="center"/>
          </w:tcPr>
          <w:p w14:paraId="6027871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支</w:t>
            </w:r>
          </w:p>
        </w:tc>
        <w:tc>
          <w:tcPr>
            <w:tcW w:w="332" w:type="pct"/>
            <w:shd w:val="clear" w:color="auto" w:fill="auto"/>
            <w:vAlign w:val="center"/>
          </w:tcPr>
          <w:p w14:paraId="54C4435A">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w:t>
            </w:r>
          </w:p>
        </w:tc>
        <w:tc>
          <w:tcPr>
            <w:tcW w:w="338" w:type="pct"/>
            <w:shd w:val="clear" w:color="auto" w:fill="auto"/>
            <w:vAlign w:val="center"/>
          </w:tcPr>
          <w:p w14:paraId="035F198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02DB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3B5DB51F">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45</w:t>
            </w:r>
          </w:p>
        </w:tc>
        <w:tc>
          <w:tcPr>
            <w:tcW w:w="579" w:type="pct"/>
            <w:shd w:val="clear" w:color="auto" w:fill="auto"/>
            <w:vAlign w:val="center"/>
          </w:tcPr>
          <w:p w14:paraId="4393B80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音乐教室</w:t>
            </w:r>
          </w:p>
        </w:tc>
        <w:tc>
          <w:tcPr>
            <w:tcW w:w="537" w:type="pct"/>
            <w:shd w:val="clear" w:color="auto" w:fill="auto"/>
            <w:vAlign w:val="center"/>
          </w:tcPr>
          <w:p w14:paraId="5E6B898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堂鼓</w:t>
            </w:r>
          </w:p>
        </w:tc>
        <w:tc>
          <w:tcPr>
            <w:tcW w:w="2635" w:type="pct"/>
            <w:shd w:val="clear" w:color="auto" w:fill="auto"/>
            <w:vAlign w:val="center"/>
          </w:tcPr>
          <w:p w14:paraId="4C18441C">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1、材质：牛皮鼓面，鼓腔、鼓锤用硬杂木；</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2、结构：由鼓、鼓锤及鼓架组成；鼓面光滑，张力适度，鼓圈与鼓面连接处用锚钉固定，间距均匀，更为结实；鼓圈喷油红色环保油漆，鼓的侧面两端镶有铝制挂钩，配合鼓架使用，配鼓架；</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3、规格：鼓面参考直径≧247mm，高度≧167mm ，鼓锤长度≧245mm，鼓锤参考直径≧14mm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4、音质：鼓中心发音较低沉、厚实，鼓外圈发音稍短、稍薄，演奏时无杂音</w:t>
            </w:r>
          </w:p>
        </w:tc>
        <w:tc>
          <w:tcPr>
            <w:tcW w:w="332" w:type="pct"/>
            <w:shd w:val="clear" w:color="auto" w:fill="auto"/>
            <w:vAlign w:val="center"/>
          </w:tcPr>
          <w:p w14:paraId="5B6E954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298E769C">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w:t>
            </w:r>
          </w:p>
        </w:tc>
        <w:tc>
          <w:tcPr>
            <w:tcW w:w="338" w:type="pct"/>
            <w:shd w:val="clear" w:color="auto" w:fill="auto"/>
            <w:vAlign w:val="center"/>
          </w:tcPr>
          <w:p w14:paraId="4AC4142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6F53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44" w:type="pct"/>
            <w:shd w:val="clear" w:color="auto" w:fill="auto"/>
            <w:vAlign w:val="center"/>
          </w:tcPr>
          <w:p w14:paraId="6AB7D95C">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46</w:t>
            </w:r>
          </w:p>
        </w:tc>
        <w:tc>
          <w:tcPr>
            <w:tcW w:w="579" w:type="pct"/>
            <w:shd w:val="clear" w:color="auto" w:fill="auto"/>
            <w:vAlign w:val="center"/>
          </w:tcPr>
          <w:p w14:paraId="2264318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音乐教室</w:t>
            </w:r>
          </w:p>
        </w:tc>
        <w:tc>
          <w:tcPr>
            <w:tcW w:w="537" w:type="pct"/>
            <w:shd w:val="clear" w:color="auto" w:fill="auto"/>
            <w:vAlign w:val="center"/>
          </w:tcPr>
          <w:p w14:paraId="784072C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大锣</w:t>
            </w:r>
          </w:p>
        </w:tc>
        <w:tc>
          <w:tcPr>
            <w:tcW w:w="2635" w:type="pct"/>
            <w:shd w:val="clear" w:color="auto" w:fill="auto"/>
            <w:vAlign w:val="center"/>
          </w:tcPr>
          <w:p w14:paraId="21FCDCDA">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 xml:space="preserve">1、材质：优质响铜；                                                                                                                                                                                                                  </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 xml:space="preserve">2、结构：锣身为一圆型弧面，中心部稍凸起，锣的内部中心位置印有商标，锣边缘开有两个小孔穿绳，方便使用   </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 xml:space="preserve">3、规格：锣参考直径≧300mm，外延厚度≧2mm，中心脐参考直径≧100mm，重量≧800g，敲槌长度≧245mm；                                                                                                                                              </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4、音质：发音灵敏，主音明显集中，铿锵有力，谐音丰富；无明显转音、颤音</w:t>
            </w:r>
          </w:p>
        </w:tc>
        <w:tc>
          <w:tcPr>
            <w:tcW w:w="332" w:type="pct"/>
            <w:shd w:val="clear" w:color="auto" w:fill="auto"/>
            <w:vAlign w:val="center"/>
          </w:tcPr>
          <w:p w14:paraId="065D12F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0D0220BC">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52970C9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4070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44" w:type="pct"/>
            <w:shd w:val="clear" w:color="auto" w:fill="auto"/>
            <w:vAlign w:val="center"/>
          </w:tcPr>
          <w:p w14:paraId="235165C4">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47</w:t>
            </w:r>
          </w:p>
        </w:tc>
        <w:tc>
          <w:tcPr>
            <w:tcW w:w="579" w:type="pct"/>
            <w:shd w:val="clear" w:color="auto" w:fill="auto"/>
            <w:vAlign w:val="center"/>
          </w:tcPr>
          <w:p w14:paraId="1FEF1E2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音乐教室</w:t>
            </w:r>
          </w:p>
        </w:tc>
        <w:tc>
          <w:tcPr>
            <w:tcW w:w="537" w:type="pct"/>
            <w:shd w:val="clear" w:color="auto" w:fill="auto"/>
            <w:vAlign w:val="center"/>
          </w:tcPr>
          <w:p w14:paraId="7A46AE7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小锣</w:t>
            </w:r>
          </w:p>
        </w:tc>
        <w:tc>
          <w:tcPr>
            <w:tcW w:w="2635" w:type="pct"/>
            <w:shd w:val="clear" w:color="auto" w:fill="auto"/>
            <w:vAlign w:val="center"/>
          </w:tcPr>
          <w:p w14:paraId="673E80DD">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 xml:space="preserve">1、材质：优质铜；                                                                                                                                                                                                                 </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2、结构：小锣身为一圆型弧面，响铜制，中心部稍凸起，锣的内部中心位置印有商标，锣边缘开有两个小孔穿绳，方便使用</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3、规格：锣参考直径为≧215mm，外延厚度≧1.5mm，木片长度≧265mm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4、音质：发音灵敏，主音明显集中，铿锵有力，谐音丰富；无明显转音、颤音；</w:t>
            </w:r>
          </w:p>
        </w:tc>
        <w:tc>
          <w:tcPr>
            <w:tcW w:w="332" w:type="pct"/>
            <w:shd w:val="clear" w:color="auto" w:fill="auto"/>
            <w:vAlign w:val="center"/>
          </w:tcPr>
          <w:p w14:paraId="595AFA0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5EAA22EE">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w:t>
            </w:r>
          </w:p>
        </w:tc>
        <w:tc>
          <w:tcPr>
            <w:tcW w:w="338" w:type="pct"/>
            <w:shd w:val="clear" w:color="auto" w:fill="auto"/>
            <w:vAlign w:val="center"/>
          </w:tcPr>
          <w:p w14:paraId="1079222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131C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44" w:type="pct"/>
            <w:shd w:val="clear" w:color="auto" w:fill="auto"/>
            <w:vAlign w:val="center"/>
          </w:tcPr>
          <w:p w14:paraId="00174833">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48</w:t>
            </w:r>
          </w:p>
        </w:tc>
        <w:tc>
          <w:tcPr>
            <w:tcW w:w="579" w:type="pct"/>
            <w:shd w:val="clear" w:color="auto" w:fill="auto"/>
            <w:vAlign w:val="center"/>
          </w:tcPr>
          <w:p w14:paraId="6E3CB4F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音乐教室</w:t>
            </w:r>
          </w:p>
        </w:tc>
        <w:tc>
          <w:tcPr>
            <w:tcW w:w="537" w:type="pct"/>
            <w:shd w:val="clear" w:color="auto" w:fill="auto"/>
            <w:vAlign w:val="center"/>
          </w:tcPr>
          <w:p w14:paraId="3EABF04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铙</w:t>
            </w:r>
          </w:p>
        </w:tc>
        <w:tc>
          <w:tcPr>
            <w:tcW w:w="2635" w:type="pct"/>
            <w:shd w:val="clear" w:color="auto" w:fill="auto"/>
            <w:vAlign w:val="center"/>
          </w:tcPr>
          <w:p w14:paraId="16E23D97">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1、材质：响铜</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2、规格：参考直径≧28CM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3、结构：饶体为一圆形金属板，用“响铜”制成，中部隆起的半球形部分称“帽”，顶部钻有小孔，用粗绳栓系，两个为一副</w:t>
            </w:r>
          </w:p>
        </w:tc>
        <w:tc>
          <w:tcPr>
            <w:tcW w:w="332" w:type="pct"/>
            <w:shd w:val="clear" w:color="auto" w:fill="auto"/>
            <w:vAlign w:val="center"/>
          </w:tcPr>
          <w:p w14:paraId="501B6E4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副</w:t>
            </w:r>
          </w:p>
        </w:tc>
        <w:tc>
          <w:tcPr>
            <w:tcW w:w="332" w:type="pct"/>
            <w:shd w:val="clear" w:color="auto" w:fill="auto"/>
            <w:vAlign w:val="center"/>
          </w:tcPr>
          <w:p w14:paraId="03C1CB75">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6ECF48B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C224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2B54A5D5">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49</w:t>
            </w:r>
          </w:p>
        </w:tc>
        <w:tc>
          <w:tcPr>
            <w:tcW w:w="579" w:type="pct"/>
            <w:shd w:val="clear" w:color="auto" w:fill="auto"/>
            <w:vAlign w:val="center"/>
          </w:tcPr>
          <w:p w14:paraId="39EF60F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音乐教室</w:t>
            </w:r>
          </w:p>
        </w:tc>
        <w:tc>
          <w:tcPr>
            <w:tcW w:w="537" w:type="pct"/>
            <w:shd w:val="clear" w:color="auto" w:fill="auto"/>
            <w:vAlign w:val="center"/>
          </w:tcPr>
          <w:p w14:paraId="639BA96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钹</w:t>
            </w:r>
          </w:p>
        </w:tc>
        <w:tc>
          <w:tcPr>
            <w:tcW w:w="2635" w:type="pct"/>
            <w:shd w:val="clear" w:color="auto" w:fill="auto"/>
            <w:vAlign w:val="center"/>
          </w:tcPr>
          <w:p w14:paraId="01B75E39">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1、材质：响铜</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2、规格：参考直径≧15CM，壁厚≧0.2CM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3、结构：钹体为一圆形金属板，用“响铜”制成，中部隆起的半球形部分称“帽”，顶部钻有小孔，用粗绳栓系，两个为一副</w:t>
            </w:r>
          </w:p>
        </w:tc>
        <w:tc>
          <w:tcPr>
            <w:tcW w:w="332" w:type="pct"/>
            <w:shd w:val="clear" w:color="auto" w:fill="auto"/>
            <w:vAlign w:val="center"/>
          </w:tcPr>
          <w:p w14:paraId="327B91B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副</w:t>
            </w:r>
          </w:p>
        </w:tc>
        <w:tc>
          <w:tcPr>
            <w:tcW w:w="332" w:type="pct"/>
            <w:shd w:val="clear" w:color="auto" w:fill="auto"/>
            <w:vAlign w:val="center"/>
          </w:tcPr>
          <w:p w14:paraId="1D8BC348">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w:t>
            </w:r>
          </w:p>
        </w:tc>
        <w:tc>
          <w:tcPr>
            <w:tcW w:w="338" w:type="pct"/>
            <w:shd w:val="clear" w:color="auto" w:fill="auto"/>
            <w:vAlign w:val="center"/>
          </w:tcPr>
          <w:p w14:paraId="796011D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17EE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5AE38F2D">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w:t>
            </w:r>
          </w:p>
        </w:tc>
        <w:tc>
          <w:tcPr>
            <w:tcW w:w="579" w:type="pct"/>
            <w:shd w:val="clear" w:color="auto" w:fill="auto"/>
            <w:vAlign w:val="center"/>
          </w:tcPr>
          <w:p w14:paraId="71ADAC4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音乐教室</w:t>
            </w:r>
          </w:p>
        </w:tc>
        <w:tc>
          <w:tcPr>
            <w:tcW w:w="537" w:type="pct"/>
            <w:shd w:val="clear" w:color="auto" w:fill="auto"/>
            <w:vAlign w:val="center"/>
          </w:tcPr>
          <w:p w14:paraId="134F636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乐谱架</w:t>
            </w:r>
          </w:p>
        </w:tc>
        <w:tc>
          <w:tcPr>
            <w:tcW w:w="2635" w:type="pct"/>
            <w:shd w:val="clear" w:color="auto" w:fill="auto"/>
            <w:vAlign w:val="center"/>
          </w:tcPr>
          <w:p w14:paraId="5A75BD2B">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1、材质：优质铁，磨砂面</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2、规格：谱台面参考直径≧47.5CM，高度≧34CM，最大可升降到1.4-1.5米的高度，加厚金属钢管支架中心钢管参考直径≧1.9CM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3、结构：由加厚金属谱台面和加厚金属钢管支架组成。加厚金属钢管支架底部有3个支撑杆可收合， 脚底为防滑塑胶材质，所有旋钮为均高级ABS材质结实耐用。</w:t>
            </w:r>
          </w:p>
        </w:tc>
        <w:tc>
          <w:tcPr>
            <w:tcW w:w="332" w:type="pct"/>
            <w:shd w:val="clear" w:color="auto" w:fill="auto"/>
            <w:vAlign w:val="center"/>
          </w:tcPr>
          <w:p w14:paraId="448E41E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5D2F3243">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w:t>
            </w:r>
          </w:p>
        </w:tc>
        <w:tc>
          <w:tcPr>
            <w:tcW w:w="338" w:type="pct"/>
            <w:shd w:val="clear" w:color="auto" w:fill="auto"/>
            <w:vAlign w:val="center"/>
          </w:tcPr>
          <w:p w14:paraId="09B9117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A632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5355FFA6">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51</w:t>
            </w:r>
          </w:p>
        </w:tc>
        <w:tc>
          <w:tcPr>
            <w:tcW w:w="579" w:type="pct"/>
            <w:shd w:val="clear" w:color="auto" w:fill="auto"/>
            <w:vAlign w:val="center"/>
          </w:tcPr>
          <w:p w14:paraId="0BEDE37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音乐教室</w:t>
            </w:r>
          </w:p>
        </w:tc>
        <w:tc>
          <w:tcPr>
            <w:tcW w:w="537" w:type="pct"/>
            <w:shd w:val="clear" w:color="auto" w:fill="auto"/>
            <w:vAlign w:val="center"/>
          </w:tcPr>
          <w:p w14:paraId="3942A54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六面体凳</w:t>
            </w:r>
          </w:p>
        </w:tc>
        <w:tc>
          <w:tcPr>
            <w:tcW w:w="2635" w:type="pct"/>
            <w:shd w:val="clear" w:color="auto" w:fill="auto"/>
            <w:vAlign w:val="center"/>
          </w:tcPr>
          <w:p w14:paraId="748C7934">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1、规格：420*381*300mm；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 xml:space="preserve">2、工艺： </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 xml:space="preserve">（1）主要配件采用高密度聚乙烯（HDPE）为原料，中空吹塑工艺制作，下立 脚板厚度≧50mm，其他部位≧28mm； </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（2）辅助（连接）材料采用聚丙烯（PP）为原料，注塑成型；</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（3）拼装：卡件和卯榫连接，注塑链接和下沉螺丝固定；</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3、凳面多条带防滑点的防滑条，颜色多色可以选择</w:t>
            </w:r>
          </w:p>
        </w:tc>
        <w:tc>
          <w:tcPr>
            <w:tcW w:w="332" w:type="pct"/>
            <w:shd w:val="clear" w:color="auto" w:fill="auto"/>
            <w:vAlign w:val="center"/>
          </w:tcPr>
          <w:p w14:paraId="62B1399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262AB16C">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w:t>
            </w:r>
          </w:p>
        </w:tc>
        <w:tc>
          <w:tcPr>
            <w:tcW w:w="338" w:type="pct"/>
            <w:shd w:val="clear" w:color="auto" w:fill="auto"/>
            <w:vAlign w:val="center"/>
          </w:tcPr>
          <w:p w14:paraId="45B0D0E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1EE4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6B82532B">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52</w:t>
            </w:r>
          </w:p>
        </w:tc>
        <w:tc>
          <w:tcPr>
            <w:tcW w:w="579" w:type="pct"/>
            <w:shd w:val="clear" w:color="auto" w:fill="auto"/>
            <w:vAlign w:val="center"/>
          </w:tcPr>
          <w:p w14:paraId="63B8E30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音乐教室</w:t>
            </w:r>
          </w:p>
        </w:tc>
        <w:tc>
          <w:tcPr>
            <w:tcW w:w="537" w:type="pct"/>
            <w:shd w:val="clear" w:color="auto" w:fill="auto"/>
            <w:vAlign w:val="center"/>
          </w:tcPr>
          <w:p w14:paraId="3C6ADC4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装修</w:t>
            </w:r>
          </w:p>
        </w:tc>
        <w:tc>
          <w:tcPr>
            <w:tcW w:w="2635" w:type="pct"/>
            <w:shd w:val="clear" w:color="auto" w:fill="auto"/>
            <w:vAlign w:val="center"/>
          </w:tcPr>
          <w:p w14:paraId="624FBE91">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风格内容根据要求定制，吸音板，文化墙等</w:t>
            </w:r>
          </w:p>
        </w:tc>
        <w:tc>
          <w:tcPr>
            <w:tcW w:w="332" w:type="pct"/>
            <w:shd w:val="clear" w:color="auto" w:fill="auto"/>
            <w:vAlign w:val="center"/>
          </w:tcPr>
          <w:p w14:paraId="458CCB4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间</w:t>
            </w:r>
          </w:p>
        </w:tc>
        <w:tc>
          <w:tcPr>
            <w:tcW w:w="332" w:type="pct"/>
            <w:shd w:val="clear" w:color="auto" w:fill="auto"/>
            <w:vAlign w:val="center"/>
          </w:tcPr>
          <w:p w14:paraId="486CF301">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30B15FB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1C99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7193CECB">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53</w:t>
            </w:r>
          </w:p>
        </w:tc>
        <w:tc>
          <w:tcPr>
            <w:tcW w:w="579" w:type="pct"/>
            <w:shd w:val="clear" w:color="auto" w:fill="auto"/>
            <w:vAlign w:val="center"/>
          </w:tcPr>
          <w:p w14:paraId="6CBF41A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美术教室</w:t>
            </w:r>
          </w:p>
        </w:tc>
        <w:tc>
          <w:tcPr>
            <w:tcW w:w="537" w:type="pct"/>
            <w:shd w:val="clear" w:color="auto" w:fill="auto"/>
            <w:vAlign w:val="center"/>
          </w:tcPr>
          <w:p w14:paraId="4989113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教师工作台</w:t>
            </w:r>
          </w:p>
        </w:tc>
        <w:tc>
          <w:tcPr>
            <w:tcW w:w="2635" w:type="pct"/>
            <w:shd w:val="clear" w:color="auto" w:fill="auto"/>
            <w:vAlign w:val="center"/>
          </w:tcPr>
          <w:p w14:paraId="62BDBE98">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1、钢木结构：参考尺寸≧1800*700*850mm。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2、台面：采用≧12mm抗倍特板制作；台面铣有过线孔，配备过线盖；台面下有≧18mmE0级三聚氰胺饰面的挡板，pvc封边，通过L型角铁固定连接在台面底部；</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3、安全性能要求：与人体接触的零部件不应有毛刺、刃口、尖锐的棱角和端头，操作台面接缝应平整、紧密，不应渗水、开缝。</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4、桌腿采用≧60*30*1.5mm无缝管焊接打磨，表面平整；底部配备走线盒，采用≧1.0mm冷轧钢板制作，盒盖一侧可以打开，底部通透走线；左右桌架采用≧1.0mm冷轧钢板激光铣</w:t>
            </w:r>
            <w:r>
              <w:rPr>
                <w:rFonts w:hint="eastAsia" w:ascii="Times New Roman" w:hAnsi="Times New Roman" w:eastAsia="宋体" w:cs="Times New Roman"/>
                <w:i w:val="0"/>
                <w:iCs w:val="0"/>
                <w:color w:val="auto"/>
                <w:kern w:val="0"/>
                <w:sz w:val="20"/>
                <w:szCs w:val="20"/>
                <w:u w:val="none"/>
                <w:lang w:val="en-US" w:eastAsia="zh-CN" w:bidi="ar"/>
              </w:rPr>
              <w:t>0</w:t>
            </w:r>
            <w:r>
              <w:rPr>
                <w:rFonts w:hint="default" w:ascii="Times New Roman" w:hAnsi="Times New Roman" w:eastAsia="宋体" w:cs="Times New Roman"/>
                <w:i w:val="0"/>
                <w:iCs w:val="0"/>
                <w:color w:val="auto"/>
                <w:kern w:val="0"/>
                <w:sz w:val="20"/>
                <w:szCs w:val="20"/>
                <w:u w:val="none"/>
                <w:lang w:val="en-US" w:eastAsia="zh-CN" w:bidi="ar"/>
              </w:rPr>
              <w:t>型，可悬挂配件盒；</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5、前横梁、中间横梁全部采用≧40*20*1.5mm无缝管制作，；连接件采用铝合金注塑模具一次成型，各部分连接设置专用定位件，并用高强度内六角螺丝连接。金属表面经环氧树脂粉末喷涂高温固化处理。</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6、演示台底部配备一个储物的移动柜，整体采用≧18mmE0级三聚氰胺饰面，pvc封边，底部配备可移动万向轮。</w:t>
            </w:r>
          </w:p>
        </w:tc>
        <w:tc>
          <w:tcPr>
            <w:tcW w:w="332" w:type="pct"/>
            <w:shd w:val="clear" w:color="auto" w:fill="auto"/>
            <w:vAlign w:val="center"/>
          </w:tcPr>
          <w:p w14:paraId="6FCD9A0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张</w:t>
            </w:r>
          </w:p>
        </w:tc>
        <w:tc>
          <w:tcPr>
            <w:tcW w:w="332" w:type="pct"/>
            <w:shd w:val="clear" w:color="auto" w:fill="auto"/>
            <w:vAlign w:val="center"/>
          </w:tcPr>
          <w:p w14:paraId="414D3D69">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114E029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98A5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4A2E4B33">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54</w:t>
            </w:r>
          </w:p>
        </w:tc>
        <w:tc>
          <w:tcPr>
            <w:tcW w:w="579" w:type="pct"/>
            <w:shd w:val="clear" w:color="auto" w:fill="auto"/>
            <w:vAlign w:val="center"/>
          </w:tcPr>
          <w:p w14:paraId="5A5056A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美术教室</w:t>
            </w:r>
          </w:p>
        </w:tc>
        <w:tc>
          <w:tcPr>
            <w:tcW w:w="537" w:type="pct"/>
            <w:shd w:val="clear" w:color="auto" w:fill="auto"/>
            <w:vAlign w:val="center"/>
          </w:tcPr>
          <w:p w14:paraId="3DE7F9E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学生工作台</w:t>
            </w:r>
          </w:p>
        </w:tc>
        <w:tc>
          <w:tcPr>
            <w:tcW w:w="2635" w:type="pct"/>
            <w:shd w:val="clear" w:color="auto" w:fill="auto"/>
            <w:vAlign w:val="center"/>
          </w:tcPr>
          <w:p w14:paraId="75A84862">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1、钢木结构：参考尺寸≧2000*1100*740mm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2、台面：采用≧12mm抗倍特板制作；台面铣有过线孔，配备铝合金桌面电源；</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3、安全性能要求：与人体接触的零部件不应有毛刺、刃口、尖锐的棱角和端头，操作台面接缝应平整、紧密，不应渗水、开缝。</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4、桌腿采用≧50*50*1.5mm无缝管焊接打磨，表面平整；</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5、前横梁、中间横梁全部采用≧60*30*1.5mm无缝管制作，；连接件采用铝合金注塑模具一次成型，各部分连接设置专用定位件，并用高强度内六角螺丝连接。金属表面经环氧树脂粉末喷涂高温固化处理。</w:t>
            </w:r>
          </w:p>
        </w:tc>
        <w:tc>
          <w:tcPr>
            <w:tcW w:w="332" w:type="pct"/>
            <w:shd w:val="clear" w:color="auto" w:fill="auto"/>
            <w:vAlign w:val="center"/>
          </w:tcPr>
          <w:p w14:paraId="2C5E023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张</w:t>
            </w:r>
          </w:p>
        </w:tc>
        <w:tc>
          <w:tcPr>
            <w:tcW w:w="332" w:type="pct"/>
            <w:shd w:val="clear" w:color="auto" w:fill="auto"/>
            <w:vAlign w:val="center"/>
          </w:tcPr>
          <w:p w14:paraId="01EF6947">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w:t>
            </w:r>
          </w:p>
        </w:tc>
        <w:tc>
          <w:tcPr>
            <w:tcW w:w="338" w:type="pct"/>
            <w:shd w:val="clear" w:color="auto" w:fill="auto"/>
            <w:vAlign w:val="center"/>
          </w:tcPr>
          <w:p w14:paraId="4BC16D1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66EC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44" w:type="pct"/>
            <w:shd w:val="clear" w:color="auto" w:fill="auto"/>
            <w:vAlign w:val="center"/>
          </w:tcPr>
          <w:p w14:paraId="21D943DE">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55</w:t>
            </w:r>
          </w:p>
        </w:tc>
        <w:tc>
          <w:tcPr>
            <w:tcW w:w="579" w:type="pct"/>
            <w:shd w:val="clear" w:color="auto" w:fill="auto"/>
            <w:vAlign w:val="center"/>
          </w:tcPr>
          <w:p w14:paraId="3B7D6DB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美术教室</w:t>
            </w:r>
          </w:p>
        </w:tc>
        <w:tc>
          <w:tcPr>
            <w:tcW w:w="537" w:type="pct"/>
            <w:shd w:val="clear" w:color="auto" w:fill="auto"/>
            <w:vAlign w:val="center"/>
          </w:tcPr>
          <w:p w14:paraId="49682C2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学生凳</w:t>
            </w:r>
          </w:p>
        </w:tc>
        <w:tc>
          <w:tcPr>
            <w:tcW w:w="2635" w:type="pct"/>
            <w:shd w:val="clear" w:color="auto" w:fill="auto"/>
            <w:vAlign w:val="center"/>
          </w:tcPr>
          <w:p w14:paraId="03F88201">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φ300×450mm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座垫：</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1、材质：采用 ABS耐冲击塑料一级新料一体成型。不得采用回收料生产。</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2、参考尺寸：参考直径≧300mm。中间有内弧造型，</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钢管：</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1、材质及形状：采用椭圆形亮光钢管焊接而成，结构牢固，无脱焊、虚焊、焊穿等缺陷。</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2、参考尺寸：15mm×35mm×厚1.5mm。座高为≧450mm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3、表面涂装：焊接完成钢管架，经高温粉体烤漆，涂层光滑均匀，色泽一致，</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4、中间固定钢板：采参考直径≧190mm×厚度2.5mm圆形钢板制。</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5、坐垫底板有软胶垫保护，可以悬挂于桌面且不伤桌面。</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脚垫：</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1、材质：采用PP加纤维质塑胶一体成型。</w:t>
            </w:r>
          </w:p>
        </w:tc>
        <w:tc>
          <w:tcPr>
            <w:tcW w:w="332" w:type="pct"/>
            <w:shd w:val="clear" w:color="auto" w:fill="auto"/>
            <w:vAlign w:val="center"/>
          </w:tcPr>
          <w:p w14:paraId="39E733A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张</w:t>
            </w:r>
          </w:p>
        </w:tc>
        <w:tc>
          <w:tcPr>
            <w:tcW w:w="332" w:type="pct"/>
            <w:shd w:val="clear" w:color="auto" w:fill="auto"/>
            <w:vAlign w:val="center"/>
          </w:tcPr>
          <w:p w14:paraId="26209C19">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49</w:t>
            </w:r>
          </w:p>
        </w:tc>
        <w:tc>
          <w:tcPr>
            <w:tcW w:w="338" w:type="pct"/>
            <w:shd w:val="clear" w:color="auto" w:fill="auto"/>
            <w:vAlign w:val="center"/>
          </w:tcPr>
          <w:p w14:paraId="0926450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0A53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5389AEEA">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56</w:t>
            </w:r>
          </w:p>
        </w:tc>
        <w:tc>
          <w:tcPr>
            <w:tcW w:w="579" w:type="pct"/>
            <w:shd w:val="clear" w:color="auto" w:fill="auto"/>
            <w:vAlign w:val="center"/>
          </w:tcPr>
          <w:p w14:paraId="0F58E6E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美术教室</w:t>
            </w:r>
          </w:p>
        </w:tc>
        <w:tc>
          <w:tcPr>
            <w:tcW w:w="537" w:type="pct"/>
            <w:shd w:val="clear" w:color="auto" w:fill="auto"/>
            <w:vAlign w:val="center"/>
          </w:tcPr>
          <w:p w14:paraId="219C5CA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教学用品柜</w:t>
            </w:r>
          </w:p>
        </w:tc>
        <w:tc>
          <w:tcPr>
            <w:tcW w:w="2635" w:type="pct"/>
            <w:shd w:val="clear" w:color="auto" w:fill="auto"/>
            <w:vAlign w:val="center"/>
          </w:tcPr>
          <w:p w14:paraId="7994E296">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1、参考尺寸：1600*450*2000mm；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2、柜体内设多层板，其它部位采用≧1.5mm厚的PVC封边，所有板材加工截面必须封边。</w:t>
            </w:r>
          </w:p>
        </w:tc>
        <w:tc>
          <w:tcPr>
            <w:tcW w:w="332" w:type="pct"/>
            <w:shd w:val="clear" w:color="auto" w:fill="auto"/>
            <w:vAlign w:val="center"/>
          </w:tcPr>
          <w:p w14:paraId="0B7B3CE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757FE085">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w:t>
            </w:r>
          </w:p>
        </w:tc>
        <w:tc>
          <w:tcPr>
            <w:tcW w:w="338" w:type="pct"/>
            <w:shd w:val="clear" w:color="auto" w:fill="auto"/>
            <w:vAlign w:val="center"/>
          </w:tcPr>
          <w:p w14:paraId="5AB08C8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5AF5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401C229B">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57</w:t>
            </w:r>
          </w:p>
        </w:tc>
        <w:tc>
          <w:tcPr>
            <w:tcW w:w="579" w:type="pct"/>
            <w:shd w:val="clear" w:color="auto" w:fill="auto"/>
            <w:vAlign w:val="center"/>
          </w:tcPr>
          <w:p w14:paraId="5CB626B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美术教室</w:t>
            </w:r>
          </w:p>
        </w:tc>
        <w:tc>
          <w:tcPr>
            <w:tcW w:w="537" w:type="pct"/>
            <w:shd w:val="clear" w:color="auto" w:fill="auto"/>
            <w:vAlign w:val="center"/>
          </w:tcPr>
          <w:p w14:paraId="0967441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衬布</w:t>
            </w:r>
          </w:p>
        </w:tc>
        <w:tc>
          <w:tcPr>
            <w:tcW w:w="2635" w:type="pct"/>
            <w:shd w:val="clear" w:color="auto" w:fill="auto"/>
            <w:vAlign w:val="center"/>
          </w:tcPr>
          <w:p w14:paraId="3F7B5E7A">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1000×2000mm</w:t>
            </w:r>
            <w:r>
              <w:rPr>
                <w:rFonts w:hint="eastAsia" w:ascii="宋体" w:hAnsi="宋体" w:eastAsia="宋体" w:cs="宋体"/>
                <w:i w:val="0"/>
                <w:iCs w:val="0"/>
                <w:color w:val="auto"/>
                <w:kern w:val="0"/>
                <w:sz w:val="20"/>
                <w:szCs w:val="20"/>
                <w:u w:val="none"/>
                <w:lang w:val="en-US" w:eastAsia="zh-CN" w:bidi="ar"/>
              </w:rPr>
              <w:t>；棉、麻、丝、绒各色</w:t>
            </w:r>
          </w:p>
        </w:tc>
        <w:tc>
          <w:tcPr>
            <w:tcW w:w="332" w:type="pct"/>
            <w:shd w:val="clear" w:color="auto" w:fill="auto"/>
            <w:vAlign w:val="center"/>
          </w:tcPr>
          <w:p w14:paraId="1E3C6A9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块</w:t>
            </w:r>
          </w:p>
        </w:tc>
        <w:tc>
          <w:tcPr>
            <w:tcW w:w="332" w:type="pct"/>
            <w:shd w:val="clear" w:color="auto" w:fill="auto"/>
            <w:vAlign w:val="center"/>
          </w:tcPr>
          <w:p w14:paraId="14BD33F6">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12</w:t>
            </w:r>
          </w:p>
        </w:tc>
        <w:tc>
          <w:tcPr>
            <w:tcW w:w="338" w:type="pct"/>
            <w:shd w:val="clear" w:color="auto" w:fill="auto"/>
            <w:vAlign w:val="center"/>
          </w:tcPr>
          <w:p w14:paraId="4DBD95A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48A2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7A4838E1">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58</w:t>
            </w:r>
          </w:p>
        </w:tc>
        <w:tc>
          <w:tcPr>
            <w:tcW w:w="579" w:type="pct"/>
            <w:shd w:val="clear" w:color="auto" w:fill="auto"/>
            <w:vAlign w:val="center"/>
          </w:tcPr>
          <w:p w14:paraId="44AD619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美术教室</w:t>
            </w:r>
          </w:p>
        </w:tc>
        <w:tc>
          <w:tcPr>
            <w:tcW w:w="537" w:type="pct"/>
            <w:shd w:val="clear" w:color="auto" w:fill="auto"/>
            <w:vAlign w:val="center"/>
          </w:tcPr>
          <w:p w14:paraId="26DB06F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写生灯</w:t>
            </w:r>
          </w:p>
        </w:tc>
        <w:tc>
          <w:tcPr>
            <w:tcW w:w="2635" w:type="pct"/>
            <w:shd w:val="clear" w:color="auto" w:fill="auto"/>
            <w:vAlign w:val="center"/>
          </w:tcPr>
          <w:p w14:paraId="4981C098">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1、立式可升降，落地升降总高度1500mm—2600mm；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2、三节升降杆，升降固定钮用高强ABS件组成；</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3、聚光灯罩合金板喷塑，参考直径≧260mm；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4、五角支撑架用高强ABS而成，脚用参考直径16mm不锈钢管制成；</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5、照度角度120度可调，高强LED灯与灯罩一体，光源功率≧18W；</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6、配≧2200mm长的优质电线，开关带有遥控装置、插头。</w:t>
            </w:r>
          </w:p>
        </w:tc>
        <w:tc>
          <w:tcPr>
            <w:tcW w:w="332" w:type="pct"/>
            <w:shd w:val="clear" w:color="auto" w:fill="auto"/>
            <w:vAlign w:val="center"/>
          </w:tcPr>
          <w:p w14:paraId="4BA4C6B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只</w:t>
            </w:r>
          </w:p>
        </w:tc>
        <w:tc>
          <w:tcPr>
            <w:tcW w:w="332" w:type="pct"/>
            <w:shd w:val="clear" w:color="auto" w:fill="auto"/>
            <w:vAlign w:val="center"/>
          </w:tcPr>
          <w:p w14:paraId="729DD413">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w:t>
            </w:r>
          </w:p>
        </w:tc>
        <w:tc>
          <w:tcPr>
            <w:tcW w:w="338" w:type="pct"/>
            <w:shd w:val="clear" w:color="auto" w:fill="auto"/>
            <w:vAlign w:val="center"/>
          </w:tcPr>
          <w:p w14:paraId="6FC8643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11CD9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4C5A16BC">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59</w:t>
            </w:r>
          </w:p>
        </w:tc>
        <w:tc>
          <w:tcPr>
            <w:tcW w:w="579" w:type="pct"/>
            <w:shd w:val="clear" w:color="auto" w:fill="auto"/>
            <w:vAlign w:val="center"/>
          </w:tcPr>
          <w:p w14:paraId="7DAC832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美术教室</w:t>
            </w:r>
          </w:p>
        </w:tc>
        <w:tc>
          <w:tcPr>
            <w:tcW w:w="537" w:type="pct"/>
            <w:shd w:val="clear" w:color="auto" w:fill="auto"/>
            <w:vAlign w:val="center"/>
          </w:tcPr>
          <w:p w14:paraId="5CF64A0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静物台</w:t>
            </w:r>
          </w:p>
        </w:tc>
        <w:tc>
          <w:tcPr>
            <w:tcW w:w="2635" w:type="pct"/>
            <w:shd w:val="clear" w:color="auto" w:fill="auto"/>
            <w:vAlign w:val="center"/>
          </w:tcPr>
          <w:p w14:paraId="0A61065D">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参考尺寸：</w:t>
            </w:r>
            <w:r>
              <w:rPr>
                <w:rFonts w:hint="default" w:ascii="Times New Roman" w:hAnsi="Times New Roman" w:eastAsia="宋体" w:cs="Times New Roman"/>
                <w:i w:val="0"/>
                <w:iCs w:val="0"/>
                <w:color w:val="auto"/>
                <w:kern w:val="0"/>
                <w:sz w:val="20"/>
                <w:szCs w:val="20"/>
                <w:u w:val="none"/>
                <w:lang w:val="en-US" w:eastAsia="zh-CN" w:bidi="ar"/>
              </w:rPr>
              <w:t>600*800*620</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1190</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mm</w:t>
            </w:r>
            <w:r>
              <w:rPr>
                <w:rFonts w:hint="eastAsia" w:ascii="宋体" w:hAnsi="宋体" w:eastAsia="宋体" w:cs="宋体"/>
                <w:i w:val="0"/>
                <w:iCs w:val="0"/>
                <w:color w:val="auto"/>
                <w:kern w:val="0"/>
                <w:sz w:val="20"/>
                <w:szCs w:val="20"/>
                <w:u w:val="none"/>
                <w:lang w:val="en-US" w:eastAsia="zh-CN" w:bidi="ar"/>
              </w:rPr>
              <w:t>，材质：红榉木。</w:t>
            </w:r>
          </w:p>
        </w:tc>
        <w:tc>
          <w:tcPr>
            <w:tcW w:w="332" w:type="pct"/>
            <w:shd w:val="clear" w:color="auto" w:fill="auto"/>
            <w:vAlign w:val="center"/>
          </w:tcPr>
          <w:p w14:paraId="5C06B03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31D7FE7E">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0FEFC79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5610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7147304B">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60</w:t>
            </w:r>
          </w:p>
        </w:tc>
        <w:tc>
          <w:tcPr>
            <w:tcW w:w="579" w:type="pct"/>
            <w:shd w:val="clear" w:color="auto" w:fill="auto"/>
            <w:vAlign w:val="center"/>
          </w:tcPr>
          <w:p w14:paraId="65EC576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美术教室</w:t>
            </w:r>
          </w:p>
        </w:tc>
        <w:tc>
          <w:tcPr>
            <w:tcW w:w="537" w:type="pct"/>
            <w:shd w:val="clear" w:color="auto" w:fill="auto"/>
            <w:vAlign w:val="center"/>
          </w:tcPr>
          <w:p w14:paraId="2361257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人体结构活动模型</w:t>
            </w:r>
          </w:p>
        </w:tc>
        <w:tc>
          <w:tcPr>
            <w:tcW w:w="2635" w:type="pct"/>
            <w:shd w:val="clear" w:color="auto" w:fill="auto"/>
            <w:vAlign w:val="center"/>
          </w:tcPr>
          <w:p w14:paraId="3D7177A4">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高度≧</w:t>
            </w:r>
            <w:r>
              <w:rPr>
                <w:rFonts w:hint="default" w:ascii="Times New Roman" w:hAnsi="Times New Roman" w:eastAsia="宋体" w:cs="Times New Roman"/>
                <w:i w:val="0"/>
                <w:iCs w:val="0"/>
                <w:color w:val="auto"/>
                <w:kern w:val="0"/>
                <w:sz w:val="20"/>
                <w:szCs w:val="20"/>
                <w:u w:val="none"/>
                <w:lang w:val="en-US" w:eastAsia="zh-CN" w:bidi="ar"/>
              </w:rPr>
              <w:t>400mm</w:t>
            </w:r>
            <w:r>
              <w:rPr>
                <w:rFonts w:hint="eastAsia" w:ascii="宋体" w:hAnsi="宋体" w:eastAsia="宋体" w:cs="宋体"/>
                <w:i w:val="0"/>
                <w:iCs w:val="0"/>
                <w:color w:val="auto"/>
                <w:kern w:val="0"/>
                <w:sz w:val="20"/>
                <w:szCs w:val="20"/>
                <w:u w:val="none"/>
                <w:lang w:val="en-US" w:eastAsia="zh-CN" w:bidi="ar"/>
              </w:rPr>
              <w:t>，木质</w:t>
            </w:r>
          </w:p>
        </w:tc>
        <w:tc>
          <w:tcPr>
            <w:tcW w:w="332" w:type="pct"/>
            <w:shd w:val="clear" w:color="auto" w:fill="auto"/>
            <w:vAlign w:val="center"/>
          </w:tcPr>
          <w:p w14:paraId="686A8FA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79E3E5E5">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w:t>
            </w:r>
          </w:p>
        </w:tc>
        <w:tc>
          <w:tcPr>
            <w:tcW w:w="338" w:type="pct"/>
            <w:shd w:val="clear" w:color="auto" w:fill="auto"/>
            <w:vAlign w:val="center"/>
          </w:tcPr>
          <w:p w14:paraId="67B4939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7F1F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6C3F273F">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61</w:t>
            </w:r>
          </w:p>
        </w:tc>
        <w:tc>
          <w:tcPr>
            <w:tcW w:w="579" w:type="pct"/>
            <w:shd w:val="clear" w:color="auto" w:fill="auto"/>
            <w:vAlign w:val="center"/>
          </w:tcPr>
          <w:p w14:paraId="5A95E3B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美术教室</w:t>
            </w:r>
          </w:p>
        </w:tc>
        <w:tc>
          <w:tcPr>
            <w:tcW w:w="537" w:type="pct"/>
            <w:shd w:val="clear" w:color="auto" w:fill="auto"/>
            <w:vAlign w:val="center"/>
          </w:tcPr>
          <w:p w14:paraId="35B911E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画架</w:t>
            </w:r>
          </w:p>
        </w:tc>
        <w:tc>
          <w:tcPr>
            <w:tcW w:w="2635" w:type="pct"/>
            <w:shd w:val="clear" w:color="auto" w:fill="auto"/>
            <w:vAlign w:val="center"/>
          </w:tcPr>
          <w:p w14:paraId="720537B1">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1、材质：榉木；</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2、画架整体参考尺寸≧580*650*1400mm；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3、置画高度≧1800mm；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4、平放高度≧800mm；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5、表面平整光滑、无毛刺、裂纹和疖疤。</w:t>
            </w:r>
          </w:p>
        </w:tc>
        <w:tc>
          <w:tcPr>
            <w:tcW w:w="332" w:type="pct"/>
            <w:shd w:val="clear" w:color="auto" w:fill="auto"/>
            <w:vAlign w:val="center"/>
          </w:tcPr>
          <w:p w14:paraId="64691CD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319CC7C3">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6891C18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6779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528FB4BE">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62</w:t>
            </w:r>
          </w:p>
        </w:tc>
        <w:tc>
          <w:tcPr>
            <w:tcW w:w="579" w:type="pct"/>
            <w:shd w:val="clear" w:color="auto" w:fill="auto"/>
            <w:vAlign w:val="center"/>
          </w:tcPr>
          <w:p w14:paraId="7A25E15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美术教室</w:t>
            </w:r>
          </w:p>
        </w:tc>
        <w:tc>
          <w:tcPr>
            <w:tcW w:w="537" w:type="pct"/>
            <w:shd w:val="clear" w:color="auto" w:fill="auto"/>
            <w:vAlign w:val="center"/>
          </w:tcPr>
          <w:p w14:paraId="15581D7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画板</w:t>
            </w:r>
          </w:p>
        </w:tc>
        <w:tc>
          <w:tcPr>
            <w:tcW w:w="2635" w:type="pct"/>
            <w:shd w:val="clear" w:color="auto" w:fill="auto"/>
            <w:vAlign w:val="center"/>
          </w:tcPr>
          <w:p w14:paraId="3E405D2D">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椴木板，边框松木，规格：</w:t>
            </w:r>
            <w:r>
              <w:rPr>
                <w:rFonts w:hint="default" w:ascii="Times New Roman" w:hAnsi="Times New Roman" w:eastAsia="宋体" w:cs="Times New Roman"/>
                <w:i w:val="0"/>
                <w:iCs w:val="0"/>
                <w:color w:val="auto"/>
                <w:kern w:val="0"/>
                <w:sz w:val="20"/>
                <w:szCs w:val="20"/>
                <w:u w:val="none"/>
                <w:lang w:val="en-US" w:eastAsia="zh-CN" w:bidi="ar"/>
              </w:rPr>
              <w:t>600×900×18mm</w:t>
            </w:r>
            <w:r>
              <w:rPr>
                <w:rFonts w:hint="eastAsia" w:ascii="宋体" w:hAnsi="宋体" w:eastAsia="宋体" w:cs="宋体"/>
                <w:i w:val="0"/>
                <w:iCs w:val="0"/>
                <w:color w:val="auto"/>
                <w:kern w:val="0"/>
                <w:sz w:val="20"/>
                <w:szCs w:val="20"/>
                <w:u w:val="none"/>
                <w:lang w:val="en-US" w:eastAsia="zh-CN" w:bidi="ar"/>
              </w:rPr>
              <w:t>，结实耐磨，坚硬不变形。</w:t>
            </w:r>
          </w:p>
        </w:tc>
        <w:tc>
          <w:tcPr>
            <w:tcW w:w="332" w:type="pct"/>
            <w:shd w:val="clear" w:color="auto" w:fill="auto"/>
            <w:vAlign w:val="center"/>
          </w:tcPr>
          <w:p w14:paraId="661D2DC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张</w:t>
            </w:r>
          </w:p>
        </w:tc>
        <w:tc>
          <w:tcPr>
            <w:tcW w:w="332" w:type="pct"/>
            <w:shd w:val="clear" w:color="auto" w:fill="auto"/>
            <w:vAlign w:val="center"/>
          </w:tcPr>
          <w:p w14:paraId="6D78082E">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712F536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CF21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44" w:type="pct"/>
            <w:shd w:val="clear" w:color="auto" w:fill="auto"/>
            <w:vAlign w:val="center"/>
          </w:tcPr>
          <w:p w14:paraId="49AEFDEA">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63</w:t>
            </w:r>
          </w:p>
        </w:tc>
        <w:tc>
          <w:tcPr>
            <w:tcW w:w="579" w:type="pct"/>
            <w:shd w:val="clear" w:color="auto" w:fill="auto"/>
            <w:vAlign w:val="center"/>
          </w:tcPr>
          <w:p w14:paraId="608AFFD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美术教室</w:t>
            </w:r>
          </w:p>
        </w:tc>
        <w:tc>
          <w:tcPr>
            <w:tcW w:w="537" w:type="pct"/>
            <w:shd w:val="clear" w:color="auto" w:fill="auto"/>
            <w:vAlign w:val="center"/>
          </w:tcPr>
          <w:p w14:paraId="67084E7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写生凳</w:t>
            </w:r>
          </w:p>
        </w:tc>
        <w:tc>
          <w:tcPr>
            <w:tcW w:w="2635" w:type="pct"/>
            <w:shd w:val="clear" w:color="auto" w:fill="auto"/>
            <w:vAlign w:val="center"/>
          </w:tcPr>
          <w:p w14:paraId="05CD9EC1">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参考直径</w:t>
            </w:r>
            <w:r>
              <w:rPr>
                <w:rFonts w:hint="default" w:ascii="Times New Roman" w:hAnsi="Times New Roman" w:eastAsia="宋体" w:cs="Times New Roman"/>
                <w:i w:val="0"/>
                <w:iCs w:val="0"/>
                <w:color w:val="auto"/>
                <w:kern w:val="0"/>
                <w:sz w:val="20"/>
                <w:szCs w:val="20"/>
                <w:u w:val="none"/>
                <w:lang w:val="en-US" w:eastAsia="zh-CN" w:bidi="ar"/>
              </w:rPr>
              <w:t>300mm</w:t>
            </w:r>
            <w:r>
              <w:rPr>
                <w:rFonts w:hint="eastAsia" w:ascii="宋体" w:hAnsi="宋体" w:eastAsia="宋体" w:cs="宋体"/>
                <w:i w:val="0"/>
                <w:iCs w:val="0"/>
                <w:color w:val="auto"/>
                <w:kern w:val="0"/>
                <w:sz w:val="20"/>
                <w:szCs w:val="20"/>
                <w:u w:val="none"/>
                <w:lang w:val="en-US" w:eastAsia="zh-CN" w:bidi="ar"/>
              </w:rPr>
              <w:t>，可升降。材质：红榉木</w:t>
            </w:r>
          </w:p>
        </w:tc>
        <w:tc>
          <w:tcPr>
            <w:tcW w:w="332" w:type="pct"/>
            <w:shd w:val="clear" w:color="auto" w:fill="auto"/>
            <w:vAlign w:val="center"/>
          </w:tcPr>
          <w:p w14:paraId="315A10D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73EE2DBA">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15</w:t>
            </w:r>
          </w:p>
        </w:tc>
        <w:tc>
          <w:tcPr>
            <w:tcW w:w="338" w:type="pct"/>
            <w:shd w:val="clear" w:color="auto" w:fill="auto"/>
            <w:vAlign w:val="center"/>
          </w:tcPr>
          <w:p w14:paraId="5C57CA1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9386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588DCF3A">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64</w:t>
            </w:r>
          </w:p>
        </w:tc>
        <w:tc>
          <w:tcPr>
            <w:tcW w:w="579" w:type="pct"/>
            <w:shd w:val="clear" w:color="auto" w:fill="auto"/>
            <w:vAlign w:val="center"/>
          </w:tcPr>
          <w:p w14:paraId="7AD3B77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美术教室</w:t>
            </w:r>
          </w:p>
        </w:tc>
        <w:tc>
          <w:tcPr>
            <w:tcW w:w="537" w:type="pct"/>
            <w:shd w:val="clear" w:color="auto" w:fill="auto"/>
            <w:vAlign w:val="center"/>
          </w:tcPr>
          <w:p w14:paraId="3D2D054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版画工具</w:t>
            </w:r>
          </w:p>
        </w:tc>
        <w:tc>
          <w:tcPr>
            <w:tcW w:w="2635" w:type="pct"/>
            <w:shd w:val="clear" w:color="auto" w:fill="auto"/>
            <w:vAlign w:val="center"/>
          </w:tcPr>
          <w:p w14:paraId="7D103544">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木刻刀</w:t>
            </w:r>
            <w:r>
              <w:rPr>
                <w:rFonts w:hint="default" w:ascii="Times New Roman" w:hAnsi="Times New Roman" w:eastAsia="宋体" w:cs="Times New Roman"/>
                <w:i w:val="0"/>
                <w:iCs w:val="0"/>
                <w:color w:val="auto"/>
                <w:kern w:val="0"/>
                <w:sz w:val="20"/>
                <w:szCs w:val="20"/>
                <w:u w:val="none"/>
                <w:lang w:val="en-US" w:eastAsia="zh-CN" w:bidi="ar"/>
              </w:rPr>
              <w:t>5</w:t>
            </w:r>
            <w:r>
              <w:rPr>
                <w:rFonts w:hint="eastAsia" w:ascii="宋体" w:hAnsi="宋体" w:eastAsia="宋体" w:cs="宋体"/>
                <w:i w:val="0"/>
                <w:iCs w:val="0"/>
                <w:color w:val="auto"/>
                <w:kern w:val="0"/>
                <w:sz w:val="20"/>
                <w:szCs w:val="20"/>
                <w:u w:val="none"/>
                <w:lang w:val="en-US" w:eastAsia="zh-CN" w:bidi="ar"/>
              </w:rPr>
              <w:t>把、笔刀</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把、笔刀片</w:t>
            </w:r>
            <w:r>
              <w:rPr>
                <w:rFonts w:hint="default" w:ascii="Times New Roman" w:hAnsi="Times New Roman" w:eastAsia="宋体" w:cs="Times New Roman"/>
                <w:i w:val="0"/>
                <w:iCs w:val="0"/>
                <w:color w:val="auto"/>
                <w:kern w:val="0"/>
                <w:sz w:val="20"/>
                <w:szCs w:val="20"/>
                <w:u w:val="none"/>
                <w:lang w:val="en-US" w:eastAsia="zh-CN" w:bidi="ar"/>
              </w:rPr>
              <w:t>3</w:t>
            </w:r>
            <w:r>
              <w:rPr>
                <w:rFonts w:hint="eastAsia" w:ascii="宋体" w:hAnsi="宋体" w:eastAsia="宋体" w:cs="宋体"/>
                <w:i w:val="0"/>
                <w:iCs w:val="0"/>
                <w:color w:val="auto"/>
                <w:kern w:val="0"/>
                <w:sz w:val="20"/>
                <w:szCs w:val="20"/>
                <w:u w:val="none"/>
                <w:lang w:val="en-US" w:eastAsia="zh-CN" w:bidi="ar"/>
              </w:rPr>
              <w:t>件、</w:t>
            </w:r>
            <w:r>
              <w:rPr>
                <w:rFonts w:hint="default" w:ascii="Times New Roman" w:hAnsi="Times New Roman" w:eastAsia="宋体" w:cs="Times New Roman"/>
                <w:i w:val="0"/>
                <w:iCs w:val="0"/>
                <w:color w:val="auto"/>
                <w:kern w:val="0"/>
                <w:sz w:val="20"/>
                <w:szCs w:val="20"/>
                <w:u w:val="none"/>
                <w:lang w:val="en-US" w:eastAsia="zh-CN" w:bidi="ar"/>
              </w:rPr>
              <w:t xml:space="preserve"> </w:t>
            </w:r>
            <w:r>
              <w:rPr>
                <w:rFonts w:hint="eastAsia" w:ascii="宋体" w:hAnsi="宋体" w:eastAsia="宋体" w:cs="宋体"/>
                <w:i w:val="0"/>
                <w:iCs w:val="0"/>
                <w:color w:val="auto"/>
                <w:kern w:val="0"/>
                <w:sz w:val="20"/>
                <w:szCs w:val="20"/>
                <w:u w:val="none"/>
                <w:lang w:val="en-US" w:eastAsia="zh-CN" w:bidi="ar"/>
              </w:rPr>
              <w:t>电烙铁</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把、木蘑托</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只、马莲</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个、胶滚</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件</w:t>
            </w:r>
            <w:r>
              <w:rPr>
                <w:rFonts w:hint="default" w:ascii="Times New Roman" w:hAnsi="Times New Roman" w:eastAsia="宋体" w:cs="Times New Roman"/>
                <w:i w:val="0"/>
                <w:iCs w:val="0"/>
                <w:color w:val="auto"/>
                <w:kern w:val="0"/>
                <w:sz w:val="20"/>
                <w:szCs w:val="20"/>
                <w:u w:val="none"/>
                <w:lang w:val="en-US" w:eastAsia="zh-CN" w:bidi="ar"/>
              </w:rPr>
              <w:t xml:space="preserve"> </w:t>
            </w:r>
            <w:r>
              <w:rPr>
                <w:rFonts w:hint="eastAsia" w:ascii="宋体" w:hAnsi="宋体" w:eastAsia="宋体" w:cs="宋体"/>
                <w:i w:val="0"/>
                <w:iCs w:val="0"/>
                <w:color w:val="auto"/>
                <w:kern w:val="0"/>
                <w:sz w:val="20"/>
                <w:szCs w:val="20"/>
                <w:u w:val="none"/>
                <w:lang w:val="en-US" w:eastAsia="zh-CN" w:bidi="ar"/>
              </w:rPr>
              <w:t>、油石</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件、刮刀</w:t>
            </w:r>
            <w:r>
              <w:rPr>
                <w:rFonts w:hint="default" w:ascii="Times New Roman" w:hAnsi="Times New Roman" w:eastAsia="宋体" w:cs="Times New Roman"/>
                <w:i w:val="0"/>
                <w:iCs w:val="0"/>
                <w:color w:val="auto"/>
                <w:kern w:val="0"/>
                <w:sz w:val="20"/>
                <w:szCs w:val="20"/>
                <w:u w:val="none"/>
                <w:lang w:val="en-US" w:eastAsia="zh-CN" w:bidi="ar"/>
              </w:rPr>
              <w:t>2</w:t>
            </w:r>
            <w:r>
              <w:rPr>
                <w:rFonts w:hint="eastAsia" w:ascii="宋体" w:hAnsi="宋体" w:eastAsia="宋体" w:cs="宋体"/>
                <w:i w:val="0"/>
                <w:iCs w:val="0"/>
                <w:color w:val="auto"/>
                <w:kern w:val="0"/>
                <w:sz w:val="20"/>
                <w:szCs w:val="20"/>
                <w:u w:val="none"/>
                <w:lang w:val="en-US" w:eastAsia="zh-CN" w:bidi="ar"/>
              </w:rPr>
              <w:t>把、</w:t>
            </w:r>
            <w:r>
              <w:rPr>
                <w:rFonts w:hint="default" w:ascii="Times New Roman" w:hAnsi="Times New Roman" w:eastAsia="宋体" w:cs="Times New Roman"/>
                <w:i w:val="0"/>
                <w:iCs w:val="0"/>
                <w:color w:val="auto"/>
                <w:kern w:val="0"/>
                <w:sz w:val="20"/>
                <w:szCs w:val="20"/>
                <w:u w:val="none"/>
                <w:lang w:val="en-US" w:eastAsia="zh-CN" w:bidi="ar"/>
              </w:rPr>
              <w:t>6B</w:t>
            </w:r>
            <w:r>
              <w:rPr>
                <w:rFonts w:hint="eastAsia" w:ascii="宋体" w:hAnsi="宋体" w:eastAsia="宋体" w:cs="宋体"/>
                <w:i w:val="0"/>
                <w:iCs w:val="0"/>
                <w:color w:val="auto"/>
                <w:kern w:val="0"/>
                <w:sz w:val="20"/>
                <w:szCs w:val="20"/>
                <w:u w:val="none"/>
                <w:lang w:val="en-US" w:eastAsia="zh-CN" w:bidi="ar"/>
              </w:rPr>
              <w:t>中华绘图铅笔</w:t>
            </w:r>
            <w:r>
              <w:rPr>
                <w:rFonts w:hint="default" w:ascii="Times New Roman" w:hAnsi="Times New Roman" w:eastAsia="宋体" w:cs="Times New Roman"/>
                <w:i w:val="0"/>
                <w:iCs w:val="0"/>
                <w:color w:val="auto"/>
                <w:kern w:val="0"/>
                <w:sz w:val="20"/>
                <w:szCs w:val="20"/>
                <w:u w:val="none"/>
                <w:lang w:val="en-US" w:eastAsia="zh-CN" w:bidi="ar"/>
              </w:rPr>
              <w:t>2</w:t>
            </w:r>
            <w:r>
              <w:rPr>
                <w:rFonts w:hint="eastAsia" w:ascii="宋体" w:hAnsi="宋体" w:eastAsia="宋体" w:cs="宋体"/>
                <w:i w:val="0"/>
                <w:iCs w:val="0"/>
                <w:color w:val="auto"/>
                <w:kern w:val="0"/>
                <w:sz w:val="20"/>
                <w:szCs w:val="20"/>
                <w:u w:val="none"/>
                <w:lang w:val="en-US" w:eastAsia="zh-CN" w:bidi="ar"/>
              </w:rPr>
              <w:t>支</w:t>
            </w:r>
          </w:p>
        </w:tc>
        <w:tc>
          <w:tcPr>
            <w:tcW w:w="332" w:type="pct"/>
            <w:shd w:val="clear" w:color="auto" w:fill="auto"/>
            <w:vAlign w:val="center"/>
          </w:tcPr>
          <w:p w14:paraId="5DA260B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7CCB4DF5">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51C4009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DE81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3F5C19EE">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65</w:t>
            </w:r>
          </w:p>
        </w:tc>
        <w:tc>
          <w:tcPr>
            <w:tcW w:w="579" w:type="pct"/>
            <w:shd w:val="clear" w:color="auto" w:fill="auto"/>
            <w:vAlign w:val="center"/>
          </w:tcPr>
          <w:p w14:paraId="40EAE92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美术教室</w:t>
            </w:r>
          </w:p>
        </w:tc>
        <w:tc>
          <w:tcPr>
            <w:tcW w:w="537" w:type="pct"/>
            <w:shd w:val="clear" w:color="auto" w:fill="auto"/>
            <w:vAlign w:val="center"/>
          </w:tcPr>
          <w:p w14:paraId="280D4FF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制作工具</w:t>
            </w:r>
          </w:p>
        </w:tc>
        <w:tc>
          <w:tcPr>
            <w:tcW w:w="2635" w:type="pct"/>
            <w:shd w:val="clear" w:color="auto" w:fill="auto"/>
            <w:vAlign w:val="center"/>
          </w:tcPr>
          <w:p w14:paraId="39281613">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美工刀</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把、剪刀</w:t>
            </w:r>
            <w:r>
              <w:rPr>
                <w:rFonts w:hint="default" w:ascii="Times New Roman" w:hAnsi="Times New Roman" w:eastAsia="宋体" w:cs="Times New Roman"/>
                <w:i w:val="0"/>
                <w:iCs w:val="0"/>
                <w:color w:val="auto"/>
                <w:kern w:val="0"/>
                <w:sz w:val="20"/>
                <w:szCs w:val="20"/>
                <w:u w:val="none"/>
                <w:lang w:val="en-US" w:eastAsia="zh-CN" w:bidi="ar"/>
              </w:rPr>
              <w:t>2</w:t>
            </w:r>
            <w:r>
              <w:rPr>
                <w:rFonts w:hint="eastAsia" w:ascii="宋体" w:hAnsi="宋体" w:eastAsia="宋体" w:cs="宋体"/>
                <w:i w:val="0"/>
                <w:iCs w:val="0"/>
                <w:color w:val="auto"/>
                <w:kern w:val="0"/>
                <w:sz w:val="20"/>
                <w:szCs w:val="20"/>
                <w:u w:val="none"/>
                <w:lang w:val="en-US" w:eastAsia="zh-CN" w:bidi="ar"/>
              </w:rPr>
              <w:t>把、木刻刀</w:t>
            </w:r>
            <w:r>
              <w:rPr>
                <w:rFonts w:hint="default" w:ascii="Times New Roman" w:hAnsi="Times New Roman" w:eastAsia="宋体" w:cs="Times New Roman"/>
                <w:i w:val="0"/>
                <w:iCs w:val="0"/>
                <w:color w:val="auto"/>
                <w:kern w:val="0"/>
                <w:sz w:val="20"/>
                <w:szCs w:val="20"/>
                <w:u w:val="none"/>
                <w:lang w:val="en-US" w:eastAsia="zh-CN" w:bidi="ar"/>
              </w:rPr>
              <w:t>12</w:t>
            </w:r>
            <w:r>
              <w:rPr>
                <w:rFonts w:hint="eastAsia" w:ascii="宋体" w:hAnsi="宋体" w:eastAsia="宋体" w:cs="宋体"/>
                <w:i w:val="0"/>
                <w:iCs w:val="0"/>
                <w:color w:val="auto"/>
                <w:kern w:val="0"/>
                <w:sz w:val="20"/>
                <w:szCs w:val="20"/>
                <w:u w:val="none"/>
                <w:lang w:val="en-US" w:eastAsia="zh-CN" w:bidi="ar"/>
              </w:rPr>
              <w:t>把、尖钻</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把、篆刻刀</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把、油石</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块、改锥</w:t>
            </w:r>
            <w:r>
              <w:rPr>
                <w:rFonts w:hint="default" w:ascii="Times New Roman" w:hAnsi="Times New Roman" w:eastAsia="宋体" w:cs="Times New Roman"/>
                <w:i w:val="0"/>
                <w:iCs w:val="0"/>
                <w:color w:val="auto"/>
                <w:kern w:val="0"/>
                <w:sz w:val="20"/>
                <w:szCs w:val="20"/>
                <w:u w:val="none"/>
                <w:lang w:val="en-US" w:eastAsia="zh-CN" w:bidi="ar"/>
              </w:rPr>
              <w:t>2</w:t>
            </w:r>
            <w:r>
              <w:rPr>
                <w:rFonts w:hint="eastAsia" w:ascii="宋体" w:hAnsi="宋体" w:eastAsia="宋体" w:cs="宋体"/>
                <w:i w:val="0"/>
                <w:iCs w:val="0"/>
                <w:color w:val="auto"/>
                <w:kern w:val="0"/>
                <w:sz w:val="20"/>
                <w:szCs w:val="20"/>
                <w:u w:val="none"/>
                <w:lang w:val="en-US" w:eastAsia="zh-CN" w:bidi="ar"/>
              </w:rPr>
              <w:t>把、多用锯</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把、锯条</w:t>
            </w:r>
            <w:r>
              <w:rPr>
                <w:rFonts w:hint="default" w:ascii="Times New Roman" w:hAnsi="Times New Roman" w:eastAsia="宋体" w:cs="Times New Roman"/>
                <w:i w:val="0"/>
                <w:iCs w:val="0"/>
                <w:color w:val="auto"/>
                <w:kern w:val="0"/>
                <w:sz w:val="20"/>
                <w:szCs w:val="20"/>
                <w:u w:val="none"/>
                <w:lang w:val="en-US" w:eastAsia="zh-CN" w:bidi="ar"/>
              </w:rPr>
              <w:t>5</w:t>
            </w:r>
            <w:r>
              <w:rPr>
                <w:rFonts w:hint="eastAsia" w:ascii="宋体" w:hAnsi="宋体" w:eastAsia="宋体" w:cs="宋体"/>
                <w:i w:val="0"/>
                <w:iCs w:val="0"/>
                <w:color w:val="auto"/>
                <w:kern w:val="0"/>
                <w:sz w:val="20"/>
                <w:szCs w:val="20"/>
                <w:u w:val="none"/>
                <w:lang w:val="en-US" w:eastAsia="zh-CN" w:bidi="ar"/>
              </w:rPr>
              <w:t>根、推刨</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把、木锉</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把、尖嘴钳</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把、铁锤</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把、</w:t>
            </w:r>
            <w:r>
              <w:rPr>
                <w:rFonts w:hint="default" w:ascii="Times New Roman" w:hAnsi="Times New Roman" w:eastAsia="宋体" w:cs="Times New Roman"/>
                <w:i w:val="0"/>
                <w:iCs w:val="0"/>
                <w:color w:val="auto"/>
                <w:kern w:val="0"/>
                <w:sz w:val="20"/>
                <w:szCs w:val="20"/>
                <w:u w:val="none"/>
                <w:lang w:val="en-US" w:eastAsia="zh-CN" w:bidi="ar"/>
              </w:rPr>
              <w:t xml:space="preserve"> </w:t>
            </w:r>
            <w:r>
              <w:rPr>
                <w:rFonts w:hint="eastAsia" w:ascii="宋体" w:hAnsi="宋体" w:eastAsia="宋体" w:cs="宋体"/>
                <w:i w:val="0"/>
                <w:iCs w:val="0"/>
                <w:color w:val="auto"/>
                <w:kern w:val="0"/>
                <w:sz w:val="20"/>
                <w:szCs w:val="20"/>
                <w:u w:val="none"/>
                <w:lang w:val="en-US" w:eastAsia="zh-CN" w:bidi="ar"/>
              </w:rPr>
              <w:t>电烙铁</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把、凿子</w:t>
            </w:r>
            <w:r>
              <w:rPr>
                <w:rFonts w:hint="default" w:ascii="Times New Roman" w:hAnsi="Times New Roman" w:eastAsia="宋体" w:cs="Times New Roman"/>
                <w:i w:val="0"/>
                <w:iCs w:val="0"/>
                <w:color w:val="auto"/>
                <w:kern w:val="0"/>
                <w:sz w:val="20"/>
                <w:szCs w:val="20"/>
                <w:u w:val="none"/>
                <w:lang w:val="en-US" w:eastAsia="zh-CN" w:bidi="ar"/>
              </w:rPr>
              <w:t>2</w:t>
            </w:r>
            <w:r>
              <w:rPr>
                <w:rFonts w:hint="eastAsia" w:ascii="宋体" w:hAnsi="宋体" w:eastAsia="宋体" w:cs="宋体"/>
                <w:i w:val="0"/>
                <w:iCs w:val="0"/>
                <w:color w:val="auto"/>
                <w:kern w:val="0"/>
                <w:sz w:val="20"/>
                <w:szCs w:val="20"/>
                <w:u w:val="none"/>
                <w:lang w:val="en-US" w:eastAsia="zh-CN" w:bidi="ar"/>
              </w:rPr>
              <w:t>把、什锦锉</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套、切割垫板</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块、三用圆规</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件、订书器</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个、壁纸刀</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把、</w:t>
            </w:r>
            <w:r>
              <w:rPr>
                <w:rFonts w:hint="default" w:ascii="Times New Roman" w:hAnsi="Times New Roman" w:eastAsia="宋体" w:cs="Times New Roman"/>
                <w:i w:val="0"/>
                <w:iCs w:val="0"/>
                <w:color w:val="auto"/>
                <w:kern w:val="0"/>
                <w:sz w:val="20"/>
                <w:szCs w:val="20"/>
                <w:u w:val="none"/>
                <w:lang w:val="en-US" w:eastAsia="zh-CN" w:bidi="ar"/>
              </w:rPr>
              <w:t>U</w:t>
            </w:r>
            <w:r>
              <w:rPr>
                <w:rFonts w:hint="eastAsia" w:ascii="宋体" w:hAnsi="宋体" w:eastAsia="宋体" w:cs="宋体"/>
                <w:i w:val="0"/>
                <w:iCs w:val="0"/>
                <w:color w:val="auto"/>
                <w:kern w:val="0"/>
                <w:sz w:val="20"/>
                <w:szCs w:val="20"/>
                <w:u w:val="none"/>
                <w:lang w:val="en-US" w:eastAsia="zh-CN" w:bidi="ar"/>
              </w:rPr>
              <w:t>型锯</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把、线锯条</w:t>
            </w:r>
            <w:r>
              <w:rPr>
                <w:rFonts w:hint="default" w:ascii="Times New Roman" w:hAnsi="Times New Roman" w:eastAsia="宋体" w:cs="Times New Roman"/>
                <w:i w:val="0"/>
                <w:iCs w:val="0"/>
                <w:color w:val="auto"/>
                <w:kern w:val="0"/>
                <w:sz w:val="20"/>
                <w:szCs w:val="20"/>
                <w:u w:val="none"/>
                <w:lang w:val="en-US" w:eastAsia="zh-CN" w:bidi="ar"/>
              </w:rPr>
              <w:t>10</w:t>
            </w:r>
            <w:r>
              <w:rPr>
                <w:rFonts w:hint="eastAsia" w:ascii="宋体" w:hAnsi="宋体" w:eastAsia="宋体" w:cs="宋体"/>
                <w:i w:val="0"/>
                <w:iCs w:val="0"/>
                <w:color w:val="auto"/>
                <w:kern w:val="0"/>
                <w:sz w:val="20"/>
                <w:szCs w:val="20"/>
                <w:u w:val="none"/>
                <w:lang w:val="en-US" w:eastAsia="zh-CN" w:bidi="ar"/>
              </w:rPr>
              <w:t>根、手摇钻</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个、刨子</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把、盒尺</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个、角尺</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把、砂纸</w:t>
            </w:r>
            <w:r>
              <w:rPr>
                <w:rFonts w:hint="default" w:ascii="Times New Roman" w:hAnsi="Times New Roman" w:eastAsia="宋体" w:cs="Times New Roman"/>
                <w:i w:val="0"/>
                <w:iCs w:val="0"/>
                <w:color w:val="auto"/>
                <w:kern w:val="0"/>
                <w:sz w:val="20"/>
                <w:szCs w:val="20"/>
                <w:u w:val="none"/>
                <w:lang w:val="en-US" w:eastAsia="zh-CN" w:bidi="ar"/>
              </w:rPr>
              <w:t>5</w:t>
            </w:r>
            <w:r>
              <w:rPr>
                <w:rFonts w:hint="eastAsia" w:ascii="宋体" w:hAnsi="宋体" w:eastAsia="宋体" w:cs="宋体"/>
                <w:i w:val="0"/>
                <w:iCs w:val="0"/>
                <w:color w:val="auto"/>
                <w:kern w:val="0"/>
                <w:sz w:val="20"/>
                <w:szCs w:val="20"/>
                <w:u w:val="none"/>
                <w:lang w:val="en-US" w:eastAsia="zh-CN" w:bidi="ar"/>
              </w:rPr>
              <w:t>张、小台钳</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台、钢丝钳</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把、钢锉</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把、钢板尺</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把、金属剪</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把、铁砧子</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件</w:t>
            </w:r>
          </w:p>
        </w:tc>
        <w:tc>
          <w:tcPr>
            <w:tcW w:w="332" w:type="pct"/>
            <w:shd w:val="clear" w:color="auto" w:fill="auto"/>
            <w:vAlign w:val="center"/>
          </w:tcPr>
          <w:p w14:paraId="3F8B6D0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4E3BFD53">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3A5EA44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398B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3F3C064A">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66</w:t>
            </w:r>
          </w:p>
        </w:tc>
        <w:tc>
          <w:tcPr>
            <w:tcW w:w="579" w:type="pct"/>
            <w:shd w:val="clear" w:color="auto" w:fill="auto"/>
            <w:vAlign w:val="center"/>
          </w:tcPr>
          <w:p w14:paraId="1900E61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美术教室</w:t>
            </w:r>
          </w:p>
        </w:tc>
        <w:tc>
          <w:tcPr>
            <w:tcW w:w="537" w:type="pct"/>
            <w:shd w:val="clear" w:color="auto" w:fill="auto"/>
            <w:vAlign w:val="center"/>
          </w:tcPr>
          <w:p w14:paraId="3A9887E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国画和书法工具</w:t>
            </w:r>
          </w:p>
        </w:tc>
        <w:tc>
          <w:tcPr>
            <w:tcW w:w="2635" w:type="pct"/>
            <w:shd w:val="clear" w:color="auto" w:fill="auto"/>
            <w:vAlign w:val="center"/>
          </w:tcPr>
          <w:p w14:paraId="53CA5978">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毛笔</w:t>
            </w:r>
            <w:r>
              <w:rPr>
                <w:rFonts w:hint="default" w:ascii="Times New Roman" w:hAnsi="Times New Roman" w:eastAsia="宋体" w:cs="Times New Roman"/>
                <w:i w:val="0"/>
                <w:iCs w:val="0"/>
                <w:color w:val="auto"/>
                <w:kern w:val="0"/>
                <w:sz w:val="20"/>
                <w:szCs w:val="20"/>
                <w:u w:val="none"/>
                <w:lang w:val="en-US" w:eastAsia="zh-CN" w:bidi="ar"/>
              </w:rPr>
              <w:t>8</w:t>
            </w:r>
            <w:r>
              <w:rPr>
                <w:rFonts w:hint="eastAsia" w:ascii="宋体" w:hAnsi="宋体" w:eastAsia="宋体" w:cs="宋体"/>
                <w:i w:val="0"/>
                <w:iCs w:val="0"/>
                <w:color w:val="auto"/>
                <w:kern w:val="0"/>
                <w:sz w:val="20"/>
                <w:szCs w:val="20"/>
                <w:u w:val="none"/>
                <w:lang w:val="en-US" w:eastAsia="zh-CN" w:bidi="ar"/>
              </w:rPr>
              <w:t>支、画毡</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块、调色盘</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块、砚台</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个、笔洗</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个、笔架</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个、镇尺</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付、笔帘</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个、墨</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块、</w:t>
            </w:r>
            <w:r>
              <w:rPr>
                <w:rFonts w:hint="default" w:ascii="Times New Roman" w:hAnsi="Times New Roman" w:eastAsia="宋体" w:cs="Times New Roman"/>
                <w:i w:val="0"/>
                <w:iCs w:val="0"/>
                <w:color w:val="auto"/>
                <w:kern w:val="0"/>
                <w:sz w:val="20"/>
                <w:szCs w:val="20"/>
                <w:u w:val="none"/>
                <w:lang w:val="en-US" w:eastAsia="zh-CN" w:bidi="ar"/>
              </w:rPr>
              <w:t xml:space="preserve"> </w:t>
            </w:r>
            <w:r>
              <w:rPr>
                <w:rFonts w:hint="eastAsia" w:ascii="宋体" w:hAnsi="宋体" w:eastAsia="宋体" w:cs="宋体"/>
                <w:i w:val="0"/>
                <w:iCs w:val="0"/>
                <w:color w:val="auto"/>
                <w:kern w:val="0"/>
                <w:sz w:val="20"/>
                <w:szCs w:val="20"/>
                <w:u w:val="none"/>
                <w:lang w:val="en-US" w:eastAsia="zh-CN" w:bidi="ar"/>
              </w:rPr>
              <w:t>印盒</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1BC8A86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384CF760">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760CED4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D1ACF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44" w:type="pct"/>
            <w:shd w:val="clear" w:color="auto" w:fill="auto"/>
            <w:vAlign w:val="center"/>
          </w:tcPr>
          <w:p w14:paraId="7C4B4434">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67</w:t>
            </w:r>
          </w:p>
        </w:tc>
        <w:tc>
          <w:tcPr>
            <w:tcW w:w="579" w:type="pct"/>
            <w:shd w:val="clear" w:color="auto" w:fill="auto"/>
            <w:vAlign w:val="center"/>
          </w:tcPr>
          <w:p w14:paraId="77B3DC9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美术教室</w:t>
            </w:r>
          </w:p>
        </w:tc>
        <w:tc>
          <w:tcPr>
            <w:tcW w:w="537" w:type="pct"/>
            <w:shd w:val="clear" w:color="auto" w:fill="auto"/>
            <w:vAlign w:val="center"/>
          </w:tcPr>
          <w:p w14:paraId="7A49AF7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水彩画工具</w:t>
            </w:r>
          </w:p>
        </w:tc>
        <w:tc>
          <w:tcPr>
            <w:tcW w:w="2635" w:type="pct"/>
            <w:shd w:val="clear" w:color="auto" w:fill="auto"/>
            <w:vAlign w:val="center"/>
          </w:tcPr>
          <w:p w14:paraId="21F9435E">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水彩画笔</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12#</w:t>
            </w:r>
            <w:r>
              <w:rPr>
                <w:rFonts w:hint="eastAsia" w:ascii="宋体" w:hAnsi="宋体" w:eastAsia="宋体" w:cs="宋体"/>
                <w:i w:val="0"/>
                <w:iCs w:val="0"/>
                <w:color w:val="auto"/>
                <w:kern w:val="0"/>
                <w:sz w:val="20"/>
                <w:szCs w:val="20"/>
                <w:u w:val="none"/>
                <w:lang w:val="en-US" w:eastAsia="zh-CN" w:bidi="ar"/>
              </w:rPr>
              <w:t>各一支，</w:t>
            </w:r>
            <w:r>
              <w:rPr>
                <w:rFonts w:hint="default" w:ascii="Times New Roman" w:hAnsi="Times New Roman" w:eastAsia="宋体" w:cs="Times New Roman"/>
                <w:i w:val="0"/>
                <w:iCs w:val="0"/>
                <w:color w:val="auto"/>
                <w:kern w:val="0"/>
                <w:sz w:val="20"/>
                <w:szCs w:val="20"/>
                <w:u w:val="none"/>
                <w:lang w:val="en-US" w:eastAsia="zh-CN" w:bidi="ar"/>
              </w:rPr>
              <w:t>12</w:t>
            </w:r>
            <w:r>
              <w:rPr>
                <w:rFonts w:hint="eastAsia" w:ascii="宋体" w:hAnsi="宋体" w:eastAsia="宋体" w:cs="宋体"/>
                <w:i w:val="0"/>
                <w:iCs w:val="0"/>
                <w:color w:val="auto"/>
                <w:kern w:val="0"/>
                <w:sz w:val="20"/>
                <w:szCs w:val="20"/>
                <w:u w:val="none"/>
                <w:lang w:val="en-US" w:eastAsia="zh-CN" w:bidi="ar"/>
              </w:rPr>
              <w:t>格梅花调色盘，吸水海绵，可折叠水桶</w:t>
            </w:r>
          </w:p>
        </w:tc>
        <w:tc>
          <w:tcPr>
            <w:tcW w:w="332" w:type="pct"/>
            <w:shd w:val="clear" w:color="auto" w:fill="auto"/>
            <w:vAlign w:val="center"/>
          </w:tcPr>
          <w:p w14:paraId="42E40C4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5BCE1103">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0F0B7B9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138C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17A9D5D8">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68</w:t>
            </w:r>
          </w:p>
        </w:tc>
        <w:tc>
          <w:tcPr>
            <w:tcW w:w="579" w:type="pct"/>
            <w:shd w:val="clear" w:color="auto" w:fill="auto"/>
            <w:vAlign w:val="center"/>
          </w:tcPr>
          <w:p w14:paraId="7DBB3CD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美术教室</w:t>
            </w:r>
          </w:p>
        </w:tc>
        <w:tc>
          <w:tcPr>
            <w:tcW w:w="537" w:type="pct"/>
            <w:shd w:val="clear" w:color="auto" w:fill="auto"/>
            <w:vAlign w:val="center"/>
          </w:tcPr>
          <w:p w14:paraId="6D38ABB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水粉画工具</w:t>
            </w:r>
          </w:p>
        </w:tc>
        <w:tc>
          <w:tcPr>
            <w:tcW w:w="2635" w:type="pct"/>
            <w:shd w:val="clear" w:color="auto" w:fill="auto"/>
            <w:vAlign w:val="center"/>
          </w:tcPr>
          <w:p w14:paraId="6F5862AA">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水粉画笔</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12#</w:t>
            </w:r>
            <w:r>
              <w:rPr>
                <w:rFonts w:hint="eastAsia" w:ascii="宋体" w:hAnsi="宋体" w:eastAsia="宋体" w:cs="宋体"/>
                <w:i w:val="0"/>
                <w:iCs w:val="0"/>
                <w:color w:val="auto"/>
                <w:kern w:val="0"/>
                <w:sz w:val="20"/>
                <w:szCs w:val="20"/>
                <w:u w:val="none"/>
                <w:lang w:val="en-US" w:eastAsia="zh-CN" w:bidi="ar"/>
              </w:rPr>
              <w:t>各一支，椭圆</w:t>
            </w:r>
            <w:r>
              <w:rPr>
                <w:rFonts w:hint="default" w:ascii="Times New Roman" w:hAnsi="Times New Roman" w:eastAsia="宋体" w:cs="Times New Roman"/>
                <w:i w:val="0"/>
                <w:iCs w:val="0"/>
                <w:color w:val="auto"/>
                <w:kern w:val="0"/>
                <w:sz w:val="20"/>
                <w:szCs w:val="20"/>
                <w:u w:val="none"/>
                <w:lang w:val="en-US" w:eastAsia="zh-CN" w:bidi="ar"/>
              </w:rPr>
              <w:t>1/3</w:t>
            </w:r>
            <w:r>
              <w:rPr>
                <w:rFonts w:hint="eastAsia" w:ascii="宋体" w:hAnsi="宋体" w:eastAsia="宋体" w:cs="宋体"/>
                <w:i w:val="0"/>
                <w:iCs w:val="0"/>
                <w:color w:val="auto"/>
                <w:kern w:val="0"/>
                <w:sz w:val="20"/>
                <w:szCs w:val="20"/>
                <w:u w:val="none"/>
                <w:lang w:val="en-US" w:eastAsia="zh-CN" w:bidi="ar"/>
              </w:rPr>
              <w:t>调色盘</w:t>
            </w:r>
            <w:r>
              <w:rPr>
                <w:rFonts w:hint="default" w:ascii="Times New Roman" w:hAnsi="Times New Roman" w:eastAsia="宋体" w:cs="Times New Roman"/>
                <w:i w:val="0"/>
                <w:iCs w:val="0"/>
                <w:color w:val="auto"/>
                <w:kern w:val="0"/>
                <w:sz w:val="20"/>
                <w:szCs w:val="20"/>
                <w:u w:val="none"/>
                <w:lang w:val="en-US" w:eastAsia="zh-CN" w:bidi="ar"/>
              </w:rPr>
              <w:t xml:space="preserve"> 400mm*290mm*12mm</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24</w:t>
            </w:r>
            <w:r>
              <w:rPr>
                <w:rFonts w:hint="eastAsia" w:ascii="宋体" w:hAnsi="宋体" w:eastAsia="宋体" w:cs="宋体"/>
                <w:i w:val="0"/>
                <w:iCs w:val="0"/>
                <w:color w:val="auto"/>
                <w:kern w:val="0"/>
                <w:sz w:val="20"/>
                <w:szCs w:val="20"/>
                <w:u w:val="none"/>
                <w:lang w:val="en-US" w:eastAsia="zh-CN" w:bidi="ar"/>
              </w:rPr>
              <w:t>格调色盒带盖，可折叠水桶</w:t>
            </w:r>
          </w:p>
        </w:tc>
        <w:tc>
          <w:tcPr>
            <w:tcW w:w="332" w:type="pct"/>
            <w:shd w:val="clear" w:color="auto" w:fill="auto"/>
            <w:vAlign w:val="center"/>
          </w:tcPr>
          <w:p w14:paraId="31F0309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1A6BBDA7">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75EBC0B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1B91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6A86201C">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69</w:t>
            </w:r>
          </w:p>
        </w:tc>
        <w:tc>
          <w:tcPr>
            <w:tcW w:w="579" w:type="pct"/>
            <w:shd w:val="clear" w:color="auto" w:fill="auto"/>
            <w:vAlign w:val="center"/>
          </w:tcPr>
          <w:p w14:paraId="035E920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美术教室</w:t>
            </w:r>
          </w:p>
        </w:tc>
        <w:tc>
          <w:tcPr>
            <w:tcW w:w="537" w:type="pct"/>
            <w:shd w:val="clear" w:color="auto" w:fill="auto"/>
            <w:vAlign w:val="center"/>
          </w:tcPr>
          <w:p w14:paraId="2CB5A3D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素描工具</w:t>
            </w:r>
          </w:p>
        </w:tc>
        <w:tc>
          <w:tcPr>
            <w:tcW w:w="2635" w:type="pct"/>
            <w:shd w:val="clear" w:color="auto" w:fill="auto"/>
            <w:vAlign w:val="center"/>
          </w:tcPr>
          <w:p w14:paraId="40CF417E">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素描铅笔一套包括：</w:t>
            </w:r>
            <w:r>
              <w:rPr>
                <w:rFonts w:hint="default" w:ascii="Times New Roman" w:hAnsi="Times New Roman" w:eastAsia="宋体" w:cs="Times New Roman"/>
                <w:i w:val="0"/>
                <w:iCs w:val="0"/>
                <w:color w:val="auto"/>
                <w:kern w:val="0"/>
                <w:sz w:val="20"/>
                <w:szCs w:val="20"/>
                <w:u w:val="none"/>
                <w:lang w:val="en-US" w:eastAsia="zh-CN" w:bidi="ar"/>
              </w:rPr>
              <w:t>2H2</w:t>
            </w:r>
            <w:r>
              <w:rPr>
                <w:rFonts w:hint="eastAsia" w:ascii="宋体" w:hAnsi="宋体" w:eastAsia="宋体" w:cs="宋体"/>
                <w:i w:val="0"/>
                <w:iCs w:val="0"/>
                <w:color w:val="auto"/>
                <w:kern w:val="0"/>
                <w:sz w:val="20"/>
                <w:szCs w:val="20"/>
                <w:u w:val="none"/>
                <w:lang w:val="en-US" w:eastAsia="zh-CN" w:bidi="ar"/>
              </w:rPr>
              <w:t>支、</w:t>
            </w:r>
            <w:r>
              <w:rPr>
                <w:rFonts w:hint="default" w:ascii="Times New Roman" w:hAnsi="Times New Roman" w:eastAsia="宋体" w:cs="Times New Roman"/>
                <w:i w:val="0"/>
                <w:iCs w:val="0"/>
                <w:color w:val="auto"/>
                <w:kern w:val="0"/>
                <w:sz w:val="20"/>
                <w:szCs w:val="20"/>
                <w:u w:val="none"/>
                <w:lang w:val="en-US" w:eastAsia="zh-CN" w:bidi="ar"/>
              </w:rPr>
              <w:t>2B4</w:t>
            </w:r>
            <w:r>
              <w:rPr>
                <w:rFonts w:hint="eastAsia" w:ascii="宋体" w:hAnsi="宋体" w:eastAsia="宋体" w:cs="宋体"/>
                <w:i w:val="0"/>
                <w:iCs w:val="0"/>
                <w:color w:val="auto"/>
                <w:kern w:val="0"/>
                <w:sz w:val="20"/>
                <w:szCs w:val="20"/>
                <w:u w:val="none"/>
                <w:lang w:val="en-US" w:eastAsia="zh-CN" w:bidi="ar"/>
              </w:rPr>
              <w:t>支、</w:t>
            </w:r>
            <w:r>
              <w:rPr>
                <w:rFonts w:hint="default" w:ascii="Times New Roman" w:hAnsi="Times New Roman" w:eastAsia="宋体" w:cs="Times New Roman"/>
                <w:i w:val="0"/>
                <w:iCs w:val="0"/>
                <w:color w:val="auto"/>
                <w:kern w:val="0"/>
                <w:sz w:val="20"/>
                <w:szCs w:val="20"/>
                <w:u w:val="none"/>
                <w:lang w:val="en-US" w:eastAsia="zh-CN" w:bidi="ar"/>
              </w:rPr>
              <w:t>HB1</w:t>
            </w:r>
            <w:r>
              <w:rPr>
                <w:rFonts w:hint="eastAsia" w:ascii="宋体" w:hAnsi="宋体" w:eastAsia="宋体" w:cs="宋体"/>
                <w:i w:val="0"/>
                <w:iCs w:val="0"/>
                <w:color w:val="auto"/>
                <w:kern w:val="0"/>
                <w:sz w:val="20"/>
                <w:szCs w:val="20"/>
                <w:u w:val="none"/>
                <w:lang w:val="en-US" w:eastAsia="zh-CN" w:bidi="ar"/>
              </w:rPr>
              <w:t>支、</w:t>
            </w:r>
            <w:r>
              <w:rPr>
                <w:rFonts w:hint="default" w:ascii="Times New Roman" w:hAnsi="Times New Roman" w:eastAsia="宋体" w:cs="Times New Roman"/>
                <w:i w:val="0"/>
                <w:iCs w:val="0"/>
                <w:color w:val="auto"/>
                <w:kern w:val="0"/>
                <w:sz w:val="20"/>
                <w:szCs w:val="20"/>
                <w:u w:val="none"/>
                <w:lang w:val="en-US" w:eastAsia="zh-CN" w:bidi="ar"/>
              </w:rPr>
              <w:t>B2</w:t>
            </w:r>
            <w:r>
              <w:rPr>
                <w:rFonts w:hint="eastAsia" w:ascii="宋体" w:hAnsi="宋体" w:eastAsia="宋体" w:cs="宋体"/>
                <w:i w:val="0"/>
                <w:iCs w:val="0"/>
                <w:color w:val="auto"/>
                <w:kern w:val="0"/>
                <w:sz w:val="20"/>
                <w:szCs w:val="20"/>
                <w:u w:val="none"/>
                <w:lang w:val="en-US" w:eastAsia="zh-CN" w:bidi="ar"/>
              </w:rPr>
              <w:t>支、</w:t>
            </w:r>
            <w:r>
              <w:rPr>
                <w:rFonts w:hint="default" w:ascii="Times New Roman" w:hAnsi="Times New Roman" w:eastAsia="宋体" w:cs="Times New Roman"/>
                <w:i w:val="0"/>
                <w:iCs w:val="0"/>
                <w:color w:val="auto"/>
                <w:kern w:val="0"/>
                <w:sz w:val="20"/>
                <w:szCs w:val="20"/>
                <w:u w:val="none"/>
                <w:lang w:val="en-US" w:eastAsia="zh-CN" w:bidi="ar"/>
              </w:rPr>
              <w:t>3B1</w:t>
            </w:r>
            <w:r>
              <w:rPr>
                <w:rFonts w:hint="eastAsia" w:ascii="宋体" w:hAnsi="宋体" w:eastAsia="宋体" w:cs="宋体"/>
                <w:i w:val="0"/>
                <w:iCs w:val="0"/>
                <w:color w:val="auto"/>
                <w:kern w:val="0"/>
                <w:sz w:val="20"/>
                <w:szCs w:val="20"/>
                <w:u w:val="none"/>
                <w:lang w:val="en-US" w:eastAsia="zh-CN" w:bidi="ar"/>
              </w:rPr>
              <w:t>支、</w:t>
            </w:r>
            <w:r>
              <w:rPr>
                <w:rFonts w:hint="default" w:ascii="Times New Roman" w:hAnsi="Times New Roman" w:eastAsia="宋体" w:cs="Times New Roman"/>
                <w:i w:val="0"/>
                <w:iCs w:val="0"/>
                <w:color w:val="auto"/>
                <w:kern w:val="0"/>
                <w:sz w:val="20"/>
                <w:szCs w:val="20"/>
                <w:u w:val="none"/>
                <w:lang w:val="en-US" w:eastAsia="zh-CN" w:bidi="ar"/>
              </w:rPr>
              <w:t>4B1</w:t>
            </w:r>
            <w:r>
              <w:rPr>
                <w:rFonts w:hint="eastAsia" w:ascii="宋体" w:hAnsi="宋体" w:eastAsia="宋体" w:cs="宋体"/>
                <w:i w:val="0"/>
                <w:iCs w:val="0"/>
                <w:color w:val="auto"/>
                <w:kern w:val="0"/>
                <w:sz w:val="20"/>
                <w:szCs w:val="20"/>
                <w:u w:val="none"/>
                <w:lang w:val="en-US" w:eastAsia="zh-CN" w:bidi="ar"/>
              </w:rPr>
              <w:t>支、</w:t>
            </w:r>
            <w:r>
              <w:rPr>
                <w:rFonts w:hint="default" w:ascii="Times New Roman" w:hAnsi="Times New Roman" w:eastAsia="宋体" w:cs="Times New Roman"/>
                <w:i w:val="0"/>
                <w:iCs w:val="0"/>
                <w:color w:val="auto"/>
                <w:kern w:val="0"/>
                <w:sz w:val="20"/>
                <w:szCs w:val="20"/>
                <w:u w:val="none"/>
                <w:lang w:val="en-US" w:eastAsia="zh-CN" w:bidi="ar"/>
              </w:rPr>
              <w:t>5B1</w:t>
            </w:r>
            <w:r>
              <w:rPr>
                <w:rFonts w:hint="eastAsia" w:ascii="宋体" w:hAnsi="宋体" w:eastAsia="宋体" w:cs="宋体"/>
                <w:i w:val="0"/>
                <w:iCs w:val="0"/>
                <w:color w:val="auto"/>
                <w:kern w:val="0"/>
                <w:sz w:val="20"/>
                <w:szCs w:val="20"/>
                <w:u w:val="none"/>
                <w:lang w:val="en-US" w:eastAsia="zh-CN" w:bidi="ar"/>
              </w:rPr>
              <w:t>支、</w:t>
            </w:r>
            <w:r>
              <w:rPr>
                <w:rFonts w:hint="default" w:ascii="Times New Roman" w:hAnsi="Times New Roman" w:eastAsia="宋体" w:cs="Times New Roman"/>
                <w:i w:val="0"/>
                <w:iCs w:val="0"/>
                <w:color w:val="auto"/>
                <w:kern w:val="0"/>
                <w:sz w:val="20"/>
                <w:szCs w:val="20"/>
                <w:u w:val="none"/>
                <w:lang w:val="en-US" w:eastAsia="zh-CN" w:bidi="ar"/>
              </w:rPr>
              <w:t>6B1</w:t>
            </w:r>
            <w:r>
              <w:rPr>
                <w:rFonts w:hint="eastAsia" w:ascii="宋体" w:hAnsi="宋体" w:eastAsia="宋体" w:cs="宋体"/>
                <w:i w:val="0"/>
                <w:iCs w:val="0"/>
                <w:color w:val="auto"/>
                <w:kern w:val="0"/>
                <w:sz w:val="20"/>
                <w:szCs w:val="20"/>
                <w:u w:val="none"/>
                <w:lang w:val="en-US" w:eastAsia="zh-CN" w:bidi="ar"/>
              </w:rPr>
              <w:t>支、</w:t>
            </w:r>
            <w:r>
              <w:rPr>
                <w:rFonts w:hint="default" w:ascii="Times New Roman" w:hAnsi="Times New Roman" w:eastAsia="宋体" w:cs="Times New Roman"/>
                <w:i w:val="0"/>
                <w:iCs w:val="0"/>
                <w:color w:val="auto"/>
                <w:kern w:val="0"/>
                <w:sz w:val="20"/>
                <w:szCs w:val="20"/>
                <w:u w:val="none"/>
                <w:lang w:val="en-US" w:eastAsia="zh-CN" w:bidi="ar"/>
              </w:rPr>
              <w:t>7B1</w:t>
            </w:r>
            <w:r>
              <w:rPr>
                <w:rFonts w:hint="eastAsia" w:ascii="宋体" w:hAnsi="宋体" w:eastAsia="宋体" w:cs="宋体"/>
                <w:i w:val="0"/>
                <w:iCs w:val="0"/>
                <w:color w:val="auto"/>
                <w:kern w:val="0"/>
                <w:sz w:val="20"/>
                <w:szCs w:val="20"/>
                <w:u w:val="none"/>
                <w:lang w:val="en-US" w:eastAsia="zh-CN" w:bidi="ar"/>
              </w:rPr>
              <w:t>支、</w:t>
            </w:r>
            <w:r>
              <w:rPr>
                <w:rFonts w:hint="default" w:ascii="Times New Roman" w:hAnsi="Times New Roman" w:eastAsia="宋体" w:cs="Times New Roman"/>
                <w:i w:val="0"/>
                <w:iCs w:val="0"/>
                <w:color w:val="auto"/>
                <w:kern w:val="0"/>
                <w:sz w:val="20"/>
                <w:szCs w:val="20"/>
                <w:u w:val="none"/>
                <w:lang w:val="en-US" w:eastAsia="zh-CN" w:bidi="ar"/>
              </w:rPr>
              <w:t>8B1</w:t>
            </w:r>
            <w:r>
              <w:rPr>
                <w:rFonts w:hint="eastAsia" w:ascii="宋体" w:hAnsi="宋体" w:eastAsia="宋体" w:cs="宋体"/>
                <w:i w:val="0"/>
                <w:iCs w:val="0"/>
                <w:color w:val="auto"/>
                <w:kern w:val="0"/>
                <w:sz w:val="20"/>
                <w:szCs w:val="20"/>
                <w:u w:val="none"/>
                <w:lang w:val="en-US" w:eastAsia="zh-CN" w:bidi="ar"/>
              </w:rPr>
              <w:t>支），橡皮</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块、可塑橡皮</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块、美工刀</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把、炭笔、炭条、铅笔延长器、纸笔各</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支</w:t>
            </w:r>
          </w:p>
        </w:tc>
        <w:tc>
          <w:tcPr>
            <w:tcW w:w="332" w:type="pct"/>
            <w:shd w:val="clear" w:color="auto" w:fill="auto"/>
            <w:vAlign w:val="center"/>
          </w:tcPr>
          <w:p w14:paraId="60ABAD7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3E87818D">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457CA75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DFF1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44" w:type="pct"/>
            <w:shd w:val="clear" w:color="auto" w:fill="auto"/>
            <w:vAlign w:val="center"/>
          </w:tcPr>
          <w:p w14:paraId="6D7DEF3F">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70</w:t>
            </w:r>
          </w:p>
        </w:tc>
        <w:tc>
          <w:tcPr>
            <w:tcW w:w="579" w:type="pct"/>
            <w:shd w:val="clear" w:color="auto" w:fill="auto"/>
            <w:vAlign w:val="center"/>
          </w:tcPr>
          <w:p w14:paraId="3B8014C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美术教室</w:t>
            </w:r>
          </w:p>
        </w:tc>
        <w:tc>
          <w:tcPr>
            <w:tcW w:w="537" w:type="pct"/>
            <w:shd w:val="clear" w:color="auto" w:fill="auto"/>
            <w:vAlign w:val="center"/>
          </w:tcPr>
          <w:p w14:paraId="4DD4398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彩铅画笔</w:t>
            </w:r>
          </w:p>
        </w:tc>
        <w:tc>
          <w:tcPr>
            <w:tcW w:w="2635" w:type="pct"/>
            <w:shd w:val="clear" w:color="auto" w:fill="auto"/>
            <w:vAlign w:val="center"/>
          </w:tcPr>
          <w:p w14:paraId="1BAE6A4C">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24</w:t>
            </w:r>
            <w:r>
              <w:rPr>
                <w:rFonts w:hint="eastAsia" w:ascii="宋体" w:hAnsi="宋体" w:eastAsia="宋体" w:cs="宋体"/>
                <w:i w:val="0"/>
                <w:iCs w:val="0"/>
                <w:color w:val="auto"/>
                <w:kern w:val="0"/>
                <w:sz w:val="20"/>
                <w:szCs w:val="20"/>
                <w:u w:val="none"/>
                <w:lang w:val="en-US" w:eastAsia="zh-CN" w:bidi="ar"/>
              </w:rPr>
              <w:t>色彩铅笔一套</w:t>
            </w:r>
          </w:p>
        </w:tc>
        <w:tc>
          <w:tcPr>
            <w:tcW w:w="332" w:type="pct"/>
            <w:shd w:val="clear" w:color="auto" w:fill="auto"/>
            <w:vAlign w:val="center"/>
          </w:tcPr>
          <w:p w14:paraId="7F0D0EA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77B79FB8">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241E380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375C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0B385F42">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71</w:t>
            </w:r>
          </w:p>
        </w:tc>
        <w:tc>
          <w:tcPr>
            <w:tcW w:w="579" w:type="pct"/>
            <w:shd w:val="clear" w:color="auto" w:fill="auto"/>
            <w:vAlign w:val="center"/>
          </w:tcPr>
          <w:p w14:paraId="3D5BC4F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美术教室</w:t>
            </w:r>
          </w:p>
        </w:tc>
        <w:tc>
          <w:tcPr>
            <w:tcW w:w="537" w:type="pct"/>
            <w:shd w:val="clear" w:color="auto" w:fill="auto"/>
            <w:vAlign w:val="center"/>
          </w:tcPr>
          <w:p w14:paraId="66EB6F4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油彩棒</w:t>
            </w:r>
          </w:p>
        </w:tc>
        <w:tc>
          <w:tcPr>
            <w:tcW w:w="2635" w:type="pct"/>
            <w:shd w:val="clear" w:color="auto" w:fill="auto"/>
            <w:vAlign w:val="center"/>
          </w:tcPr>
          <w:p w14:paraId="65F4A416">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24</w:t>
            </w:r>
            <w:r>
              <w:rPr>
                <w:rFonts w:hint="eastAsia" w:ascii="宋体" w:hAnsi="宋体" w:eastAsia="宋体" w:cs="宋体"/>
                <w:i w:val="0"/>
                <w:iCs w:val="0"/>
                <w:color w:val="auto"/>
                <w:kern w:val="0"/>
                <w:sz w:val="20"/>
                <w:szCs w:val="20"/>
                <w:u w:val="none"/>
                <w:lang w:val="en-US" w:eastAsia="zh-CN" w:bidi="ar"/>
              </w:rPr>
              <w:t>色重彩油画棒一套</w:t>
            </w:r>
          </w:p>
        </w:tc>
        <w:tc>
          <w:tcPr>
            <w:tcW w:w="332" w:type="pct"/>
            <w:shd w:val="clear" w:color="auto" w:fill="auto"/>
            <w:vAlign w:val="center"/>
          </w:tcPr>
          <w:p w14:paraId="612C699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2CC10948">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778B6B2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8393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2ACE7332">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72</w:t>
            </w:r>
          </w:p>
        </w:tc>
        <w:tc>
          <w:tcPr>
            <w:tcW w:w="579" w:type="pct"/>
            <w:shd w:val="clear" w:color="auto" w:fill="auto"/>
            <w:vAlign w:val="center"/>
          </w:tcPr>
          <w:p w14:paraId="524D2B2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美术教室</w:t>
            </w:r>
          </w:p>
        </w:tc>
        <w:tc>
          <w:tcPr>
            <w:tcW w:w="537" w:type="pct"/>
            <w:shd w:val="clear" w:color="auto" w:fill="auto"/>
            <w:vAlign w:val="center"/>
          </w:tcPr>
          <w:p w14:paraId="4B36346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水彩笔</w:t>
            </w:r>
          </w:p>
        </w:tc>
        <w:tc>
          <w:tcPr>
            <w:tcW w:w="2635" w:type="pct"/>
            <w:shd w:val="clear" w:color="auto" w:fill="auto"/>
            <w:vAlign w:val="center"/>
          </w:tcPr>
          <w:p w14:paraId="01EE8A1F">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24</w:t>
            </w:r>
            <w:r>
              <w:rPr>
                <w:rFonts w:hint="eastAsia" w:ascii="宋体" w:hAnsi="宋体" w:eastAsia="宋体" w:cs="宋体"/>
                <w:i w:val="0"/>
                <w:iCs w:val="0"/>
                <w:color w:val="auto"/>
                <w:kern w:val="0"/>
                <w:sz w:val="20"/>
                <w:szCs w:val="20"/>
                <w:u w:val="none"/>
                <w:lang w:val="en-US" w:eastAsia="zh-CN" w:bidi="ar"/>
              </w:rPr>
              <w:t>色水彩笔一套</w:t>
            </w:r>
          </w:p>
        </w:tc>
        <w:tc>
          <w:tcPr>
            <w:tcW w:w="332" w:type="pct"/>
            <w:shd w:val="clear" w:color="auto" w:fill="auto"/>
            <w:vAlign w:val="center"/>
          </w:tcPr>
          <w:p w14:paraId="0CA5DE8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706CF922">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5100A32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8C40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7FBA963F">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73</w:t>
            </w:r>
          </w:p>
        </w:tc>
        <w:tc>
          <w:tcPr>
            <w:tcW w:w="579" w:type="pct"/>
            <w:shd w:val="clear" w:color="auto" w:fill="auto"/>
            <w:vAlign w:val="center"/>
          </w:tcPr>
          <w:p w14:paraId="3FEEF9A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美术教室</w:t>
            </w:r>
          </w:p>
        </w:tc>
        <w:tc>
          <w:tcPr>
            <w:tcW w:w="537" w:type="pct"/>
            <w:shd w:val="clear" w:color="auto" w:fill="auto"/>
            <w:vAlign w:val="center"/>
          </w:tcPr>
          <w:p w14:paraId="2D594C8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云台</w:t>
            </w:r>
          </w:p>
        </w:tc>
        <w:tc>
          <w:tcPr>
            <w:tcW w:w="2635" w:type="pct"/>
            <w:shd w:val="clear" w:color="auto" w:fill="auto"/>
            <w:vAlign w:val="center"/>
          </w:tcPr>
          <w:p w14:paraId="1E3DD5D5">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塑钢转台，</w:t>
            </w:r>
            <w:r>
              <w:rPr>
                <w:rFonts w:hint="default" w:ascii="Times New Roman" w:hAnsi="Times New Roman" w:eastAsia="宋体" w:cs="Times New Roman"/>
                <w:i w:val="0"/>
                <w:iCs w:val="0"/>
                <w:color w:val="auto"/>
                <w:kern w:val="0"/>
                <w:sz w:val="20"/>
                <w:szCs w:val="20"/>
                <w:u w:val="none"/>
                <w:lang w:val="en-US" w:eastAsia="zh-CN" w:bidi="ar"/>
              </w:rPr>
              <w:t>300*115mm</w:t>
            </w:r>
          </w:p>
        </w:tc>
        <w:tc>
          <w:tcPr>
            <w:tcW w:w="332" w:type="pct"/>
            <w:shd w:val="clear" w:color="auto" w:fill="auto"/>
            <w:vAlign w:val="center"/>
          </w:tcPr>
          <w:p w14:paraId="125031A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件</w:t>
            </w:r>
          </w:p>
        </w:tc>
        <w:tc>
          <w:tcPr>
            <w:tcW w:w="332" w:type="pct"/>
            <w:shd w:val="clear" w:color="auto" w:fill="auto"/>
            <w:vAlign w:val="center"/>
          </w:tcPr>
          <w:p w14:paraId="3C936771">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7BB6853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59A2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61507B99">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74</w:t>
            </w:r>
          </w:p>
        </w:tc>
        <w:tc>
          <w:tcPr>
            <w:tcW w:w="579" w:type="pct"/>
            <w:shd w:val="clear" w:color="auto" w:fill="auto"/>
            <w:vAlign w:val="center"/>
          </w:tcPr>
          <w:p w14:paraId="0BB6CBA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美术教室</w:t>
            </w:r>
          </w:p>
        </w:tc>
        <w:tc>
          <w:tcPr>
            <w:tcW w:w="537" w:type="pct"/>
            <w:shd w:val="clear" w:color="auto" w:fill="auto"/>
            <w:vAlign w:val="center"/>
          </w:tcPr>
          <w:p w14:paraId="2033E03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篆刻工具</w:t>
            </w:r>
          </w:p>
        </w:tc>
        <w:tc>
          <w:tcPr>
            <w:tcW w:w="2635" w:type="pct"/>
            <w:shd w:val="clear" w:color="auto" w:fill="auto"/>
            <w:vAlign w:val="center"/>
          </w:tcPr>
          <w:p w14:paraId="5D6748E4">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篆刻刀、</w:t>
            </w:r>
            <w:r>
              <w:rPr>
                <w:rFonts w:hint="default" w:ascii="Times New Roman" w:hAnsi="Times New Roman" w:eastAsia="宋体" w:cs="Times New Roman"/>
                <w:i w:val="0"/>
                <w:iCs w:val="0"/>
                <w:color w:val="auto"/>
                <w:kern w:val="0"/>
                <w:sz w:val="20"/>
                <w:szCs w:val="20"/>
                <w:u w:val="none"/>
                <w:lang w:val="en-US" w:eastAsia="zh-CN" w:bidi="ar"/>
              </w:rPr>
              <w:t xml:space="preserve"> </w:t>
            </w:r>
            <w:r>
              <w:rPr>
                <w:rFonts w:hint="eastAsia" w:ascii="宋体" w:hAnsi="宋体" w:eastAsia="宋体" w:cs="宋体"/>
                <w:i w:val="0"/>
                <w:iCs w:val="0"/>
                <w:color w:val="auto"/>
                <w:kern w:val="0"/>
                <w:sz w:val="20"/>
                <w:szCs w:val="20"/>
                <w:u w:val="none"/>
                <w:lang w:val="en-US" w:eastAsia="zh-CN" w:bidi="ar"/>
              </w:rPr>
              <w:t>印床、章料、</w:t>
            </w:r>
            <w:r>
              <w:rPr>
                <w:rFonts w:hint="default" w:ascii="Times New Roman" w:hAnsi="Times New Roman" w:eastAsia="宋体" w:cs="Times New Roman"/>
                <w:i w:val="0"/>
                <w:iCs w:val="0"/>
                <w:color w:val="auto"/>
                <w:kern w:val="0"/>
                <w:sz w:val="20"/>
                <w:szCs w:val="20"/>
                <w:u w:val="none"/>
                <w:lang w:val="en-US" w:eastAsia="zh-CN" w:bidi="ar"/>
              </w:rPr>
              <w:t xml:space="preserve"> </w:t>
            </w:r>
            <w:r>
              <w:rPr>
                <w:rFonts w:hint="eastAsia" w:ascii="宋体" w:hAnsi="宋体" w:eastAsia="宋体" w:cs="宋体"/>
                <w:i w:val="0"/>
                <w:iCs w:val="0"/>
                <w:color w:val="auto"/>
                <w:kern w:val="0"/>
                <w:sz w:val="20"/>
                <w:szCs w:val="20"/>
                <w:u w:val="none"/>
                <w:lang w:val="en-US" w:eastAsia="zh-CN" w:bidi="ar"/>
              </w:rPr>
              <w:t>印泥、砂纸</w:t>
            </w:r>
          </w:p>
        </w:tc>
        <w:tc>
          <w:tcPr>
            <w:tcW w:w="332" w:type="pct"/>
            <w:shd w:val="clear" w:color="auto" w:fill="auto"/>
            <w:vAlign w:val="center"/>
          </w:tcPr>
          <w:p w14:paraId="594292A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6F4E1DE1">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0D6AD2B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AE8B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3015BFFE">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75</w:t>
            </w:r>
          </w:p>
        </w:tc>
        <w:tc>
          <w:tcPr>
            <w:tcW w:w="579" w:type="pct"/>
            <w:shd w:val="clear" w:color="auto" w:fill="auto"/>
            <w:vAlign w:val="center"/>
          </w:tcPr>
          <w:p w14:paraId="62FDA01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美术教室</w:t>
            </w:r>
          </w:p>
        </w:tc>
        <w:tc>
          <w:tcPr>
            <w:tcW w:w="537" w:type="pct"/>
            <w:shd w:val="clear" w:color="auto" w:fill="auto"/>
            <w:vAlign w:val="center"/>
          </w:tcPr>
          <w:p w14:paraId="594F849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绘图工具</w:t>
            </w:r>
          </w:p>
        </w:tc>
        <w:tc>
          <w:tcPr>
            <w:tcW w:w="2635" w:type="pct"/>
            <w:shd w:val="clear" w:color="auto" w:fill="auto"/>
            <w:vAlign w:val="center"/>
          </w:tcPr>
          <w:p w14:paraId="1FE7BDA0">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圆规，直尺，三角板，曲线板</w:t>
            </w:r>
          </w:p>
        </w:tc>
        <w:tc>
          <w:tcPr>
            <w:tcW w:w="332" w:type="pct"/>
            <w:shd w:val="clear" w:color="auto" w:fill="auto"/>
            <w:vAlign w:val="center"/>
          </w:tcPr>
          <w:p w14:paraId="0B1AF54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057958C5">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57CA21F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D18E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1EF21C6F">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76</w:t>
            </w:r>
          </w:p>
        </w:tc>
        <w:tc>
          <w:tcPr>
            <w:tcW w:w="579" w:type="pct"/>
            <w:shd w:val="clear" w:color="auto" w:fill="auto"/>
            <w:vAlign w:val="center"/>
          </w:tcPr>
          <w:p w14:paraId="0C0675F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美术教室</w:t>
            </w:r>
          </w:p>
        </w:tc>
        <w:tc>
          <w:tcPr>
            <w:tcW w:w="537" w:type="pct"/>
            <w:shd w:val="clear" w:color="auto" w:fill="auto"/>
            <w:vAlign w:val="center"/>
          </w:tcPr>
          <w:p w14:paraId="5331508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大圆规</w:t>
            </w:r>
          </w:p>
        </w:tc>
        <w:tc>
          <w:tcPr>
            <w:tcW w:w="2635" w:type="pct"/>
            <w:shd w:val="clear" w:color="auto" w:fill="auto"/>
            <w:vAlign w:val="center"/>
          </w:tcPr>
          <w:p w14:paraId="28894141">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演示用，工程塑料，画圆最大参考直径为</w:t>
            </w:r>
            <w:r>
              <w:rPr>
                <w:rFonts w:hint="default" w:ascii="Times New Roman" w:hAnsi="Times New Roman" w:eastAsia="宋体" w:cs="Times New Roman"/>
                <w:i w:val="0"/>
                <w:iCs w:val="0"/>
                <w:color w:val="auto"/>
                <w:kern w:val="0"/>
                <w:sz w:val="20"/>
                <w:szCs w:val="20"/>
                <w:u w:val="none"/>
                <w:lang w:val="en-US" w:eastAsia="zh-CN" w:bidi="ar"/>
              </w:rPr>
              <w:t>800mm</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 xml:space="preserve"> </w:t>
            </w:r>
            <w:r>
              <w:rPr>
                <w:rFonts w:hint="eastAsia" w:ascii="宋体" w:hAnsi="宋体" w:eastAsia="宋体" w:cs="宋体"/>
                <w:i w:val="0"/>
                <w:iCs w:val="0"/>
                <w:color w:val="auto"/>
                <w:kern w:val="0"/>
                <w:sz w:val="20"/>
                <w:szCs w:val="20"/>
                <w:u w:val="none"/>
                <w:lang w:val="en-US" w:eastAsia="zh-CN" w:bidi="ar"/>
              </w:rPr>
              <w:t>附橡皮脚</w:t>
            </w:r>
          </w:p>
        </w:tc>
        <w:tc>
          <w:tcPr>
            <w:tcW w:w="332" w:type="pct"/>
            <w:shd w:val="clear" w:color="auto" w:fill="auto"/>
            <w:vAlign w:val="center"/>
          </w:tcPr>
          <w:p w14:paraId="04CE967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46362E50">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3D8C59E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A315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5CFCC852">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77</w:t>
            </w:r>
          </w:p>
        </w:tc>
        <w:tc>
          <w:tcPr>
            <w:tcW w:w="579" w:type="pct"/>
            <w:shd w:val="clear" w:color="auto" w:fill="auto"/>
            <w:vAlign w:val="center"/>
          </w:tcPr>
          <w:p w14:paraId="346A0D2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美术教室</w:t>
            </w:r>
          </w:p>
        </w:tc>
        <w:tc>
          <w:tcPr>
            <w:tcW w:w="537" w:type="pct"/>
            <w:shd w:val="clear" w:color="auto" w:fill="auto"/>
            <w:vAlign w:val="center"/>
          </w:tcPr>
          <w:p w14:paraId="35ACC66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丁字尺</w:t>
            </w:r>
          </w:p>
        </w:tc>
        <w:tc>
          <w:tcPr>
            <w:tcW w:w="2635" w:type="pct"/>
            <w:shd w:val="clear" w:color="auto" w:fill="auto"/>
            <w:vAlign w:val="center"/>
          </w:tcPr>
          <w:p w14:paraId="5F401A48">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演示用，有机塑料，不小于</w:t>
            </w:r>
            <w:r>
              <w:rPr>
                <w:rFonts w:hint="default" w:ascii="Times New Roman" w:hAnsi="Times New Roman" w:eastAsia="宋体" w:cs="Times New Roman"/>
                <w:i w:val="0"/>
                <w:iCs w:val="0"/>
                <w:color w:val="auto"/>
                <w:kern w:val="0"/>
                <w:sz w:val="20"/>
                <w:szCs w:val="20"/>
                <w:u w:val="none"/>
                <w:lang w:val="en-US" w:eastAsia="zh-CN" w:bidi="ar"/>
              </w:rPr>
              <w:t>800mm</w:t>
            </w:r>
          </w:p>
        </w:tc>
        <w:tc>
          <w:tcPr>
            <w:tcW w:w="332" w:type="pct"/>
            <w:shd w:val="clear" w:color="auto" w:fill="auto"/>
            <w:vAlign w:val="center"/>
          </w:tcPr>
          <w:p w14:paraId="448FAA5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5131A858">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5D32CE5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2F03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39C5EC22">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78</w:t>
            </w:r>
          </w:p>
        </w:tc>
        <w:tc>
          <w:tcPr>
            <w:tcW w:w="579" w:type="pct"/>
            <w:shd w:val="clear" w:color="auto" w:fill="auto"/>
            <w:vAlign w:val="center"/>
          </w:tcPr>
          <w:p w14:paraId="12E7A39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美术教室</w:t>
            </w:r>
          </w:p>
        </w:tc>
        <w:tc>
          <w:tcPr>
            <w:tcW w:w="537" w:type="pct"/>
            <w:shd w:val="clear" w:color="auto" w:fill="auto"/>
            <w:vAlign w:val="center"/>
          </w:tcPr>
          <w:p w14:paraId="311DEB2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泥工工具</w:t>
            </w:r>
          </w:p>
        </w:tc>
        <w:tc>
          <w:tcPr>
            <w:tcW w:w="2635" w:type="pct"/>
            <w:shd w:val="clear" w:color="auto" w:fill="auto"/>
            <w:vAlign w:val="center"/>
          </w:tcPr>
          <w:p w14:paraId="2A2F7B32">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泥塑刀</w:t>
            </w:r>
            <w:r>
              <w:rPr>
                <w:rFonts w:hint="default" w:ascii="Times New Roman" w:hAnsi="Times New Roman" w:eastAsia="宋体" w:cs="Times New Roman"/>
                <w:i w:val="0"/>
                <w:iCs w:val="0"/>
                <w:color w:val="auto"/>
                <w:kern w:val="0"/>
                <w:sz w:val="20"/>
                <w:szCs w:val="20"/>
                <w:u w:val="none"/>
                <w:lang w:val="en-US" w:eastAsia="zh-CN" w:bidi="ar"/>
              </w:rPr>
              <w:t>6</w:t>
            </w:r>
            <w:r>
              <w:rPr>
                <w:rFonts w:hint="eastAsia" w:ascii="宋体" w:hAnsi="宋体" w:eastAsia="宋体" w:cs="宋体"/>
                <w:i w:val="0"/>
                <w:iCs w:val="0"/>
                <w:color w:val="auto"/>
                <w:kern w:val="0"/>
                <w:sz w:val="20"/>
                <w:szCs w:val="20"/>
                <w:u w:val="none"/>
                <w:lang w:val="en-US" w:eastAsia="zh-CN" w:bidi="ar"/>
              </w:rPr>
              <w:t>把、环形刀</w:t>
            </w:r>
            <w:r>
              <w:rPr>
                <w:rFonts w:hint="default" w:ascii="Times New Roman" w:hAnsi="Times New Roman" w:eastAsia="宋体" w:cs="Times New Roman"/>
                <w:i w:val="0"/>
                <w:iCs w:val="0"/>
                <w:color w:val="auto"/>
                <w:kern w:val="0"/>
                <w:sz w:val="20"/>
                <w:szCs w:val="20"/>
                <w:u w:val="none"/>
                <w:lang w:val="en-US" w:eastAsia="zh-CN" w:bidi="ar"/>
              </w:rPr>
              <w:t>3</w:t>
            </w:r>
            <w:r>
              <w:rPr>
                <w:rFonts w:hint="eastAsia" w:ascii="宋体" w:hAnsi="宋体" w:eastAsia="宋体" w:cs="宋体"/>
                <w:i w:val="0"/>
                <w:iCs w:val="0"/>
                <w:color w:val="auto"/>
                <w:kern w:val="0"/>
                <w:sz w:val="20"/>
                <w:szCs w:val="20"/>
                <w:u w:val="none"/>
                <w:lang w:val="en-US" w:eastAsia="zh-CN" w:bidi="ar"/>
              </w:rPr>
              <w:t>把、刮刀</w:t>
            </w:r>
            <w:r>
              <w:rPr>
                <w:rFonts w:hint="default" w:ascii="Times New Roman" w:hAnsi="Times New Roman" w:eastAsia="宋体" w:cs="Times New Roman"/>
                <w:i w:val="0"/>
                <w:iCs w:val="0"/>
                <w:color w:val="auto"/>
                <w:kern w:val="0"/>
                <w:sz w:val="20"/>
                <w:szCs w:val="20"/>
                <w:u w:val="none"/>
                <w:lang w:val="en-US" w:eastAsia="zh-CN" w:bidi="ar"/>
              </w:rPr>
              <w:t>2</w:t>
            </w:r>
            <w:r>
              <w:rPr>
                <w:rFonts w:hint="eastAsia" w:ascii="宋体" w:hAnsi="宋体" w:eastAsia="宋体" w:cs="宋体"/>
                <w:i w:val="0"/>
                <w:iCs w:val="0"/>
                <w:color w:val="auto"/>
                <w:kern w:val="0"/>
                <w:sz w:val="20"/>
                <w:szCs w:val="20"/>
                <w:u w:val="none"/>
                <w:lang w:val="en-US" w:eastAsia="zh-CN" w:bidi="ar"/>
              </w:rPr>
              <w:t>把、切割线</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套、刮板</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件、拍板</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件、型板</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块、喷壶</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个、海绵</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块</w:t>
            </w:r>
          </w:p>
        </w:tc>
        <w:tc>
          <w:tcPr>
            <w:tcW w:w="332" w:type="pct"/>
            <w:shd w:val="clear" w:color="auto" w:fill="auto"/>
            <w:vAlign w:val="center"/>
          </w:tcPr>
          <w:p w14:paraId="5CB4DC8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593740E5">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7FDE5BC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17B0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6B4CBF1F">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79</w:t>
            </w:r>
          </w:p>
        </w:tc>
        <w:tc>
          <w:tcPr>
            <w:tcW w:w="579" w:type="pct"/>
            <w:shd w:val="clear" w:color="auto" w:fill="auto"/>
            <w:vAlign w:val="center"/>
          </w:tcPr>
          <w:p w14:paraId="36DE7AA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美术教室</w:t>
            </w:r>
          </w:p>
        </w:tc>
        <w:tc>
          <w:tcPr>
            <w:tcW w:w="537" w:type="pct"/>
            <w:shd w:val="clear" w:color="auto" w:fill="auto"/>
            <w:vAlign w:val="center"/>
          </w:tcPr>
          <w:p w14:paraId="6624866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美工工具</w:t>
            </w:r>
          </w:p>
        </w:tc>
        <w:tc>
          <w:tcPr>
            <w:tcW w:w="2635" w:type="pct"/>
            <w:shd w:val="clear" w:color="auto" w:fill="auto"/>
            <w:vAlign w:val="center"/>
          </w:tcPr>
          <w:p w14:paraId="1E70E18A">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小剪刀、美工刀、</w:t>
            </w:r>
            <w:r>
              <w:rPr>
                <w:rFonts w:hint="default" w:ascii="Times New Roman" w:hAnsi="Times New Roman" w:eastAsia="宋体" w:cs="Times New Roman"/>
                <w:i w:val="0"/>
                <w:iCs w:val="0"/>
                <w:color w:val="auto"/>
                <w:kern w:val="0"/>
                <w:sz w:val="20"/>
                <w:szCs w:val="20"/>
                <w:u w:val="none"/>
                <w:lang w:val="en-US" w:eastAsia="zh-CN" w:bidi="ar"/>
              </w:rPr>
              <w:t>A3</w:t>
            </w:r>
            <w:r>
              <w:rPr>
                <w:rFonts w:hint="eastAsia" w:ascii="宋体" w:hAnsi="宋体" w:eastAsia="宋体" w:cs="宋体"/>
                <w:i w:val="0"/>
                <w:iCs w:val="0"/>
                <w:color w:val="auto"/>
                <w:kern w:val="0"/>
                <w:sz w:val="20"/>
                <w:szCs w:val="20"/>
                <w:u w:val="none"/>
                <w:lang w:val="en-US" w:eastAsia="zh-CN" w:bidi="ar"/>
              </w:rPr>
              <w:t>切割垫板、刻纸刀、直尺、卷笔刀</w:t>
            </w:r>
          </w:p>
        </w:tc>
        <w:tc>
          <w:tcPr>
            <w:tcW w:w="332" w:type="pct"/>
            <w:shd w:val="clear" w:color="auto" w:fill="auto"/>
            <w:vAlign w:val="center"/>
          </w:tcPr>
          <w:p w14:paraId="1ABC876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6E3C5990">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48C57A6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A785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44" w:type="pct"/>
            <w:shd w:val="clear" w:color="auto" w:fill="auto"/>
            <w:vAlign w:val="center"/>
          </w:tcPr>
          <w:p w14:paraId="58AA921F">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80</w:t>
            </w:r>
          </w:p>
        </w:tc>
        <w:tc>
          <w:tcPr>
            <w:tcW w:w="579" w:type="pct"/>
            <w:shd w:val="clear" w:color="auto" w:fill="auto"/>
            <w:vAlign w:val="center"/>
          </w:tcPr>
          <w:p w14:paraId="2B634CA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美术教室</w:t>
            </w:r>
          </w:p>
        </w:tc>
        <w:tc>
          <w:tcPr>
            <w:tcW w:w="537" w:type="pct"/>
            <w:shd w:val="clear" w:color="auto" w:fill="auto"/>
            <w:vAlign w:val="center"/>
          </w:tcPr>
          <w:p w14:paraId="382C9BB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学生画板</w:t>
            </w:r>
          </w:p>
        </w:tc>
        <w:tc>
          <w:tcPr>
            <w:tcW w:w="2635" w:type="pct"/>
            <w:shd w:val="clear" w:color="auto" w:fill="auto"/>
            <w:vAlign w:val="center"/>
          </w:tcPr>
          <w:p w14:paraId="23EF895A">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椴木板，边框松木，规格：</w:t>
            </w:r>
            <w:r>
              <w:rPr>
                <w:rFonts w:hint="default" w:ascii="Times New Roman" w:hAnsi="Times New Roman" w:eastAsia="宋体" w:cs="Times New Roman"/>
                <w:i w:val="0"/>
                <w:iCs w:val="0"/>
                <w:color w:val="auto"/>
                <w:kern w:val="0"/>
                <w:sz w:val="20"/>
                <w:szCs w:val="20"/>
                <w:u w:val="none"/>
                <w:lang w:val="en-US" w:eastAsia="zh-CN" w:bidi="ar"/>
              </w:rPr>
              <w:t>600mm×450mm×18mm</w:t>
            </w:r>
            <w:r>
              <w:rPr>
                <w:rFonts w:hint="eastAsia" w:ascii="宋体" w:hAnsi="宋体" w:eastAsia="宋体" w:cs="宋体"/>
                <w:i w:val="0"/>
                <w:iCs w:val="0"/>
                <w:color w:val="auto"/>
                <w:kern w:val="0"/>
                <w:sz w:val="20"/>
                <w:szCs w:val="20"/>
                <w:u w:val="none"/>
                <w:lang w:val="en-US" w:eastAsia="zh-CN" w:bidi="ar"/>
              </w:rPr>
              <w:t>，结实耐磨，坚硬不变形。</w:t>
            </w:r>
          </w:p>
        </w:tc>
        <w:tc>
          <w:tcPr>
            <w:tcW w:w="332" w:type="pct"/>
            <w:shd w:val="clear" w:color="auto" w:fill="auto"/>
            <w:vAlign w:val="center"/>
          </w:tcPr>
          <w:p w14:paraId="5F70A91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365EF576">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48</w:t>
            </w:r>
          </w:p>
        </w:tc>
        <w:tc>
          <w:tcPr>
            <w:tcW w:w="338" w:type="pct"/>
            <w:shd w:val="clear" w:color="auto" w:fill="auto"/>
            <w:vAlign w:val="center"/>
          </w:tcPr>
          <w:p w14:paraId="0D29047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5EE3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18D2225C">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81</w:t>
            </w:r>
          </w:p>
        </w:tc>
        <w:tc>
          <w:tcPr>
            <w:tcW w:w="579" w:type="pct"/>
            <w:shd w:val="clear" w:color="auto" w:fill="auto"/>
            <w:vAlign w:val="center"/>
          </w:tcPr>
          <w:p w14:paraId="37A1901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美术教室</w:t>
            </w:r>
          </w:p>
        </w:tc>
        <w:tc>
          <w:tcPr>
            <w:tcW w:w="537" w:type="pct"/>
            <w:shd w:val="clear" w:color="auto" w:fill="auto"/>
            <w:vAlign w:val="center"/>
          </w:tcPr>
          <w:p w14:paraId="02FAFC5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学生画架</w:t>
            </w:r>
          </w:p>
        </w:tc>
        <w:tc>
          <w:tcPr>
            <w:tcW w:w="2635" w:type="pct"/>
            <w:shd w:val="clear" w:color="auto" w:fill="auto"/>
            <w:vAlign w:val="center"/>
          </w:tcPr>
          <w:p w14:paraId="2F0368BB">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参考尺寸：</w:t>
            </w:r>
            <w:r>
              <w:rPr>
                <w:rFonts w:hint="default" w:ascii="Times New Roman" w:hAnsi="Times New Roman" w:eastAsia="宋体" w:cs="Times New Roman"/>
                <w:i w:val="0"/>
                <w:iCs w:val="0"/>
                <w:color w:val="auto"/>
                <w:kern w:val="0"/>
                <w:sz w:val="20"/>
                <w:szCs w:val="20"/>
                <w:u w:val="none"/>
                <w:lang w:val="en-US" w:eastAsia="zh-CN" w:bidi="ar"/>
              </w:rPr>
              <w:t>300*350*460</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620)mm</w:t>
            </w:r>
            <w:r>
              <w:rPr>
                <w:rFonts w:hint="eastAsia" w:ascii="宋体" w:hAnsi="宋体" w:eastAsia="宋体" w:cs="宋体"/>
                <w:i w:val="0"/>
                <w:iCs w:val="0"/>
                <w:color w:val="auto"/>
                <w:kern w:val="0"/>
                <w:sz w:val="20"/>
                <w:szCs w:val="20"/>
                <w:u w:val="none"/>
                <w:lang w:val="en-US" w:eastAsia="zh-CN" w:bidi="ar"/>
              </w:rPr>
              <w:t>，置画高度：</w:t>
            </w:r>
            <w:r>
              <w:rPr>
                <w:rFonts w:hint="default" w:ascii="Times New Roman" w:hAnsi="Times New Roman" w:eastAsia="宋体" w:cs="Times New Roman"/>
                <w:i w:val="0"/>
                <w:iCs w:val="0"/>
                <w:color w:val="auto"/>
                <w:kern w:val="0"/>
                <w:sz w:val="20"/>
                <w:szCs w:val="20"/>
                <w:u w:val="none"/>
                <w:lang w:val="en-US" w:eastAsia="zh-CN" w:bidi="ar"/>
              </w:rPr>
              <w:t>580mm</w:t>
            </w:r>
            <w:r>
              <w:rPr>
                <w:rFonts w:hint="eastAsia" w:ascii="宋体" w:hAnsi="宋体" w:eastAsia="宋体" w:cs="宋体"/>
                <w:i w:val="0"/>
                <w:iCs w:val="0"/>
                <w:color w:val="auto"/>
                <w:kern w:val="0"/>
                <w:sz w:val="20"/>
                <w:szCs w:val="20"/>
                <w:u w:val="none"/>
                <w:lang w:val="en-US" w:eastAsia="zh-CN" w:bidi="ar"/>
              </w:rPr>
              <w:t>，材质：榉木</w:t>
            </w:r>
          </w:p>
        </w:tc>
        <w:tc>
          <w:tcPr>
            <w:tcW w:w="332" w:type="pct"/>
            <w:shd w:val="clear" w:color="auto" w:fill="auto"/>
            <w:vAlign w:val="center"/>
          </w:tcPr>
          <w:p w14:paraId="5C344B0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7B1FEA9F">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48</w:t>
            </w:r>
          </w:p>
        </w:tc>
        <w:tc>
          <w:tcPr>
            <w:tcW w:w="338" w:type="pct"/>
            <w:shd w:val="clear" w:color="auto" w:fill="auto"/>
            <w:vAlign w:val="center"/>
          </w:tcPr>
          <w:p w14:paraId="1247528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C006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10C14C06">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82</w:t>
            </w:r>
          </w:p>
        </w:tc>
        <w:tc>
          <w:tcPr>
            <w:tcW w:w="579" w:type="pct"/>
            <w:shd w:val="clear" w:color="auto" w:fill="auto"/>
            <w:vAlign w:val="center"/>
          </w:tcPr>
          <w:p w14:paraId="2D958D9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美术教室</w:t>
            </w:r>
          </w:p>
        </w:tc>
        <w:tc>
          <w:tcPr>
            <w:tcW w:w="537" w:type="pct"/>
            <w:shd w:val="clear" w:color="auto" w:fill="auto"/>
            <w:vAlign w:val="center"/>
          </w:tcPr>
          <w:p w14:paraId="7C8F4BA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书法工具</w:t>
            </w:r>
          </w:p>
        </w:tc>
        <w:tc>
          <w:tcPr>
            <w:tcW w:w="2635" w:type="pct"/>
            <w:shd w:val="clear" w:color="auto" w:fill="auto"/>
            <w:vAlign w:val="center"/>
          </w:tcPr>
          <w:p w14:paraId="1D3F9C95">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毛笔</w:t>
            </w:r>
            <w:r>
              <w:rPr>
                <w:rFonts w:hint="default" w:ascii="Times New Roman" w:hAnsi="Times New Roman" w:eastAsia="宋体" w:cs="Times New Roman"/>
                <w:i w:val="0"/>
                <w:iCs w:val="0"/>
                <w:color w:val="auto"/>
                <w:kern w:val="0"/>
                <w:sz w:val="20"/>
                <w:szCs w:val="20"/>
                <w:u w:val="none"/>
                <w:lang w:val="en-US" w:eastAsia="zh-CN" w:bidi="ar"/>
              </w:rPr>
              <w:t>(</w:t>
            </w:r>
            <w:r>
              <w:rPr>
                <w:rFonts w:hint="eastAsia" w:ascii="宋体" w:hAnsi="宋体" w:eastAsia="宋体" w:cs="宋体"/>
                <w:i w:val="0"/>
                <w:iCs w:val="0"/>
                <w:color w:val="auto"/>
                <w:kern w:val="0"/>
                <w:sz w:val="20"/>
                <w:szCs w:val="20"/>
                <w:u w:val="none"/>
                <w:lang w:val="en-US" w:eastAsia="zh-CN" w:bidi="ar"/>
              </w:rPr>
              <w:t>大白云、</w:t>
            </w:r>
            <w:r>
              <w:rPr>
                <w:rFonts w:hint="default" w:ascii="Times New Roman" w:hAnsi="Times New Roman" w:eastAsia="宋体" w:cs="Times New Roman"/>
                <w:i w:val="0"/>
                <w:iCs w:val="0"/>
                <w:color w:val="auto"/>
                <w:kern w:val="0"/>
                <w:sz w:val="20"/>
                <w:szCs w:val="20"/>
                <w:u w:val="none"/>
                <w:lang w:val="en-US" w:eastAsia="zh-CN" w:bidi="ar"/>
              </w:rPr>
              <w:t xml:space="preserve"> </w:t>
            </w:r>
            <w:r>
              <w:rPr>
                <w:rFonts w:hint="eastAsia" w:ascii="宋体" w:hAnsi="宋体" w:eastAsia="宋体" w:cs="宋体"/>
                <w:i w:val="0"/>
                <w:iCs w:val="0"/>
                <w:color w:val="auto"/>
                <w:kern w:val="0"/>
                <w:sz w:val="20"/>
                <w:szCs w:val="20"/>
                <w:u w:val="none"/>
                <w:lang w:val="en-US" w:eastAsia="zh-CN" w:bidi="ar"/>
              </w:rPr>
              <w:t>中白云、小白云、小狼毫</w:t>
            </w:r>
            <w:r>
              <w:rPr>
                <w:rFonts w:hint="default" w:ascii="Times New Roman" w:hAnsi="Times New Roman" w:eastAsia="宋体" w:cs="Times New Roman"/>
                <w:i w:val="0"/>
                <w:iCs w:val="0"/>
                <w:color w:val="auto"/>
                <w:kern w:val="0"/>
                <w:sz w:val="20"/>
                <w:szCs w:val="20"/>
                <w:u w:val="none"/>
                <w:lang w:val="en-US" w:eastAsia="zh-CN" w:bidi="ar"/>
              </w:rPr>
              <w:t xml:space="preserve">) </w:t>
            </w:r>
            <w:r>
              <w:rPr>
                <w:rFonts w:hint="eastAsia" w:ascii="宋体" w:hAnsi="宋体" w:eastAsia="宋体" w:cs="宋体"/>
                <w:i w:val="0"/>
                <w:iCs w:val="0"/>
                <w:color w:val="auto"/>
                <w:kern w:val="0"/>
                <w:sz w:val="20"/>
                <w:szCs w:val="20"/>
                <w:u w:val="none"/>
                <w:lang w:val="en-US" w:eastAsia="zh-CN" w:bidi="ar"/>
              </w:rPr>
              <w:t>、毛毡、镇尺、笔洗、</w:t>
            </w:r>
            <w:r>
              <w:rPr>
                <w:rFonts w:hint="default" w:ascii="Times New Roman" w:hAnsi="Times New Roman" w:eastAsia="宋体" w:cs="Times New Roman"/>
                <w:i w:val="0"/>
                <w:iCs w:val="0"/>
                <w:color w:val="auto"/>
                <w:kern w:val="0"/>
                <w:sz w:val="20"/>
                <w:szCs w:val="20"/>
                <w:u w:val="none"/>
                <w:lang w:val="en-US" w:eastAsia="zh-CN" w:bidi="ar"/>
              </w:rPr>
              <w:t>100ml</w:t>
            </w:r>
            <w:r>
              <w:rPr>
                <w:rFonts w:hint="eastAsia" w:ascii="宋体" w:hAnsi="宋体" w:eastAsia="宋体" w:cs="宋体"/>
                <w:i w:val="0"/>
                <w:iCs w:val="0"/>
                <w:color w:val="auto"/>
                <w:kern w:val="0"/>
                <w:sz w:val="20"/>
                <w:szCs w:val="20"/>
                <w:u w:val="none"/>
                <w:lang w:val="en-US" w:eastAsia="zh-CN" w:bidi="ar"/>
              </w:rPr>
              <w:t>墨汁、墨盒、笔搁</w:t>
            </w:r>
          </w:p>
        </w:tc>
        <w:tc>
          <w:tcPr>
            <w:tcW w:w="332" w:type="pct"/>
            <w:shd w:val="clear" w:color="auto" w:fill="auto"/>
            <w:vAlign w:val="center"/>
          </w:tcPr>
          <w:p w14:paraId="00658F2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472A81D7">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48</w:t>
            </w:r>
          </w:p>
        </w:tc>
        <w:tc>
          <w:tcPr>
            <w:tcW w:w="338" w:type="pct"/>
            <w:shd w:val="clear" w:color="auto" w:fill="auto"/>
            <w:vAlign w:val="center"/>
          </w:tcPr>
          <w:p w14:paraId="5A6812F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B24C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37CACB09">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83</w:t>
            </w:r>
          </w:p>
        </w:tc>
        <w:tc>
          <w:tcPr>
            <w:tcW w:w="579" w:type="pct"/>
            <w:shd w:val="clear" w:color="auto" w:fill="auto"/>
            <w:vAlign w:val="center"/>
          </w:tcPr>
          <w:p w14:paraId="19579A2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美术教室</w:t>
            </w:r>
          </w:p>
        </w:tc>
        <w:tc>
          <w:tcPr>
            <w:tcW w:w="537" w:type="pct"/>
            <w:shd w:val="clear" w:color="auto" w:fill="auto"/>
            <w:vAlign w:val="center"/>
          </w:tcPr>
          <w:p w14:paraId="35DFD7F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篆刻工具</w:t>
            </w:r>
          </w:p>
        </w:tc>
        <w:tc>
          <w:tcPr>
            <w:tcW w:w="2635" w:type="pct"/>
            <w:shd w:val="clear" w:color="auto" w:fill="auto"/>
            <w:vAlign w:val="center"/>
          </w:tcPr>
          <w:p w14:paraId="1DF07541">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篆刻刀、</w:t>
            </w:r>
            <w:r>
              <w:rPr>
                <w:rFonts w:hint="default" w:ascii="Times New Roman" w:hAnsi="Times New Roman" w:eastAsia="宋体" w:cs="Times New Roman"/>
                <w:i w:val="0"/>
                <w:iCs w:val="0"/>
                <w:color w:val="auto"/>
                <w:kern w:val="0"/>
                <w:sz w:val="20"/>
                <w:szCs w:val="20"/>
                <w:u w:val="none"/>
                <w:lang w:val="en-US" w:eastAsia="zh-CN" w:bidi="ar"/>
              </w:rPr>
              <w:t xml:space="preserve"> </w:t>
            </w:r>
            <w:r>
              <w:rPr>
                <w:rFonts w:hint="eastAsia" w:ascii="宋体" w:hAnsi="宋体" w:eastAsia="宋体" w:cs="宋体"/>
                <w:i w:val="0"/>
                <w:iCs w:val="0"/>
                <w:color w:val="auto"/>
                <w:kern w:val="0"/>
                <w:sz w:val="20"/>
                <w:szCs w:val="20"/>
                <w:u w:val="none"/>
                <w:lang w:val="en-US" w:eastAsia="zh-CN" w:bidi="ar"/>
              </w:rPr>
              <w:t>印床、章料、</w:t>
            </w:r>
            <w:r>
              <w:rPr>
                <w:rFonts w:hint="default" w:ascii="Times New Roman" w:hAnsi="Times New Roman" w:eastAsia="宋体" w:cs="Times New Roman"/>
                <w:i w:val="0"/>
                <w:iCs w:val="0"/>
                <w:color w:val="auto"/>
                <w:kern w:val="0"/>
                <w:sz w:val="20"/>
                <w:szCs w:val="20"/>
                <w:u w:val="none"/>
                <w:lang w:val="en-US" w:eastAsia="zh-CN" w:bidi="ar"/>
              </w:rPr>
              <w:t xml:space="preserve"> </w:t>
            </w:r>
            <w:r>
              <w:rPr>
                <w:rFonts w:hint="eastAsia" w:ascii="宋体" w:hAnsi="宋体" w:eastAsia="宋体" w:cs="宋体"/>
                <w:i w:val="0"/>
                <w:iCs w:val="0"/>
                <w:color w:val="auto"/>
                <w:kern w:val="0"/>
                <w:sz w:val="20"/>
                <w:szCs w:val="20"/>
                <w:u w:val="none"/>
                <w:lang w:val="en-US" w:eastAsia="zh-CN" w:bidi="ar"/>
              </w:rPr>
              <w:t>印泥、砂纸</w:t>
            </w:r>
          </w:p>
        </w:tc>
        <w:tc>
          <w:tcPr>
            <w:tcW w:w="332" w:type="pct"/>
            <w:shd w:val="clear" w:color="auto" w:fill="auto"/>
            <w:vAlign w:val="center"/>
          </w:tcPr>
          <w:p w14:paraId="6A309BF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79529D8B">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48</w:t>
            </w:r>
          </w:p>
        </w:tc>
        <w:tc>
          <w:tcPr>
            <w:tcW w:w="338" w:type="pct"/>
            <w:shd w:val="clear" w:color="auto" w:fill="auto"/>
            <w:vAlign w:val="center"/>
          </w:tcPr>
          <w:p w14:paraId="2B2CCB5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9E92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14903A5E">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84</w:t>
            </w:r>
          </w:p>
        </w:tc>
        <w:tc>
          <w:tcPr>
            <w:tcW w:w="579" w:type="pct"/>
            <w:shd w:val="clear" w:color="auto" w:fill="auto"/>
            <w:vAlign w:val="center"/>
          </w:tcPr>
          <w:p w14:paraId="0FB16AD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美术教室</w:t>
            </w:r>
          </w:p>
        </w:tc>
        <w:tc>
          <w:tcPr>
            <w:tcW w:w="537" w:type="pct"/>
            <w:shd w:val="clear" w:color="auto" w:fill="auto"/>
            <w:vAlign w:val="center"/>
          </w:tcPr>
          <w:p w14:paraId="33899FA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国画工具</w:t>
            </w:r>
          </w:p>
        </w:tc>
        <w:tc>
          <w:tcPr>
            <w:tcW w:w="2635" w:type="pct"/>
            <w:shd w:val="clear" w:color="auto" w:fill="auto"/>
            <w:vAlign w:val="center"/>
          </w:tcPr>
          <w:p w14:paraId="2471A739">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毛笔</w:t>
            </w:r>
            <w:r>
              <w:rPr>
                <w:rFonts w:hint="default" w:ascii="Times New Roman" w:hAnsi="Times New Roman" w:eastAsia="宋体" w:cs="Times New Roman"/>
                <w:i w:val="0"/>
                <w:iCs w:val="0"/>
                <w:color w:val="auto"/>
                <w:kern w:val="0"/>
                <w:sz w:val="20"/>
                <w:szCs w:val="20"/>
                <w:u w:val="none"/>
                <w:lang w:val="en-US" w:eastAsia="zh-CN" w:bidi="ar"/>
              </w:rPr>
              <w:t>(</w:t>
            </w:r>
            <w:r>
              <w:rPr>
                <w:rFonts w:hint="eastAsia" w:ascii="宋体" w:hAnsi="宋体" w:eastAsia="宋体" w:cs="宋体"/>
                <w:i w:val="0"/>
                <w:iCs w:val="0"/>
                <w:color w:val="auto"/>
                <w:kern w:val="0"/>
                <w:sz w:val="20"/>
                <w:szCs w:val="20"/>
                <w:u w:val="none"/>
                <w:lang w:val="en-US" w:eastAsia="zh-CN" w:bidi="ar"/>
              </w:rPr>
              <w:t>斗笔、大白云、</w:t>
            </w:r>
            <w:r>
              <w:rPr>
                <w:rFonts w:hint="default" w:ascii="Times New Roman" w:hAnsi="Times New Roman" w:eastAsia="宋体" w:cs="Times New Roman"/>
                <w:i w:val="0"/>
                <w:iCs w:val="0"/>
                <w:color w:val="auto"/>
                <w:kern w:val="0"/>
                <w:sz w:val="20"/>
                <w:szCs w:val="20"/>
                <w:u w:val="none"/>
                <w:lang w:val="en-US" w:eastAsia="zh-CN" w:bidi="ar"/>
              </w:rPr>
              <w:t xml:space="preserve"> </w:t>
            </w:r>
            <w:r>
              <w:rPr>
                <w:rFonts w:hint="eastAsia" w:ascii="宋体" w:hAnsi="宋体" w:eastAsia="宋体" w:cs="宋体"/>
                <w:i w:val="0"/>
                <w:iCs w:val="0"/>
                <w:color w:val="auto"/>
                <w:kern w:val="0"/>
                <w:sz w:val="20"/>
                <w:szCs w:val="20"/>
                <w:u w:val="none"/>
                <w:lang w:val="en-US" w:eastAsia="zh-CN" w:bidi="ar"/>
              </w:rPr>
              <w:t>中白云、小白云、小狼毫、勾线笔</w:t>
            </w:r>
            <w:r>
              <w:rPr>
                <w:rFonts w:hint="default" w:ascii="Times New Roman" w:hAnsi="Times New Roman" w:eastAsia="宋体" w:cs="Times New Roman"/>
                <w:i w:val="0"/>
                <w:iCs w:val="0"/>
                <w:color w:val="auto"/>
                <w:kern w:val="0"/>
                <w:sz w:val="20"/>
                <w:szCs w:val="20"/>
                <w:u w:val="none"/>
                <w:lang w:val="en-US" w:eastAsia="zh-CN" w:bidi="ar"/>
              </w:rPr>
              <w:t xml:space="preserve">) </w:t>
            </w:r>
            <w:r>
              <w:rPr>
                <w:rFonts w:hint="eastAsia" w:ascii="宋体" w:hAnsi="宋体" w:eastAsia="宋体" w:cs="宋体"/>
                <w:i w:val="0"/>
                <w:iCs w:val="0"/>
                <w:color w:val="auto"/>
                <w:kern w:val="0"/>
                <w:sz w:val="20"/>
                <w:szCs w:val="20"/>
                <w:u w:val="none"/>
                <w:lang w:val="en-US" w:eastAsia="zh-CN" w:bidi="ar"/>
              </w:rPr>
              <w:t>、毛毡、笔洗、</w:t>
            </w:r>
            <w:r>
              <w:rPr>
                <w:rFonts w:hint="default" w:ascii="Times New Roman" w:hAnsi="Times New Roman" w:eastAsia="宋体" w:cs="Times New Roman"/>
                <w:i w:val="0"/>
                <w:iCs w:val="0"/>
                <w:color w:val="auto"/>
                <w:kern w:val="0"/>
                <w:sz w:val="20"/>
                <w:szCs w:val="20"/>
                <w:u w:val="none"/>
                <w:lang w:val="en-US" w:eastAsia="zh-CN" w:bidi="ar"/>
              </w:rPr>
              <w:t xml:space="preserve"> </w:t>
            </w:r>
            <w:r>
              <w:rPr>
                <w:rFonts w:hint="eastAsia" w:ascii="宋体" w:hAnsi="宋体" w:eastAsia="宋体" w:cs="宋体"/>
                <w:i w:val="0"/>
                <w:iCs w:val="0"/>
                <w:color w:val="auto"/>
                <w:kern w:val="0"/>
                <w:sz w:val="20"/>
                <w:szCs w:val="20"/>
                <w:u w:val="none"/>
                <w:lang w:val="en-US" w:eastAsia="zh-CN" w:bidi="ar"/>
              </w:rPr>
              <w:t>调色盘、镇尺、笔搁</w:t>
            </w:r>
          </w:p>
        </w:tc>
        <w:tc>
          <w:tcPr>
            <w:tcW w:w="332" w:type="pct"/>
            <w:shd w:val="clear" w:color="auto" w:fill="auto"/>
            <w:vAlign w:val="center"/>
          </w:tcPr>
          <w:p w14:paraId="15B5EA9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095B5C9F">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48</w:t>
            </w:r>
          </w:p>
        </w:tc>
        <w:tc>
          <w:tcPr>
            <w:tcW w:w="338" w:type="pct"/>
            <w:shd w:val="clear" w:color="auto" w:fill="auto"/>
            <w:vAlign w:val="center"/>
          </w:tcPr>
          <w:p w14:paraId="6280EA3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4262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702B5999">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85</w:t>
            </w:r>
          </w:p>
        </w:tc>
        <w:tc>
          <w:tcPr>
            <w:tcW w:w="579" w:type="pct"/>
            <w:shd w:val="clear" w:color="auto" w:fill="auto"/>
            <w:vAlign w:val="center"/>
          </w:tcPr>
          <w:p w14:paraId="5A7C842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美术教室</w:t>
            </w:r>
          </w:p>
        </w:tc>
        <w:tc>
          <w:tcPr>
            <w:tcW w:w="537" w:type="pct"/>
            <w:shd w:val="clear" w:color="auto" w:fill="auto"/>
            <w:vAlign w:val="center"/>
          </w:tcPr>
          <w:p w14:paraId="6F18C45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绘图工具</w:t>
            </w:r>
          </w:p>
        </w:tc>
        <w:tc>
          <w:tcPr>
            <w:tcW w:w="2635" w:type="pct"/>
            <w:shd w:val="clear" w:color="auto" w:fill="auto"/>
            <w:vAlign w:val="center"/>
          </w:tcPr>
          <w:p w14:paraId="71469142">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圆规，直尺，三角板，曲线板</w:t>
            </w:r>
          </w:p>
        </w:tc>
        <w:tc>
          <w:tcPr>
            <w:tcW w:w="332" w:type="pct"/>
            <w:shd w:val="clear" w:color="auto" w:fill="auto"/>
            <w:vAlign w:val="center"/>
          </w:tcPr>
          <w:p w14:paraId="5B9A199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00751414">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48</w:t>
            </w:r>
          </w:p>
        </w:tc>
        <w:tc>
          <w:tcPr>
            <w:tcW w:w="338" w:type="pct"/>
            <w:shd w:val="clear" w:color="auto" w:fill="auto"/>
            <w:vAlign w:val="center"/>
          </w:tcPr>
          <w:p w14:paraId="72E07A4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7695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0C773315">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86</w:t>
            </w:r>
          </w:p>
        </w:tc>
        <w:tc>
          <w:tcPr>
            <w:tcW w:w="579" w:type="pct"/>
            <w:shd w:val="clear" w:color="auto" w:fill="auto"/>
            <w:vAlign w:val="center"/>
          </w:tcPr>
          <w:p w14:paraId="22FA93F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美术教室</w:t>
            </w:r>
          </w:p>
        </w:tc>
        <w:tc>
          <w:tcPr>
            <w:tcW w:w="537" w:type="pct"/>
            <w:shd w:val="clear" w:color="auto" w:fill="auto"/>
            <w:vAlign w:val="center"/>
          </w:tcPr>
          <w:p w14:paraId="1EB7663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版画工具</w:t>
            </w:r>
          </w:p>
        </w:tc>
        <w:tc>
          <w:tcPr>
            <w:tcW w:w="2635" w:type="pct"/>
            <w:shd w:val="clear" w:color="auto" w:fill="auto"/>
            <w:vAlign w:val="center"/>
          </w:tcPr>
          <w:p w14:paraId="7B5504A8">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木刻刀</w:t>
            </w:r>
            <w:r>
              <w:rPr>
                <w:rFonts w:hint="default" w:ascii="Times New Roman" w:hAnsi="Times New Roman" w:eastAsia="宋体" w:cs="Times New Roman"/>
                <w:i w:val="0"/>
                <w:iCs w:val="0"/>
                <w:color w:val="auto"/>
                <w:kern w:val="0"/>
                <w:sz w:val="20"/>
                <w:szCs w:val="20"/>
                <w:u w:val="none"/>
                <w:lang w:val="en-US" w:eastAsia="zh-CN" w:bidi="ar"/>
              </w:rPr>
              <w:t>5</w:t>
            </w:r>
            <w:r>
              <w:rPr>
                <w:rFonts w:hint="eastAsia" w:ascii="宋体" w:hAnsi="宋体" w:eastAsia="宋体" w:cs="宋体"/>
                <w:i w:val="0"/>
                <w:iCs w:val="0"/>
                <w:color w:val="auto"/>
                <w:kern w:val="0"/>
                <w:sz w:val="20"/>
                <w:szCs w:val="20"/>
                <w:u w:val="none"/>
                <w:lang w:val="en-US" w:eastAsia="zh-CN" w:bidi="ar"/>
              </w:rPr>
              <w:t>把、笔刀</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把、笔刀片</w:t>
            </w:r>
            <w:r>
              <w:rPr>
                <w:rFonts w:hint="default" w:ascii="Times New Roman" w:hAnsi="Times New Roman" w:eastAsia="宋体" w:cs="Times New Roman"/>
                <w:i w:val="0"/>
                <w:iCs w:val="0"/>
                <w:color w:val="auto"/>
                <w:kern w:val="0"/>
                <w:sz w:val="20"/>
                <w:szCs w:val="20"/>
                <w:u w:val="none"/>
                <w:lang w:val="en-US" w:eastAsia="zh-CN" w:bidi="ar"/>
              </w:rPr>
              <w:t>3</w:t>
            </w:r>
            <w:r>
              <w:rPr>
                <w:rFonts w:hint="eastAsia" w:ascii="宋体" w:hAnsi="宋体" w:eastAsia="宋体" w:cs="宋体"/>
                <w:i w:val="0"/>
                <w:iCs w:val="0"/>
                <w:color w:val="auto"/>
                <w:kern w:val="0"/>
                <w:sz w:val="20"/>
                <w:szCs w:val="20"/>
                <w:u w:val="none"/>
                <w:lang w:val="en-US" w:eastAsia="zh-CN" w:bidi="ar"/>
              </w:rPr>
              <w:t>件、</w:t>
            </w:r>
            <w:r>
              <w:rPr>
                <w:rFonts w:hint="default" w:ascii="Times New Roman" w:hAnsi="Times New Roman" w:eastAsia="宋体" w:cs="Times New Roman"/>
                <w:i w:val="0"/>
                <w:iCs w:val="0"/>
                <w:color w:val="auto"/>
                <w:kern w:val="0"/>
                <w:sz w:val="20"/>
                <w:szCs w:val="20"/>
                <w:u w:val="none"/>
                <w:lang w:val="en-US" w:eastAsia="zh-CN" w:bidi="ar"/>
              </w:rPr>
              <w:t xml:space="preserve"> </w:t>
            </w:r>
            <w:r>
              <w:rPr>
                <w:rFonts w:hint="eastAsia" w:ascii="宋体" w:hAnsi="宋体" w:eastAsia="宋体" w:cs="宋体"/>
                <w:i w:val="0"/>
                <w:iCs w:val="0"/>
                <w:color w:val="auto"/>
                <w:kern w:val="0"/>
                <w:sz w:val="20"/>
                <w:szCs w:val="20"/>
                <w:u w:val="none"/>
                <w:lang w:val="en-US" w:eastAsia="zh-CN" w:bidi="ar"/>
              </w:rPr>
              <w:t>电烙铁</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把、木蘑托</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只、马莲</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个、胶滚</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件、油石</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件、刮刀</w:t>
            </w:r>
            <w:r>
              <w:rPr>
                <w:rFonts w:hint="default" w:ascii="Times New Roman" w:hAnsi="Times New Roman" w:eastAsia="宋体" w:cs="Times New Roman"/>
                <w:i w:val="0"/>
                <w:iCs w:val="0"/>
                <w:color w:val="auto"/>
                <w:kern w:val="0"/>
                <w:sz w:val="20"/>
                <w:szCs w:val="20"/>
                <w:u w:val="none"/>
                <w:lang w:val="en-US" w:eastAsia="zh-CN" w:bidi="ar"/>
              </w:rPr>
              <w:t>2</w:t>
            </w:r>
            <w:r>
              <w:rPr>
                <w:rFonts w:hint="eastAsia" w:ascii="宋体" w:hAnsi="宋体" w:eastAsia="宋体" w:cs="宋体"/>
                <w:i w:val="0"/>
                <w:iCs w:val="0"/>
                <w:color w:val="auto"/>
                <w:kern w:val="0"/>
                <w:sz w:val="20"/>
                <w:szCs w:val="20"/>
                <w:u w:val="none"/>
                <w:lang w:val="en-US" w:eastAsia="zh-CN" w:bidi="ar"/>
              </w:rPr>
              <w:t>把、</w:t>
            </w:r>
            <w:r>
              <w:rPr>
                <w:rFonts w:hint="default" w:ascii="Times New Roman" w:hAnsi="Times New Roman" w:eastAsia="宋体" w:cs="Times New Roman"/>
                <w:i w:val="0"/>
                <w:iCs w:val="0"/>
                <w:color w:val="auto"/>
                <w:kern w:val="0"/>
                <w:sz w:val="20"/>
                <w:szCs w:val="20"/>
                <w:u w:val="none"/>
                <w:lang w:val="en-US" w:eastAsia="zh-CN" w:bidi="ar"/>
              </w:rPr>
              <w:t>6B</w:t>
            </w:r>
            <w:r>
              <w:rPr>
                <w:rFonts w:hint="eastAsia" w:ascii="宋体" w:hAnsi="宋体" w:eastAsia="宋体" w:cs="宋体"/>
                <w:i w:val="0"/>
                <w:iCs w:val="0"/>
                <w:color w:val="auto"/>
                <w:kern w:val="0"/>
                <w:sz w:val="20"/>
                <w:szCs w:val="20"/>
                <w:u w:val="none"/>
                <w:lang w:val="en-US" w:eastAsia="zh-CN" w:bidi="ar"/>
              </w:rPr>
              <w:t>中华绘图铅笔</w:t>
            </w:r>
            <w:r>
              <w:rPr>
                <w:rFonts w:hint="default" w:ascii="Times New Roman" w:hAnsi="Times New Roman" w:eastAsia="宋体" w:cs="Times New Roman"/>
                <w:i w:val="0"/>
                <w:iCs w:val="0"/>
                <w:color w:val="auto"/>
                <w:kern w:val="0"/>
                <w:sz w:val="20"/>
                <w:szCs w:val="20"/>
                <w:u w:val="none"/>
                <w:lang w:val="en-US" w:eastAsia="zh-CN" w:bidi="ar"/>
              </w:rPr>
              <w:t>2</w:t>
            </w:r>
            <w:r>
              <w:rPr>
                <w:rFonts w:hint="eastAsia" w:ascii="宋体" w:hAnsi="宋体" w:eastAsia="宋体" w:cs="宋体"/>
                <w:i w:val="0"/>
                <w:iCs w:val="0"/>
                <w:color w:val="auto"/>
                <w:kern w:val="0"/>
                <w:sz w:val="20"/>
                <w:szCs w:val="20"/>
                <w:u w:val="none"/>
                <w:lang w:val="en-US" w:eastAsia="zh-CN" w:bidi="ar"/>
              </w:rPr>
              <w:t>支</w:t>
            </w:r>
          </w:p>
        </w:tc>
        <w:tc>
          <w:tcPr>
            <w:tcW w:w="332" w:type="pct"/>
            <w:shd w:val="clear" w:color="auto" w:fill="auto"/>
            <w:vAlign w:val="center"/>
          </w:tcPr>
          <w:p w14:paraId="0FE5929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1EB179B6">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48</w:t>
            </w:r>
          </w:p>
        </w:tc>
        <w:tc>
          <w:tcPr>
            <w:tcW w:w="338" w:type="pct"/>
            <w:shd w:val="clear" w:color="auto" w:fill="auto"/>
            <w:vAlign w:val="center"/>
          </w:tcPr>
          <w:p w14:paraId="502882B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A737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67F4EB3E">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87</w:t>
            </w:r>
          </w:p>
        </w:tc>
        <w:tc>
          <w:tcPr>
            <w:tcW w:w="579" w:type="pct"/>
            <w:shd w:val="clear" w:color="auto" w:fill="auto"/>
            <w:vAlign w:val="center"/>
          </w:tcPr>
          <w:p w14:paraId="1369311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美术教室</w:t>
            </w:r>
          </w:p>
        </w:tc>
        <w:tc>
          <w:tcPr>
            <w:tcW w:w="537" w:type="pct"/>
            <w:shd w:val="clear" w:color="auto" w:fill="auto"/>
            <w:vAlign w:val="center"/>
          </w:tcPr>
          <w:p w14:paraId="364561F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水彩画工具</w:t>
            </w:r>
          </w:p>
        </w:tc>
        <w:tc>
          <w:tcPr>
            <w:tcW w:w="2635" w:type="pct"/>
            <w:shd w:val="clear" w:color="auto" w:fill="auto"/>
            <w:vAlign w:val="center"/>
          </w:tcPr>
          <w:p w14:paraId="2EBE65AA">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水彩画笔</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12#</w:t>
            </w:r>
            <w:r>
              <w:rPr>
                <w:rFonts w:hint="eastAsia" w:ascii="宋体" w:hAnsi="宋体" w:eastAsia="宋体" w:cs="宋体"/>
                <w:i w:val="0"/>
                <w:iCs w:val="0"/>
                <w:color w:val="auto"/>
                <w:kern w:val="0"/>
                <w:sz w:val="20"/>
                <w:szCs w:val="20"/>
                <w:u w:val="none"/>
                <w:lang w:val="en-US" w:eastAsia="zh-CN" w:bidi="ar"/>
              </w:rPr>
              <w:t>各一支，</w:t>
            </w:r>
            <w:r>
              <w:rPr>
                <w:rFonts w:hint="default" w:ascii="Times New Roman" w:hAnsi="Times New Roman" w:eastAsia="宋体" w:cs="Times New Roman"/>
                <w:i w:val="0"/>
                <w:iCs w:val="0"/>
                <w:color w:val="auto"/>
                <w:kern w:val="0"/>
                <w:sz w:val="20"/>
                <w:szCs w:val="20"/>
                <w:u w:val="none"/>
                <w:lang w:val="en-US" w:eastAsia="zh-CN" w:bidi="ar"/>
              </w:rPr>
              <w:t>12</w:t>
            </w:r>
            <w:r>
              <w:rPr>
                <w:rFonts w:hint="eastAsia" w:ascii="宋体" w:hAnsi="宋体" w:eastAsia="宋体" w:cs="宋体"/>
                <w:i w:val="0"/>
                <w:iCs w:val="0"/>
                <w:color w:val="auto"/>
                <w:kern w:val="0"/>
                <w:sz w:val="20"/>
                <w:szCs w:val="20"/>
                <w:u w:val="none"/>
                <w:lang w:val="en-US" w:eastAsia="zh-CN" w:bidi="ar"/>
              </w:rPr>
              <w:t>格梅花调色盘，吸水海绵，可折叠水桶</w:t>
            </w:r>
          </w:p>
        </w:tc>
        <w:tc>
          <w:tcPr>
            <w:tcW w:w="332" w:type="pct"/>
            <w:shd w:val="clear" w:color="auto" w:fill="auto"/>
            <w:vAlign w:val="center"/>
          </w:tcPr>
          <w:p w14:paraId="0169365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083381B8">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48</w:t>
            </w:r>
          </w:p>
        </w:tc>
        <w:tc>
          <w:tcPr>
            <w:tcW w:w="338" w:type="pct"/>
            <w:shd w:val="clear" w:color="auto" w:fill="auto"/>
            <w:vAlign w:val="center"/>
          </w:tcPr>
          <w:p w14:paraId="6F6CB56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D89D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5C1B3C91">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88</w:t>
            </w:r>
          </w:p>
        </w:tc>
        <w:tc>
          <w:tcPr>
            <w:tcW w:w="579" w:type="pct"/>
            <w:shd w:val="clear" w:color="auto" w:fill="auto"/>
            <w:vAlign w:val="center"/>
          </w:tcPr>
          <w:p w14:paraId="2B243B3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美术教室</w:t>
            </w:r>
          </w:p>
        </w:tc>
        <w:tc>
          <w:tcPr>
            <w:tcW w:w="537" w:type="pct"/>
            <w:shd w:val="clear" w:color="auto" w:fill="auto"/>
            <w:vAlign w:val="center"/>
          </w:tcPr>
          <w:p w14:paraId="22857CF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水粉画工具</w:t>
            </w:r>
          </w:p>
        </w:tc>
        <w:tc>
          <w:tcPr>
            <w:tcW w:w="2635" w:type="pct"/>
            <w:shd w:val="clear" w:color="auto" w:fill="auto"/>
            <w:vAlign w:val="center"/>
          </w:tcPr>
          <w:p w14:paraId="28B82906">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水粉画笔</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12#</w:t>
            </w:r>
            <w:r>
              <w:rPr>
                <w:rFonts w:hint="eastAsia" w:ascii="宋体" w:hAnsi="宋体" w:eastAsia="宋体" w:cs="宋体"/>
                <w:i w:val="0"/>
                <w:iCs w:val="0"/>
                <w:color w:val="auto"/>
                <w:kern w:val="0"/>
                <w:sz w:val="20"/>
                <w:szCs w:val="20"/>
                <w:u w:val="none"/>
                <w:lang w:val="en-US" w:eastAsia="zh-CN" w:bidi="ar"/>
              </w:rPr>
              <w:t>各一支，椭圆</w:t>
            </w:r>
            <w:r>
              <w:rPr>
                <w:rFonts w:hint="default" w:ascii="Times New Roman" w:hAnsi="Times New Roman" w:eastAsia="宋体" w:cs="Times New Roman"/>
                <w:i w:val="0"/>
                <w:iCs w:val="0"/>
                <w:color w:val="auto"/>
                <w:kern w:val="0"/>
                <w:sz w:val="20"/>
                <w:szCs w:val="20"/>
                <w:u w:val="none"/>
                <w:lang w:val="en-US" w:eastAsia="zh-CN" w:bidi="ar"/>
              </w:rPr>
              <w:t>1/3</w:t>
            </w:r>
            <w:r>
              <w:rPr>
                <w:rFonts w:hint="eastAsia" w:ascii="宋体" w:hAnsi="宋体" w:eastAsia="宋体" w:cs="宋体"/>
                <w:i w:val="0"/>
                <w:iCs w:val="0"/>
                <w:color w:val="auto"/>
                <w:kern w:val="0"/>
                <w:sz w:val="20"/>
                <w:szCs w:val="20"/>
                <w:u w:val="none"/>
                <w:lang w:val="en-US" w:eastAsia="zh-CN" w:bidi="ar"/>
              </w:rPr>
              <w:t>调色盘</w:t>
            </w:r>
            <w:r>
              <w:rPr>
                <w:rFonts w:hint="default" w:ascii="Times New Roman" w:hAnsi="Times New Roman" w:eastAsia="宋体" w:cs="Times New Roman"/>
                <w:i w:val="0"/>
                <w:iCs w:val="0"/>
                <w:color w:val="auto"/>
                <w:kern w:val="0"/>
                <w:sz w:val="20"/>
                <w:szCs w:val="20"/>
                <w:u w:val="none"/>
                <w:lang w:val="en-US" w:eastAsia="zh-CN" w:bidi="ar"/>
              </w:rPr>
              <w:t xml:space="preserve"> 400mm*290mm*12mm</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24</w:t>
            </w:r>
            <w:r>
              <w:rPr>
                <w:rFonts w:hint="eastAsia" w:ascii="宋体" w:hAnsi="宋体" w:eastAsia="宋体" w:cs="宋体"/>
                <w:i w:val="0"/>
                <w:iCs w:val="0"/>
                <w:color w:val="auto"/>
                <w:kern w:val="0"/>
                <w:sz w:val="20"/>
                <w:szCs w:val="20"/>
                <w:u w:val="none"/>
                <w:lang w:val="en-US" w:eastAsia="zh-CN" w:bidi="ar"/>
              </w:rPr>
              <w:t>格调色盒带盖，可折叠水桶</w:t>
            </w:r>
          </w:p>
        </w:tc>
        <w:tc>
          <w:tcPr>
            <w:tcW w:w="332" w:type="pct"/>
            <w:shd w:val="clear" w:color="auto" w:fill="auto"/>
            <w:vAlign w:val="center"/>
          </w:tcPr>
          <w:p w14:paraId="489CCD5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18779286">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48</w:t>
            </w:r>
          </w:p>
        </w:tc>
        <w:tc>
          <w:tcPr>
            <w:tcW w:w="338" w:type="pct"/>
            <w:shd w:val="clear" w:color="auto" w:fill="auto"/>
            <w:vAlign w:val="center"/>
          </w:tcPr>
          <w:p w14:paraId="5D566FE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AD93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51E9ECC1">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89</w:t>
            </w:r>
          </w:p>
        </w:tc>
        <w:tc>
          <w:tcPr>
            <w:tcW w:w="579" w:type="pct"/>
            <w:shd w:val="clear" w:color="auto" w:fill="auto"/>
            <w:vAlign w:val="center"/>
          </w:tcPr>
          <w:p w14:paraId="13A8D99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美术教室</w:t>
            </w:r>
          </w:p>
        </w:tc>
        <w:tc>
          <w:tcPr>
            <w:tcW w:w="537" w:type="pct"/>
            <w:shd w:val="clear" w:color="auto" w:fill="auto"/>
            <w:vAlign w:val="center"/>
          </w:tcPr>
          <w:p w14:paraId="6F7FCF3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素描工具</w:t>
            </w:r>
          </w:p>
        </w:tc>
        <w:tc>
          <w:tcPr>
            <w:tcW w:w="2635" w:type="pct"/>
            <w:shd w:val="clear" w:color="auto" w:fill="auto"/>
            <w:vAlign w:val="center"/>
          </w:tcPr>
          <w:p w14:paraId="0B8A981B">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素描铅笔一套包括：</w:t>
            </w:r>
            <w:r>
              <w:rPr>
                <w:rFonts w:hint="default" w:ascii="Times New Roman" w:hAnsi="Times New Roman" w:eastAsia="宋体" w:cs="Times New Roman"/>
                <w:i w:val="0"/>
                <w:iCs w:val="0"/>
                <w:color w:val="auto"/>
                <w:kern w:val="0"/>
                <w:sz w:val="20"/>
                <w:szCs w:val="20"/>
                <w:u w:val="none"/>
                <w:lang w:val="en-US" w:eastAsia="zh-CN" w:bidi="ar"/>
              </w:rPr>
              <w:t>2H2</w:t>
            </w:r>
            <w:r>
              <w:rPr>
                <w:rFonts w:hint="eastAsia" w:ascii="宋体" w:hAnsi="宋体" w:eastAsia="宋体" w:cs="宋体"/>
                <w:i w:val="0"/>
                <w:iCs w:val="0"/>
                <w:color w:val="auto"/>
                <w:kern w:val="0"/>
                <w:sz w:val="20"/>
                <w:szCs w:val="20"/>
                <w:u w:val="none"/>
                <w:lang w:val="en-US" w:eastAsia="zh-CN" w:bidi="ar"/>
              </w:rPr>
              <w:t>支、</w:t>
            </w:r>
            <w:r>
              <w:rPr>
                <w:rFonts w:hint="default" w:ascii="Times New Roman" w:hAnsi="Times New Roman" w:eastAsia="宋体" w:cs="Times New Roman"/>
                <w:i w:val="0"/>
                <w:iCs w:val="0"/>
                <w:color w:val="auto"/>
                <w:kern w:val="0"/>
                <w:sz w:val="20"/>
                <w:szCs w:val="20"/>
                <w:u w:val="none"/>
                <w:lang w:val="en-US" w:eastAsia="zh-CN" w:bidi="ar"/>
              </w:rPr>
              <w:t>2B4</w:t>
            </w:r>
            <w:r>
              <w:rPr>
                <w:rFonts w:hint="eastAsia" w:ascii="宋体" w:hAnsi="宋体" w:eastAsia="宋体" w:cs="宋体"/>
                <w:i w:val="0"/>
                <w:iCs w:val="0"/>
                <w:color w:val="auto"/>
                <w:kern w:val="0"/>
                <w:sz w:val="20"/>
                <w:szCs w:val="20"/>
                <w:u w:val="none"/>
                <w:lang w:val="en-US" w:eastAsia="zh-CN" w:bidi="ar"/>
              </w:rPr>
              <w:t>支、</w:t>
            </w:r>
            <w:r>
              <w:rPr>
                <w:rFonts w:hint="default" w:ascii="Times New Roman" w:hAnsi="Times New Roman" w:eastAsia="宋体" w:cs="Times New Roman"/>
                <w:i w:val="0"/>
                <w:iCs w:val="0"/>
                <w:color w:val="auto"/>
                <w:kern w:val="0"/>
                <w:sz w:val="20"/>
                <w:szCs w:val="20"/>
                <w:u w:val="none"/>
                <w:lang w:val="en-US" w:eastAsia="zh-CN" w:bidi="ar"/>
              </w:rPr>
              <w:t>HB1</w:t>
            </w:r>
            <w:r>
              <w:rPr>
                <w:rFonts w:hint="eastAsia" w:ascii="宋体" w:hAnsi="宋体" w:eastAsia="宋体" w:cs="宋体"/>
                <w:i w:val="0"/>
                <w:iCs w:val="0"/>
                <w:color w:val="auto"/>
                <w:kern w:val="0"/>
                <w:sz w:val="20"/>
                <w:szCs w:val="20"/>
                <w:u w:val="none"/>
                <w:lang w:val="en-US" w:eastAsia="zh-CN" w:bidi="ar"/>
              </w:rPr>
              <w:t>支、</w:t>
            </w:r>
            <w:r>
              <w:rPr>
                <w:rFonts w:hint="default" w:ascii="Times New Roman" w:hAnsi="Times New Roman" w:eastAsia="宋体" w:cs="Times New Roman"/>
                <w:i w:val="0"/>
                <w:iCs w:val="0"/>
                <w:color w:val="auto"/>
                <w:kern w:val="0"/>
                <w:sz w:val="20"/>
                <w:szCs w:val="20"/>
                <w:u w:val="none"/>
                <w:lang w:val="en-US" w:eastAsia="zh-CN" w:bidi="ar"/>
              </w:rPr>
              <w:t>B2</w:t>
            </w:r>
            <w:r>
              <w:rPr>
                <w:rFonts w:hint="eastAsia" w:ascii="宋体" w:hAnsi="宋体" w:eastAsia="宋体" w:cs="宋体"/>
                <w:i w:val="0"/>
                <w:iCs w:val="0"/>
                <w:color w:val="auto"/>
                <w:kern w:val="0"/>
                <w:sz w:val="20"/>
                <w:szCs w:val="20"/>
                <w:u w:val="none"/>
                <w:lang w:val="en-US" w:eastAsia="zh-CN" w:bidi="ar"/>
              </w:rPr>
              <w:t>支、</w:t>
            </w:r>
            <w:r>
              <w:rPr>
                <w:rFonts w:hint="default" w:ascii="Times New Roman" w:hAnsi="Times New Roman" w:eastAsia="宋体" w:cs="Times New Roman"/>
                <w:i w:val="0"/>
                <w:iCs w:val="0"/>
                <w:color w:val="auto"/>
                <w:kern w:val="0"/>
                <w:sz w:val="20"/>
                <w:szCs w:val="20"/>
                <w:u w:val="none"/>
                <w:lang w:val="en-US" w:eastAsia="zh-CN" w:bidi="ar"/>
              </w:rPr>
              <w:t>3B1</w:t>
            </w:r>
            <w:r>
              <w:rPr>
                <w:rFonts w:hint="eastAsia" w:ascii="宋体" w:hAnsi="宋体" w:eastAsia="宋体" w:cs="宋体"/>
                <w:i w:val="0"/>
                <w:iCs w:val="0"/>
                <w:color w:val="auto"/>
                <w:kern w:val="0"/>
                <w:sz w:val="20"/>
                <w:szCs w:val="20"/>
                <w:u w:val="none"/>
                <w:lang w:val="en-US" w:eastAsia="zh-CN" w:bidi="ar"/>
              </w:rPr>
              <w:t>支、</w:t>
            </w:r>
            <w:r>
              <w:rPr>
                <w:rFonts w:hint="default" w:ascii="Times New Roman" w:hAnsi="Times New Roman" w:eastAsia="宋体" w:cs="Times New Roman"/>
                <w:i w:val="0"/>
                <w:iCs w:val="0"/>
                <w:color w:val="auto"/>
                <w:kern w:val="0"/>
                <w:sz w:val="20"/>
                <w:szCs w:val="20"/>
                <w:u w:val="none"/>
                <w:lang w:val="en-US" w:eastAsia="zh-CN" w:bidi="ar"/>
              </w:rPr>
              <w:t>4B1</w:t>
            </w:r>
            <w:r>
              <w:rPr>
                <w:rFonts w:hint="eastAsia" w:ascii="宋体" w:hAnsi="宋体" w:eastAsia="宋体" w:cs="宋体"/>
                <w:i w:val="0"/>
                <w:iCs w:val="0"/>
                <w:color w:val="auto"/>
                <w:kern w:val="0"/>
                <w:sz w:val="20"/>
                <w:szCs w:val="20"/>
                <w:u w:val="none"/>
                <w:lang w:val="en-US" w:eastAsia="zh-CN" w:bidi="ar"/>
              </w:rPr>
              <w:t>支、</w:t>
            </w:r>
            <w:r>
              <w:rPr>
                <w:rFonts w:hint="default" w:ascii="Times New Roman" w:hAnsi="Times New Roman" w:eastAsia="宋体" w:cs="Times New Roman"/>
                <w:i w:val="0"/>
                <w:iCs w:val="0"/>
                <w:color w:val="auto"/>
                <w:kern w:val="0"/>
                <w:sz w:val="20"/>
                <w:szCs w:val="20"/>
                <w:u w:val="none"/>
                <w:lang w:val="en-US" w:eastAsia="zh-CN" w:bidi="ar"/>
              </w:rPr>
              <w:t>5B1</w:t>
            </w:r>
            <w:r>
              <w:rPr>
                <w:rFonts w:hint="eastAsia" w:ascii="宋体" w:hAnsi="宋体" w:eastAsia="宋体" w:cs="宋体"/>
                <w:i w:val="0"/>
                <w:iCs w:val="0"/>
                <w:color w:val="auto"/>
                <w:kern w:val="0"/>
                <w:sz w:val="20"/>
                <w:szCs w:val="20"/>
                <w:u w:val="none"/>
                <w:lang w:val="en-US" w:eastAsia="zh-CN" w:bidi="ar"/>
              </w:rPr>
              <w:t>支、</w:t>
            </w:r>
            <w:r>
              <w:rPr>
                <w:rFonts w:hint="default" w:ascii="Times New Roman" w:hAnsi="Times New Roman" w:eastAsia="宋体" w:cs="Times New Roman"/>
                <w:i w:val="0"/>
                <w:iCs w:val="0"/>
                <w:color w:val="auto"/>
                <w:kern w:val="0"/>
                <w:sz w:val="20"/>
                <w:szCs w:val="20"/>
                <w:u w:val="none"/>
                <w:lang w:val="en-US" w:eastAsia="zh-CN" w:bidi="ar"/>
              </w:rPr>
              <w:t>6B1</w:t>
            </w:r>
            <w:r>
              <w:rPr>
                <w:rFonts w:hint="eastAsia" w:ascii="宋体" w:hAnsi="宋体" w:eastAsia="宋体" w:cs="宋体"/>
                <w:i w:val="0"/>
                <w:iCs w:val="0"/>
                <w:color w:val="auto"/>
                <w:kern w:val="0"/>
                <w:sz w:val="20"/>
                <w:szCs w:val="20"/>
                <w:u w:val="none"/>
                <w:lang w:val="en-US" w:eastAsia="zh-CN" w:bidi="ar"/>
              </w:rPr>
              <w:t>支、</w:t>
            </w:r>
            <w:r>
              <w:rPr>
                <w:rFonts w:hint="default" w:ascii="Times New Roman" w:hAnsi="Times New Roman" w:eastAsia="宋体" w:cs="Times New Roman"/>
                <w:i w:val="0"/>
                <w:iCs w:val="0"/>
                <w:color w:val="auto"/>
                <w:kern w:val="0"/>
                <w:sz w:val="20"/>
                <w:szCs w:val="20"/>
                <w:u w:val="none"/>
                <w:lang w:val="en-US" w:eastAsia="zh-CN" w:bidi="ar"/>
              </w:rPr>
              <w:t>7B1</w:t>
            </w:r>
            <w:r>
              <w:rPr>
                <w:rFonts w:hint="eastAsia" w:ascii="宋体" w:hAnsi="宋体" w:eastAsia="宋体" w:cs="宋体"/>
                <w:i w:val="0"/>
                <w:iCs w:val="0"/>
                <w:color w:val="auto"/>
                <w:kern w:val="0"/>
                <w:sz w:val="20"/>
                <w:szCs w:val="20"/>
                <w:u w:val="none"/>
                <w:lang w:val="en-US" w:eastAsia="zh-CN" w:bidi="ar"/>
              </w:rPr>
              <w:t>支、</w:t>
            </w:r>
            <w:r>
              <w:rPr>
                <w:rFonts w:hint="default" w:ascii="Times New Roman" w:hAnsi="Times New Roman" w:eastAsia="宋体" w:cs="Times New Roman"/>
                <w:i w:val="0"/>
                <w:iCs w:val="0"/>
                <w:color w:val="auto"/>
                <w:kern w:val="0"/>
                <w:sz w:val="20"/>
                <w:szCs w:val="20"/>
                <w:u w:val="none"/>
                <w:lang w:val="en-US" w:eastAsia="zh-CN" w:bidi="ar"/>
              </w:rPr>
              <w:t>8B1</w:t>
            </w:r>
            <w:r>
              <w:rPr>
                <w:rFonts w:hint="eastAsia" w:ascii="宋体" w:hAnsi="宋体" w:eastAsia="宋体" w:cs="宋体"/>
                <w:i w:val="0"/>
                <w:iCs w:val="0"/>
                <w:color w:val="auto"/>
                <w:kern w:val="0"/>
                <w:sz w:val="20"/>
                <w:szCs w:val="20"/>
                <w:u w:val="none"/>
                <w:lang w:val="en-US" w:eastAsia="zh-CN" w:bidi="ar"/>
              </w:rPr>
              <w:t>支），橡皮</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块、可塑橡皮</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块、美工刀</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把、炭笔、炭条、铅笔延长器、纸笔各</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支</w:t>
            </w:r>
          </w:p>
        </w:tc>
        <w:tc>
          <w:tcPr>
            <w:tcW w:w="332" w:type="pct"/>
            <w:shd w:val="clear" w:color="auto" w:fill="auto"/>
            <w:vAlign w:val="center"/>
          </w:tcPr>
          <w:p w14:paraId="55FA597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1E56D828">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48</w:t>
            </w:r>
          </w:p>
        </w:tc>
        <w:tc>
          <w:tcPr>
            <w:tcW w:w="338" w:type="pct"/>
            <w:shd w:val="clear" w:color="auto" w:fill="auto"/>
            <w:vAlign w:val="center"/>
          </w:tcPr>
          <w:p w14:paraId="3204DA5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3F71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7FDC8AB0">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90</w:t>
            </w:r>
          </w:p>
        </w:tc>
        <w:tc>
          <w:tcPr>
            <w:tcW w:w="579" w:type="pct"/>
            <w:shd w:val="clear" w:color="auto" w:fill="auto"/>
            <w:vAlign w:val="center"/>
          </w:tcPr>
          <w:p w14:paraId="28A2677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美术教室</w:t>
            </w:r>
          </w:p>
        </w:tc>
        <w:tc>
          <w:tcPr>
            <w:tcW w:w="537" w:type="pct"/>
            <w:shd w:val="clear" w:color="auto" w:fill="auto"/>
            <w:vAlign w:val="center"/>
          </w:tcPr>
          <w:p w14:paraId="02A2CCC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不锈钢纸夹</w:t>
            </w:r>
          </w:p>
        </w:tc>
        <w:tc>
          <w:tcPr>
            <w:tcW w:w="2635" w:type="pct"/>
            <w:shd w:val="clear" w:color="auto" w:fill="auto"/>
            <w:vAlign w:val="center"/>
          </w:tcPr>
          <w:p w14:paraId="719745F7">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不锈钢材质，山形票夹，约可夹≧</w:t>
            </w:r>
            <w:r>
              <w:rPr>
                <w:rFonts w:hint="default" w:ascii="Times New Roman" w:hAnsi="Times New Roman" w:eastAsia="宋体" w:cs="Times New Roman"/>
                <w:i w:val="0"/>
                <w:iCs w:val="0"/>
                <w:color w:val="auto"/>
                <w:kern w:val="0"/>
                <w:sz w:val="20"/>
                <w:szCs w:val="20"/>
                <w:u w:val="none"/>
                <w:lang w:val="en-US" w:eastAsia="zh-CN" w:bidi="ar"/>
              </w:rPr>
              <w:t>250</w:t>
            </w:r>
            <w:r>
              <w:rPr>
                <w:rFonts w:hint="eastAsia" w:ascii="宋体" w:hAnsi="宋体" w:eastAsia="宋体" w:cs="宋体"/>
                <w:i w:val="0"/>
                <w:iCs w:val="0"/>
                <w:color w:val="auto"/>
                <w:kern w:val="0"/>
                <w:sz w:val="20"/>
                <w:szCs w:val="20"/>
                <w:u w:val="none"/>
                <w:lang w:val="en-US" w:eastAsia="zh-CN" w:bidi="ar"/>
              </w:rPr>
              <w:t>张纸</w:t>
            </w:r>
          </w:p>
        </w:tc>
        <w:tc>
          <w:tcPr>
            <w:tcW w:w="332" w:type="pct"/>
            <w:shd w:val="clear" w:color="auto" w:fill="auto"/>
            <w:vAlign w:val="center"/>
          </w:tcPr>
          <w:p w14:paraId="12EE413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323DA2E6">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48</w:t>
            </w:r>
          </w:p>
        </w:tc>
        <w:tc>
          <w:tcPr>
            <w:tcW w:w="338" w:type="pct"/>
            <w:shd w:val="clear" w:color="auto" w:fill="auto"/>
            <w:vAlign w:val="center"/>
          </w:tcPr>
          <w:p w14:paraId="4B80C5C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A1A9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3E433CD7">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91</w:t>
            </w:r>
          </w:p>
        </w:tc>
        <w:tc>
          <w:tcPr>
            <w:tcW w:w="579" w:type="pct"/>
            <w:shd w:val="clear" w:color="auto" w:fill="auto"/>
            <w:vAlign w:val="center"/>
          </w:tcPr>
          <w:p w14:paraId="4457A6A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美术教室</w:t>
            </w:r>
          </w:p>
        </w:tc>
        <w:tc>
          <w:tcPr>
            <w:tcW w:w="537" w:type="pct"/>
            <w:shd w:val="clear" w:color="auto" w:fill="auto"/>
            <w:vAlign w:val="center"/>
          </w:tcPr>
          <w:p w14:paraId="6F3829E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美工工具</w:t>
            </w:r>
          </w:p>
        </w:tc>
        <w:tc>
          <w:tcPr>
            <w:tcW w:w="2635" w:type="pct"/>
            <w:shd w:val="clear" w:color="auto" w:fill="auto"/>
            <w:vAlign w:val="center"/>
          </w:tcPr>
          <w:p w14:paraId="0AC8CFB6">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小剪刀、美工刀、</w:t>
            </w:r>
            <w:r>
              <w:rPr>
                <w:rFonts w:hint="default" w:ascii="Times New Roman" w:hAnsi="Times New Roman" w:eastAsia="宋体" w:cs="Times New Roman"/>
                <w:i w:val="0"/>
                <w:iCs w:val="0"/>
                <w:color w:val="auto"/>
                <w:kern w:val="0"/>
                <w:sz w:val="20"/>
                <w:szCs w:val="20"/>
                <w:u w:val="none"/>
                <w:lang w:val="en-US" w:eastAsia="zh-CN" w:bidi="ar"/>
              </w:rPr>
              <w:t>A3</w:t>
            </w:r>
            <w:r>
              <w:rPr>
                <w:rFonts w:hint="eastAsia" w:ascii="宋体" w:hAnsi="宋体" w:eastAsia="宋体" w:cs="宋体"/>
                <w:i w:val="0"/>
                <w:iCs w:val="0"/>
                <w:color w:val="auto"/>
                <w:kern w:val="0"/>
                <w:sz w:val="20"/>
                <w:szCs w:val="20"/>
                <w:u w:val="none"/>
                <w:lang w:val="en-US" w:eastAsia="zh-CN" w:bidi="ar"/>
              </w:rPr>
              <w:t>切割垫板、刻纸刀、直尺、卷笔刀</w:t>
            </w:r>
          </w:p>
        </w:tc>
        <w:tc>
          <w:tcPr>
            <w:tcW w:w="332" w:type="pct"/>
            <w:shd w:val="clear" w:color="auto" w:fill="auto"/>
            <w:vAlign w:val="center"/>
          </w:tcPr>
          <w:p w14:paraId="4D98EF1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3A661475">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48</w:t>
            </w:r>
          </w:p>
        </w:tc>
        <w:tc>
          <w:tcPr>
            <w:tcW w:w="338" w:type="pct"/>
            <w:shd w:val="clear" w:color="auto" w:fill="auto"/>
            <w:vAlign w:val="center"/>
          </w:tcPr>
          <w:p w14:paraId="594F07F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105C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44" w:type="pct"/>
            <w:shd w:val="clear" w:color="auto" w:fill="auto"/>
            <w:vAlign w:val="center"/>
          </w:tcPr>
          <w:p w14:paraId="6B2E6907">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92</w:t>
            </w:r>
          </w:p>
        </w:tc>
        <w:tc>
          <w:tcPr>
            <w:tcW w:w="579" w:type="pct"/>
            <w:shd w:val="clear" w:color="auto" w:fill="auto"/>
            <w:vAlign w:val="center"/>
          </w:tcPr>
          <w:p w14:paraId="2A44BC0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科学教室</w:t>
            </w:r>
          </w:p>
        </w:tc>
        <w:tc>
          <w:tcPr>
            <w:tcW w:w="537" w:type="pct"/>
            <w:shd w:val="clear" w:color="auto" w:fill="auto"/>
            <w:vAlign w:val="center"/>
          </w:tcPr>
          <w:p w14:paraId="35A88B8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教师演示台</w:t>
            </w:r>
          </w:p>
        </w:tc>
        <w:tc>
          <w:tcPr>
            <w:tcW w:w="2635" w:type="pct"/>
            <w:shd w:val="clear" w:color="auto" w:fill="auto"/>
            <w:vAlign w:val="center"/>
          </w:tcPr>
          <w:p w14:paraId="006C9E20">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1、规格：≧2400×700×850mm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2、台面：采用≧25mm厚金属树脂高能理化板，且满足如下参数要求：环保性能检测：台面参照 GB 18584-2024《室内装饰装修材料木家具中有害物质限量》标准。</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3、结构：全钢独立柜体结构，无需安装；演示台设有储物柜，中间为演示台，设置电源主控系统、多媒体设备（主机、显示器、中控、功放、交换机）的位置预留。</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4、柜身主体背板、吊板及所有板材均采用采用1.0优质一级冷轧钢板经CNC机压成型，满焊无缝焊接工艺，表面经磷化、环氧树脂静电粉末涂装处理，</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5、柜门：双包结构。</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6、门铰：采用锌合金铰链。自闭式，与柜体面水平角度&lt;15度时，柜门即可自行关闭，使用过程中无噪音，可开关十万次。</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7、滑轨：双节静音滑轨，承重性强、滑动性能良好、无噪音开合十万次不变形。</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8、拉手：隐藏一字内拉手，与门板抽屉连为一体，造型简洁美观。</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9、脚垫：ABS注塑专用垫，具有高度可调、耐磨、防潮、耐腐蚀等特点。</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10、教师演示台依据GB/T 24820-2024《实验室家具通用技术条件》、 GB18584-2024《家具中有害物质限量》标准：</w:t>
            </w:r>
          </w:p>
        </w:tc>
        <w:tc>
          <w:tcPr>
            <w:tcW w:w="332" w:type="pct"/>
            <w:shd w:val="clear" w:color="auto" w:fill="auto"/>
            <w:vAlign w:val="center"/>
          </w:tcPr>
          <w:p w14:paraId="17075CC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张</w:t>
            </w:r>
          </w:p>
        </w:tc>
        <w:tc>
          <w:tcPr>
            <w:tcW w:w="332" w:type="pct"/>
            <w:shd w:val="clear" w:color="auto" w:fill="auto"/>
            <w:vAlign w:val="center"/>
          </w:tcPr>
          <w:p w14:paraId="34BC97C7">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161FF2B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0CF5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44" w:type="pct"/>
            <w:shd w:val="clear" w:color="auto" w:fill="auto"/>
            <w:vAlign w:val="center"/>
          </w:tcPr>
          <w:p w14:paraId="2C1FE6E0">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93</w:t>
            </w:r>
          </w:p>
        </w:tc>
        <w:tc>
          <w:tcPr>
            <w:tcW w:w="579" w:type="pct"/>
            <w:shd w:val="clear" w:color="auto" w:fill="auto"/>
            <w:vAlign w:val="center"/>
          </w:tcPr>
          <w:p w14:paraId="0DA2670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科学教室</w:t>
            </w:r>
          </w:p>
        </w:tc>
        <w:tc>
          <w:tcPr>
            <w:tcW w:w="537" w:type="pct"/>
            <w:shd w:val="clear" w:color="auto" w:fill="auto"/>
            <w:vAlign w:val="center"/>
          </w:tcPr>
          <w:p w14:paraId="04BAB6F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教师演示电源</w:t>
            </w:r>
          </w:p>
        </w:tc>
        <w:tc>
          <w:tcPr>
            <w:tcW w:w="2635" w:type="pct"/>
            <w:shd w:val="clear" w:color="auto" w:fill="auto"/>
            <w:vAlign w:val="center"/>
          </w:tcPr>
          <w:p w14:paraId="5C15FBC2">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符合教育部最新标准的安全总电源 主控电源箱体采用金属材料制成，表面磷化喷塑防护处理，采用抽屉式，电源主控台需与教师演示台一体化，密码开机管理，采用7寸彩色液晶触摸屏，电源主控台需与教师演示台一体化。</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1、教师电源具有指纹开机具备语音录入提示功能，开机具有语音讲解播报说明功能，操作还具有播报数字功能。</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2、人性化全触控界面，直观操作，显示多媒体教室图片、windows界面图片，画面清晰，在各个界面上显示时钟。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3、触摸屏输入功能指示、密码开机、定时关机，在获得权限后可任意修改密码和定时关机。</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4、在触摸界面上通过数字键盘可选取控制学生低压交直流电源；手持3.5寸液晶屏遥控器控制教师低压电源，满足教学用电需求。</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5、通过数字键盘，直接选取并可远程锁定控制学生低压交流电源，交流电源0-36V电压，分辨率为1V，电流0-6A。具备过载保护点智能侦测功能，电流高于过载点则自动保护、电流低于过载点则自动恢复至设定值。通过数字键盘，直接选取并可远程锁定控制学生直流稳压电源，直流1.5-36V电压，分辨率为0.1V，电流0-3A。</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6、控制大电流输出。短时输出电流值为40A，10秒自动关断。</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7、系统具备漏电保护功能，分4组向学生实验桌输出交流220V电源，并具备过载和短路保护功能。</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8、教师主控电源依据GB/T 9254.1-2021《信息技术设备、多媒体设备和接收机电磁兼容 第1部分：发射要求》、GB/T 9254.2-2021《信息技术设备、多媒体设备和接收机 电磁兼容 第2部分：抗扰度要求》标准。</w:t>
            </w:r>
          </w:p>
        </w:tc>
        <w:tc>
          <w:tcPr>
            <w:tcW w:w="332" w:type="pct"/>
            <w:shd w:val="clear" w:color="auto" w:fill="auto"/>
            <w:vAlign w:val="center"/>
          </w:tcPr>
          <w:p w14:paraId="531BECE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32" w:type="pct"/>
            <w:shd w:val="clear" w:color="auto" w:fill="auto"/>
            <w:vAlign w:val="center"/>
          </w:tcPr>
          <w:p w14:paraId="09BF8CFB">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0672A65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B8AC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44" w:type="pct"/>
            <w:shd w:val="clear" w:color="auto" w:fill="auto"/>
            <w:vAlign w:val="center"/>
          </w:tcPr>
          <w:p w14:paraId="687D5518">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94</w:t>
            </w:r>
          </w:p>
        </w:tc>
        <w:tc>
          <w:tcPr>
            <w:tcW w:w="579" w:type="pct"/>
            <w:shd w:val="clear" w:color="auto" w:fill="auto"/>
            <w:vAlign w:val="center"/>
          </w:tcPr>
          <w:p w14:paraId="525A878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科学教室</w:t>
            </w:r>
          </w:p>
        </w:tc>
        <w:tc>
          <w:tcPr>
            <w:tcW w:w="537" w:type="pct"/>
            <w:shd w:val="clear" w:color="auto" w:fill="auto"/>
            <w:vAlign w:val="center"/>
          </w:tcPr>
          <w:p w14:paraId="1B23C4A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洗眼器</w:t>
            </w:r>
          </w:p>
        </w:tc>
        <w:tc>
          <w:tcPr>
            <w:tcW w:w="2635" w:type="pct"/>
            <w:shd w:val="clear" w:color="auto" w:fill="auto"/>
            <w:vAlign w:val="center"/>
          </w:tcPr>
          <w:p w14:paraId="108C3C58">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洗眼喷头：采用不助燃</w:t>
            </w:r>
            <w:r>
              <w:rPr>
                <w:rFonts w:hint="default" w:ascii="Times New Roman" w:hAnsi="Times New Roman" w:eastAsia="宋体" w:cs="Times New Roman"/>
                <w:i w:val="0"/>
                <w:iCs w:val="0"/>
                <w:color w:val="auto"/>
                <w:kern w:val="0"/>
                <w:sz w:val="20"/>
                <w:szCs w:val="20"/>
                <w:u w:val="none"/>
                <w:lang w:val="en-US" w:eastAsia="zh-CN" w:bidi="ar"/>
              </w:rPr>
              <w:t>PC</w:t>
            </w:r>
            <w:r>
              <w:rPr>
                <w:rFonts w:hint="eastAsia" w:ascii="宋体" w:hAnsi="宋体" w:eastAsia="宋体" w:cs="宋体"/>
                <w:i w:val="0"/>
                <w:iCs w:val="0"/>
                <w:color w:val="auto"/>
                <w:kern w:val="0"/>
                <w:sz w:val="20"/>
                <w:szCs w:val="20"/>
                <w:u w:val="none"/>
                <w:lang w:val="en-US" w:eastAsia="zh-CN" w:bidi="ar"/>
              </w:rPr>
              <w:t>材质模铸一体成形制作，具有过滤泡棉及防尘功能，上面防尘盖平常可防尘。</w:t>
            </w:r>
          </w:p>
        </w:tc>
        <w:tc>
          <w:tcPr>
            <w:tcW w:w="332" w:type="pct"/>
            <w:shd w:val="clear" w:color="auto" w:fill="auto"/>
            <w:vAlign w:val="center"/>
          </w:tcPr>
          <w:p w14:paraId="7D52624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3EC18946">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5DA4115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68B8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58A2749A">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95</w:t>
            </w:r>
          </w:p>
        </w:tc>
        <w:tc>
          <w:tcPr>
            <w:tcW w:w="579" w:type="pct"/>
            <w:shd w:val="clear" w:color="auto" w:fill="auto"/>
            <w:vAlign w:val="center"/>
          </w:tcPr>
          <w:p w14:paraId="5924EF6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科学教室</w:t>
            </w:r>
          </w:p>
        </w:tc>
        <w:tc>
          <w:tcPr>
            <w:tcW w:w="537" w:type="pct"/>
            <w:shd w:val="clear" w:color="auto" w:fill="auto"/>
            <w:vAlign w:val="center"/>
          </w:tcPr>
          <w:p w14:paraId="2380503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学生实验桌</w:t>
            </w:r>
          </w:p>
        </w:tc>
        <w:tc>
          <w:tcPr>
            <w:tcW w:w="2635" w:type="pct"/>
            <w:shd w:val="clear" w:color="auto" w:fill="auto"/>
            <w:vAlign w:val="center"/>
          </w:tcPr>
          <w:p w14:paraId="1A78FDAF">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1、规格：≧1200*600*780mm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2、采用≧20mm厚环保陶瓷台面，台面表面为实验室专业耐腐蚀、耐污染、抗冲击釉面。坯体一体实芯，釉面和坯体经高温一体烧结而成。</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3、台身结构：新型塑铝结构，学生位镂空式，符合人体工程学设计。</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桌身：由桌腿、立柱、大横梁、前横梁、中横梁、后横梁、支撑柱组成。</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桌腿：采用压铸铝一次成型；</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上腿规格：壁厚≧2.5mm；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下腿规格：壁厚≧2.5mm；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立柱：采用≧100×42mm，壁厚≧1.5mm；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前横梁：≧37×30mm，壁厚≧1.5mm。中横梁：≧40×30mm，壁厚≧1.5mm；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后横梁：≧37×30mm，壁厚≧1.5mm。后横梁上侧设≧50mm挡水板；</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支撑柱：≧27×40mm 壁厚≧2.5mm 材料均采用优质铝镁合金材料，材料表面经高压静电喷涂环氧树脂防护层，耐酸碱，耐腐蚀处理；</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加强支撑下梁：采用≧60×30mm椭圆管，壁厚≧1.5mm。表面经高压静电喷涂环氧树脂防护层；</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4、书包斗：≧420×260×155mm，采用环保型PP材料一次性注塑成型，上面设计有可悬挂凳子的圆形孔</w:t>
            </w:r>
          </w:p>
        </w:tc>
        <w:tc>
          <w:tcPr>
            <w:tcW w:w="332" w:type="pct"/>
            <w:shd w:val="clear" w:color="auto" w:fill="auto"/>
            <w:vAlign w:val="center"/>
          </w:tcPr>
          <w:p w14:paraId="66EFEB5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张</w:t>
            </w:r>
          </w:p>
        </w:tc>
        <w:tc>
          <w:tcPr>
            <w:tcW w:w="332" w:type="pct"/>
            <w:shd w:val="clear" w:color="auto" w:fill="auto"/>
            <w:vAlign w:val="center"/>
          </w:tcPr>
          <w:p w14:paraId="1E5A248D">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28</w:t>
            </w:r>
          </w:p>
        </w:tc>
        <w:tc>
          <w:tcPr>
            <w:tcW w:w="338" w:type="pct"/>
            <w:shd w:val="clear" w:color="auto" w:fill="auto"/>
            <w:vAlign w:val="center"/>
          </w:tcPr>
          <w:p w14:paraId="6C2C8E7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BB65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2290E7AC">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96</w:t>
            </w:r>
          </w:p>
        </w:tc>
        <w:tc>
          <w:tcPr>
            <w:tcW w:w="579" w:type="pct"/>
            <w:shd w:val="clear" w:color="auto" w:fill="auto"/>
            <w:vAlign w:val="center"/>
          </w:tcPr>
          <w:p w14:paraId="03706B8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科学教室</w:t>
            </w:r>
          </w:p>
        </w:tc>
        <w:tc>
          <w:tcPr>
            <w:tcW w:w="537" w:type="pct"/>
            <w:shd w:val="clear" w:color="auto" w:fill="auto"/>
            <w:vAlign w:val="center"/>
          </w:tcPr>
          <w:p w14:paraId="1C3FBB0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功能柱</w:t>
            </w:r>
          </w:p>
        </w:tc>
        <w:tc>
          <w:tcPr>
            <w:tcW w:w="2635" w:type="pct"/>
            <w:shd w:val="clear" w:color="auto" w:fill="auto"/>
            <w:vAlign w:val="center"/>
          </w:tcPr>
          <w:p w14:paraId="4D5B6DE8">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规格：宽</w:t>
            </w:r>
            <w:r>
              <w:rPr>
                <w:rFonts w:hint="default" w:ascii="Times New Roman" w:hAnsi="Times New Roman" w:eastAsia="宋体" w:cs="Times New Roman"/>
                <w:i w:val="0"/>
                <w:iCs w:val="0"/>
                <w:color w:val="auto"/>
                <w:kern w:val="0"/>
                <w:sz w:val="20"/>
                <w:szCs w:val="20"/>
                <w:u w:val="none"/>
                <w:lang w:val="en-US" w:eastAsia="zh-CN" w:bidi="ar"/>
              </w:rPr>
              <w:t>345mm</w:t>
            </w:r>
            <w:r>
              <w:rPr>
                <w:rFonts w:hint="eastAsia" w:ascii="宋体" w:hAnsi="宋体" w:eastAsia="宋体" w:cs="宋体"/>
                <w:i w:val="0"/>
                <w:iCs w:val="0"/>
                <w:color w:val="auto"/>
                <w:kern w:val="0"/>
                <w:sz w:val="20"/>
                <w:szCs w:val="20"/>
                <w:u w:val="none"/>
                <w:lang w:val="en-US" w:eastAsia="zh-CN" w:bidi="ar"/>
              </w:rPr>
              <w:t>深</w:t>
            </w:r>
            <w:r>
              <w:rPr>
                <w:rFonts w:hint="default" w:ascii="Times New Roman" w:hAnsi="Times New Roman" w:eastAsia="宋体" w:cs="Times New Roman"/>
                <w:i w:val="0"/>
                <w:iCs w:val="0"/>
                <w:color w:val="auto"/>
                <w:kern w:val="0"/>
                <w:sz w:val="20"/>
                <w:szCs w:val="20"/>
                <w:u w:val="none"/>
                <w:lang w:val="en-US" w:eastAsia="zh-CN" w:bidi="ar"/>
              </w:rPr>
              <w:t>200mm</w:t>
            </w:r>
            <w:r>
              <w:rPr>
                <w:rFonts w:hint="eastAsia" w:ascii="宋体" w:hAnsi="宋体" w:eastAsia="宋体" w:cs="宋体"/>
                <w:i w:val="0"/>
                <w:iCs w:val="0"/>
                <w:color w:val="auto"/>
                <w:kern w:val="0"/>
                <w:sz w:val="20"/>
                <w:szCs w:val="20"/>
                <w:u w:val="none"/>
                <w:lang w:val="en-US" w:eastAsia="zh-CN" w:bidi="ar"/>
              </w:rPr>
              <w:t>高</w:t>
            </w:r>
            <w:r>
              <w:rPr>
                <w:rFonts w:hint="default" w:ascii="Times New Roman" w:hAnsi="Times New Roman" w:eastAsia="宋体" w:cs="Times New Roman"/>
                <w:i w:val="0"/>
                <w:iCs w:val="0"/>
                <w:color w:val="auto"/>
                <w:kern w:val="0"/>
                <w:sz w:val="20"/>
                <w:szCs w:val="20"/>
                <w:u w:val="none"/>
                <w:lang w:val="en-US" w:eastAsia="zh-CN" w:bidi="ar"/>
              </w:rPr>
              <w:t>750mm</w:t>
            </w:r>
            <w:r>
              <w:rPr>
                <w:rFonts w:hint="eastAsia" w:ascii="宋体" w:hAnsi="宋体" w:eastAsia="宋体" w:cs="宋体"/>
                <w:i w:val="0"/>
                <w:iCs w:val="0"/>
                <w:color w:val="auto"/>
                <w:kern w:val="0"/>
                <w:sz w:val="20"/>
                <w:szCs w:val="20"/>
                <w:u w:val="none"/>
                <w:lang w:val="en-US" w:eastAsia="zh-CN" w:bidi="ar"/>
              </w:rPr>
              <w:t>，采用环保型</w:t>
            </w:r>
            <w:r>
              <w:rPr>
                <w:rFonts w:hint="default" w:ascii="Times New Roman" w:hAnsi="Times New Roman" w:eastAsia="宋体" w:cs="Times New Roman"/>
                <w:i w:val="0"/>
                <w:iCs w:val="0"/>
                <w:color w:val="auto"/>
                <w:kern w:val="0"/>
                <w:sz w:val="20"/>
                <w:szCs w:val="20"/>
                <w:u w:val="none"/>
                <w:lang w:val="en-US" w:eastAsia="zh-CN" w:bidi="ar"/>
              </w:rPr>
              <w:t>ABS</w:t>
            </w:r>
            <w:r>
              <w:rPr>
                <w:rFonts w:hint="eastAsia" w:ascii="宋体" w:hAnsi="宋体" w:eastAsia="宋体" w:cs="宋体"/>
                <w:i w:val="0"/>
                <w:iCs w:val="0"/>
                <w:color w:val="auto"/>
                <w:kern w:val="0"/>
                <w:sz w:val="20"/>
                <w:szCs w:val="20"/>
                <w:u w:val="none"/>
                <w:lang w:val="en-US" w:eastAsia="zh-CN" w:bidi="ar"/>
              </w:rPr>
              <w:t>工程塑料注塑成型。电缆线、通风管等管线均布置于箱体内部，避免管线外露，确保使用的安全。</w:t>
            </w:r>
          </w:p>
        </w:tc>
        <w:tc>
          <w:tcPr>
            <w:tcW w:w="332" w:type="pct"/>
            <w:shd w:val="clear" w:color="auto" w:fill="auto"/>
            <w:vAlign w:val="center"/>
          </w:tcPr>
          <w:p w14:paraId="07FF6DD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0CB942CF">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28</w:t>
            </w:r>
          </w:p>
        </w:tc>
        <w:tc>
          <w:tcPr>
            <w:tcW w:w="338" w:type="pct"/>
            <w:shd w:val="clear" w:color="auto" w:fill="auto"/>
            <w:vAlign w:val="center"/>
          </w:tcPr>
          <w:p w14:paraId="7831F4E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0AE6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44" w:type="pct"/>
            <w:shd w:val="clear" w:color="auto" w:fill="auto"/>
            <w:vAlign w:val="center"/>
          </w:tcPr>
          <w:p w14:paraId="79A14099">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97</w:t>
            </w:r>
          </w:p>
        </w:tc>
        <w:tc>
          <w:tcPr>
            <w:tcW w:w="579" w:type="pct"/>
            <w:shd w:val="clear" w:color="auto" w:fill="auto"/>
            <w:vAlign w:val="center"/>
          </w:tcPr>
          <w:p w14:paraId="7347876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科学教室</w:t>
            </w:r>
          </w:p>
        </w:tc>
        <w:tc>
          <w:tcPr>
            <w:tcW w:w="537" w:type="pct"/>
            <w:shd w:val="clear" w:color="auto" w:fill="auto"/>
            <w:vAlign w:val="center"/>
          </w:tcPr>
          <w:p w14:paraId="11AF1E3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水槽柜</w:t>
            </w:r>
          </w:p>
        </w:tc>
        <w:tc>
          <w:tcPr>
            <w:tcW w:w="2635" w:type="pct"/>
            <w:shd w:val="clear" w:color="auto" w:fill="auto"/>
            <w:vAlign w:val="center"/>
          </w:tcPr>
          <w:p w14:paraId="674A9FF7">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1、水槽柜整体参考尺寸为≧450×600×840mm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底围参考尺寸≧600×450×60mm，中间部分参考尺寸≧600×450×710mm；材质≧1.00mm镀锌钢板，表面环氧喷涂；上面水槽为PP改性材质，参考尺寸为水槽参考尺寸≧450×600×460mm，水槽内空上部参考尺寸为≧420×420mm，底部参考尺寸为≧360×380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水槽最高深度为≧355mm，最低深度≧280mm，保障洗涤时水不外飞溅；水槽内部带滴水架，滴水架带12个滴水棒，滴水棒可以收纳；下带两层过滤网，可拆卸清理维护；水槽柜上面带检修口，同时可以收纳水管（吊装使用时）；检修门带锁，底围可安装1寸定向轮。</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水槽柜符合以下技术参数及要求：水槽柜整体通过质量监督部门GB/T32487-2016《塑料家具通用技术条件》</w:t>
            </w:r>
          </w:p>
        </w:tc>
        <w:tc>
          <w:tcPr>
            <w:tcW w:w="332" w:type="pct"/>
            <w:shd w:val="clear" w:color="auto" w:fill="auto"/>
            <w:vAlign w:val="center"/>
          </w:tcPr>
          <w:p w14:paraId="2EC21A7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441397A5">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15</w:t>
            </w:r>
          </w:p>
        </w:tc>
        <w:tc>
          <w:tcPr>
            <w:tcW w:w="338" w:type="pct"/>
            <w:shd w:val="clear" w:color="auto" w:fill="auto"/>
            <w:vAlign w:val="center"/>
          </w:tcPr>
          <w:p w14:paraId="08F5580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B9E5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44" w:type="pct"/>
            <w:shd w:val="clear" w:color="auto" w:fill="auto"/>
            <w:vAlign w:val="center"/>
          </w:tcPr>
          <w:p w14:paraId="32A8DDAF">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98</w:t>
            </w:r>
          </w:p>
        </w:tc>
        <w:tc>
          <w:tcPr>
            <w:tcW w:w="579" w:type="pct"/>
            <w:shd w:val="clear" w:color="auto" w:fill="auto"/>
            <w:vAlign w:val="center"/>
          </w:tcPr>
          <w:p w14:paraId="31B98C1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科学教室</w:t>
            </w:r>
          </w:p>
        </w:tc>
        <w:tc>
          <w:tcPr>
            <w:tcW w:w="537" w:type="pct"/>
            <w:shd w:val="clear" w:color="auto" w:fill="auto"/>
            <w:vAlign w:val="center"/>
          </w:tcPr>
          <w:p w14:paraId="11148C7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上水装置</w:t>
            </w:r>
          </w:p>
        </w:tc>
        <w:tc>
          <w:tcPr>
            <w:tcW w:w="2635" w:type="pct"/>
            <w:shd w:val="clear" w:color="auto" w:fill="auto"/>
            <w:vAlign w:val="center"/>
          </w:tcPr>
          <w:p w14:paraId="2D7FE928">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用于连接地面水管及水龙头，上水管两端接头采用</w:t>
            </w:r>
            <w:r>
              <w:rPr>
                <w:rFonts w:hint="default" w:ascii="Times New Roman" w:hAnsi="Times New Roman" w:eastAsia="宋体" w:cs="Times New Roman"/>
                <w:i w:val="0"/>
                <w:iCs w:val="0"/>
                <w:color w:val="auto"/>
                <w:kern w:val="0"/>
                <w:sz w:val="20"/>
                <w:szCs w:val="20"/>
                <w:u w:val="none"/>
                <w:lang w:val="en-US" w:eastAsia="zh-CN" w:bidi="ar"/>
              </w:rPr>
              <w:t>201</w:t>
            </w:r>
            <w:r>
              <w:rPr>
                <w:rFonts w:hint="eastAsia" w:ascii="宋体" w:hAnsi="宋体" w:eastAsia="宋体" w:cs="宋体"/>
                <w:i w:val="0"/>
                <w:iCs w:val="0"/>
                <w:color w:val="auto"/>
                <w:kern w:val="0"/>
                <w:sz w:val="20"/>
                <w:szCs w:val="20"/>
                <w:u w:val="none"/>
                <w:lang w:val="en-US" w:eastAsia="zh-CN" w:bidi="ar"/>
              </w:rPr>
              <w:t>不锈钢螺帽铜芯，外管是</w:t>
            </w:r>
            <w:r>
              <w:rPr>
                <w:rFonts w:hint="default" w:ascii="Times New Roman" w:hAnsi="Times New Roman" w:eastAsia="宋体" w:cs="Times New Roman"/>
                <w:i w:val="0"/>
                <w:iCs w:val="0"/>
                <w:color w:val="auto"/>
                <w:kern w:val="0"/>
                <w:sz w:val="20"/>
                <w:szCs w:val="20"/>
                <w:u w:val="none"/>
                <w:lang w:val="en-US" w:eastAsia="zh-CN" w:bidi="ar"/>
              </w:rPr>
              <w:t>304</w:t>
            </w:r>
            <w:r>
              <w:rPr>
                <w:rFonts w:hint="eastAsia" w:ascii="宋体" w:hAnsi="宋体" w:eastAsia="宋体" w:cs="宋体"/>
                <w:i w:val="0"/>
                <w:iCs w:val="0"/>
                <w:color w:val="auto"/>
                <w:kern w:val="0"/>
                <w:sz w:val="20"/>
                <w:szCs w:val="20"/>
                <w:u w:val="none"/>
                <w:lang w:val="en-US" w:eastAsia="zh-CN" w:bidi="ar"/>
              </w:rPr>
              <w:t>钢丝</w:t>
            </w:r>
            <w:r>
              <w:rPr>
                <w:rFonts w:hint="default" w:ascii="Times New Roman" w:hAnsi="Times New Roman" w:eastAsia="宋体" w:cs="Times New Roman"/>
                <w:i w:val="0"/>
                <w:iCs w:val="0"/>
                <w:color w:val="auto"/>
                <w:kern w:val="0"/>
                <w:sz w:val="20"/>
                <w:szCs w:val="20"/>
                <w:u w:val="none"/>
                <w:lang w:val="en-US" w:eastAsia="zh-CN" w:bidi="ar"/>
              </w:rPr>
              <w:t>+</w:t>
            </w:r>
            <w:r>
              <w:rPr>
                <w:rFonts w:hint="eastAsia" w:ascii="宋体" w:hAnsi="宋体" w:eastAsia="宋体" w:cs="宋体"/>
                <w:i w:val="0"/>
                <w:iCs w:val="0"/>
                <w:color w:val="auto"/>
                <w:kern w:val="0"/>
                <w:sz w:val="20"/>
                <w:szCs w:val="20"/>
                <w:u w:val="none"/>
                <w:lang w:val="en-US" w:eastAsia="zh-CN" w:bidi="ar"/>
              </w:rPr>
              <w:t>尼龙丝混编的、内管采用三元内管、阀芯和阀体均为铜制</w:t>
            </w:r>
          </w:p>
        </w:tc>
        <w:tc>
          <w:tcPr>
            <w:tcW w:w="332" w:type="pct"/>
            <w:shd w:val="clear" w:color="auto" w:fill="auto"/>
            <w:vAlign w:val="center"/>
          </w:tcPr>
          <w:p w14:paraId="7835EF1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13693AC0">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15</w:t>
            </w:r>
          </w:p>
        </w:tc>
        <w:tc>
          <w:tcPr>
            <w:tcW w:w="338" w:type="pct"/>
            <w:shd w:val="clear" w:color="auto" w:fill="auto"/>
            <w:vAlign w:val="center"/>
          </w:tcPr>
          <w:p w14:paraId="3A21515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94D5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0A3147ED">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99</w:t>
            </w:r>
          </w:p>
        </w:tc>
        <w:tc>
          <w:tcPr>
            <w:tcW w:w="579" w:type="pct"/>
            <w:shd w:val="clear" w:color="auto" w:fill="auto"/>
            <w:vAlign w:val="center"/>
          </w:tcPr>
          <w:p w14:paraId="18D576D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科学教室</w:t>
            </w:r>
          </w:p>
        </w:tc>
        <w:tc>
          <w:tcPr>
            <w:tcW w:w="537" w:type="pct"/>
            <w:shd w:val="clear" w:color="auto" w:fill="auto"/>
            <w:vAlign w:val="center"/>
          </w:tcPr>
          <w:p w14:paraId="15F0F93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下水装置</w:t>
            </w:r>
          </w:p>
        </w:tc>
        <w:tc>
          <w:tcPr>
            <w:tcW w:w="2635" w:type="pct"/>
            <w:shd w:val="clear" w:color="auto" w:fill="auto"/>
            <w:vAlign w:val="center"/>
          </w:tcPr>
          <w:p w14:paraId="60149084">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规格：参考直径</w:t>
            </w:r>
            <w:r>
              <w:rPr>
                <w:rFonts w:hint="default" w:ascii="Times New Roman" w:hAnsi="Times New Roman" w:eastAsia="宋体" w:cs="Times New Roman"/>
                <w:i w:val="0"/>
                <w:iCs w:val="0"/>
                <w:color w:val="auto"/>
                <w:kern w:val="0"/>
                <w:sz w:val="20"/>
                <w:szCs w:val="20"/>
                <w:u w:val="none"/>
                <w:lang w:val="en-US" w:eastAsia="zh-CN" w:bidi="ar"/>
              </w:rPr>
              <w:t>35mm*</w:t>
            </w:r>
            <w:r>
              <w:rPr>
                <w:rFonts w:hint="eastAsia" w:ascii="宋体" w:hAnsi="宋体" w:eastAsia="宋体" w:cs="宋体"/>
                <w:i w:val="0"/>
                <w:iCs w:val="0"/>
                <w:color w:val="auto"/>
                <w:kern w:val="0"/>
                <w:sz w:val="20"/>
                <w:szCs w:val="20"/>
                <w:u w:val="none"/>
                <w:lang w:val="en-US" w:eastAsia="zh-CN" w:bidi="ar"/>
              </w:rPr>
              <w:t>长度</w:t>
            </w:r>
            <w:r>
              <w:rPr>
                <w:rFonts w:hint="default" w:ascii="Times New Roman" w:hAnsi="Times New Roman" w:eastAsia="宋体" w:cs="Times New Roman"/>
                <w:i w:val="0"/>
                <w:iCs w:val="0"/>
                <w:color w:val="auto"/>
                <w:kern w:val="0"/>
                <w:sz w:val="20"/>
                <w:szCs w:val="20"/>
                <w:u w:val="none"/>
                <w:lang w:val="en-US" w:eastAsia="zh-CN" w:bidi="ar"/>
              </w:rPr>
              <w:t>500mm</w:t>
            </w:r>
            <w:r>
              <w:rPr>
                <w:rFonts w:hint="eastAsia" w:ascii="宋体" w:hAnsi="宋体" w:eastAsia="宋体" w:cs="宋体"/>
                <w:i w:val="0"/>
                <w:iCs w:val="0"/>
                <w:color w:val="auto"/>
                <w:kern w:val="0"/>
                <w:sz w:val="20"/>
                <w:szCs w:val="20"/>
                <w:u w:val="none"/>
                <w:lang w:val="en-US" w:eastAsia="zh-CN" w:bidi="ar"/>
              </w:rPr>
              <w:t>水槽专配型排水管，不锈钢卡扣连接</w:t>
            </w:r>
          </w:p>
        </w:tc>
        <w:tc>
          <w:tcPr>
            <w:tcW w:w="332" w:type="pct"/>
            <w:shd w:val="clear" w:color="auto" w:fill="auto"/>
            <w:vAlign w:val="center"/>
          </w:tcPr>
          <w:p w14:paraId="4E86C62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60DEBEBA">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15</w:t>
            </w:r>
          </w:p>
        </w:tc>
        <w:tc>
          <w:tcPr>
            <w:tcW w:w="338" w:type="pct"/>
            <w:shd w:val="clear" w:color="auto" w:fill="auto"/>
            <w:vAlign w:val="center"/>
          </w:tcPr>
          <w:p w14:paraId="55C4217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3767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4EC323F9">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100</w:t>
            </w:r>
          </w:p>
        </w:tc>
        <w:tc>
          <w:tcPr>
            <w:tcW w:w="579" w:type="pct"/>
            <w:shd w:val="clear" w:color="auto" w:fill="auto"/>
            <w:vAlign w:val="center"/>
          </w:tcPr>
          <w:p w14:paraId="3D555E9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科学教室</w:t>
            </w:r>
          </w:p>
        </w:tc>
        <w:tc>
          <w:tcPr>
            <w:tcW w:w="537" w:type="pct"/>
            <w:shd w:val="clear" w:color="auto" w:fill="auto"/>
            <w:vAlign w:val="center"/>
          </w:tcPr>
          <w:p w14:paraId="4488E15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三联水嘴</w:t>
            </w:r>
          </w:p>
        </w:tc>
        <w:tc>
          <w:tcPr>
            <w:tcW w:w="2635" w:type="pct"/>
            <w:shd w:val="clear" w:color="auto" w:fill="auto"/>
            <w:vAlign w:val="center"/>
          </w:tcPr>
          <w:p w14:paraId="194E26E7">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1、主体：加厚铜质</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2、涂层：高亮度环氧树脂涂层，耐腐蚀、耐热，防紫外线辐射</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3、陶瓷阀芯90°旋转，使用寿命开关50万次，静态最大耐压20巴</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4、经久耐用，不会出现渗水、断裂现象</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5、鹅颈管可360°旋转</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6、开关旋钮：高密度PP</w:t>
            </w:r>
          </w:p>
        </w:tc>
        <w:tc>
          <w:tcPr>
            <w:tcW w:w="332" w:type="pct"/>
            <w:shd w:val="clear" w:color="auto" w:fill="auto"/>
            <w:vAlign w:val="center"/>
          </w:tcPr>
          <w:p w14:paraId="4D2C3C8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3E7E88C8">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15</w:t>
            </w:r>
          </w:p>
        </w:tc>
        <w:tc>
          <w:tcPr>
            <w:tcW w:w="338" w:type="pct"/>
            <w:shd w:val="clear" w:color="auto" w:fill="auto"/>
            <w:vAlign w:val="center"/>
          </w:tcPr>
          <w:p w14:paraId="2C4D420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3F5B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2ECEA497">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101</w:t>
            </w:r>
          </w:p>
        </w:tc>
        <w:tc>
          <w:tcPr>
            <w:tcW w:w="579" w:type="pct"/>
            <w:shd w:val="clear" w:color="auto" w:fill="auto"/>
            <w:vAlign w:val="center"/>
          </w:tcPr>
          <w:p w14:paraId="0C7AF62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科学教室</w:t>
            </w:r>
          </w:p>
        </w:tc>
        <w:tc>
          <w:tcPr>
            <w:tcW w:w="537" w:type="pct"/>
            <w:shd w:val="clear" w:color="auto" w:fill="auto"/>
            <w:vAlign w:val="center"/>
          </w:tcPr>
          <w:p w14:paraId="122DD4F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学生安全电源</w:t>
            </w:r>
          </w:p>
        </w:tc>
        <w:tc>
          <w:tcPr>
            <w:tcW w:w="2635" w:type="pct"/>
            <w:shd w:val="clear" w:color="auto" w:fill="auto"/>
            <w:vAlign w:val="center"/>
          </w:tcPr>
          <w:p w14:paraId="7AA900EF">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1、学生电源采用独立的变压器给学生实验供电，由数码管显示电压电流值，轻触按键操作方式，数字键盘；</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2、学生交流电源通过数字键盘直接选取1～30V电压，最小调节单元可达1V，额定电流2A，具有过载保护智能检测功能（电流高于过载点则自动保护，电流低于过载点则自动恢复至设定值）；</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3、学生直流电源也是通过数字键盘直接选取，调节范围为1.5～30V，分辨率可达0.1V，额定电流2A，亦具有过载保护智能检测功能（电流高于过载点则自动保护，电流低于过载点则自动恢复至设定值）；</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4、学生低压电源都可接收老师发送的锁定信号，在锁定指示灯点亮后，学生只能接收老师输送的设定电源电压，学生自己无法操作；</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5、还具有举手功能，当学生需要提问时，学生按举手时，教师主控应该有语音播报哪组哪桌；</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6、220V交流输出为新国标五孔插座。</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7、在锁定状态下，学生电源输出的电压和过载电流都由教师电源端控制，当学生电源过载后数码管闪耀提示，恢复输出由教师端控制，学生端不可操作同时也操作不了（电子举手键除外）。</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学生电源依据GB4943.1-2022 《音视频、信息技术和通信技术设备 第1部分：安全要求》</w:t>
            </w:r>
          </w:p>
        </w:tc>
        <w:tc>
          <w:tcPr>
            <w:tcW w:w="332" w:type="pct"/>
            <w:shd w:val="clear" w:color="auto" w:fill="auto"/>
            <w:vAlign w:val="center"/>
          </w:tcPr>
          <w:p w14:paraId="4BF120F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2F537561">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28</w:t>
            </w:r>
          </w:p>
        </w:tc>
        <w:tc>
          <w:tcPr>
            <w:tcW w:w="338" w:type="pct"/>
            <w:shd w:val="clear" w:color="auto" w:fill="auto"/>
            <w:vAlign w:val="center"/>
          </w:tcPr>
          <w:p w14:paraId="075773C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CDBE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77A2A2AE">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102</w:t>
            </w:r>
          </w:p>
        </w:tc>
        <w:tc>
          <w:tcPr>
            <w:tcW w:w="579" w:type="pct"/>
            <w:shd w:val="clear" w:color="auto" w:fill="auto"/>
            <w:vAlign w:val="center"/>
          </w:tcPr>
          <w:p w14:paraId="233D61E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科学教室</w:t>
            </w:r>
          </w:p>
        </w:tc>
        <w:tc>
          <w:tcPr>
            <w:tcW w:w="537" w:type="pct"/>
            <w:shd w:val="clear" w:color="auto" w:fill="auto"/>
            <w:vAlign w:val="center"/>
          </w:tcPr>
          <w:p w14:paraId="08005EB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学生凳</w:t>
            </w:r>
          </w:p>
        </w:tc>
        <w:tc>
          <w:tcPr>
            <w:tcW w:w="2635" w:type="pct"/>
            <w:shd w:val="clear" w:color="auto" w:fill="auto"/>
            <w:vAlign w:val="center"/>
          </w:tcPr>
          <w:p w14:paraId="0159F93A">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1、参考规格：≧315×455-510mm；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2、凳脚材质：4个凳脚采用≧20×40×1.3mm椭圆形无缝钢管模具一次成型，全圆满焊完成，结构牢固，经高温粉体烤漆处理；</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3、托盘厚度≧3mm；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4、凳面：凳面参考直径≧315mm采用环保型PP改性塑料注塑成型；</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5、脚垫：采用PP加耐磨纤维质塑料，实心倒勾式一体射出成型；</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6、凳子可螺旋升降，升降到一定高度后要有固定不旋转装置并且升到最高时凳面不可脱落。</w:t>
            </w:r>
          </w:p>
        </w:tc>
        <w:tc>
          <w:tcPr>
            <w:tcW w:w="332" w:type="pct"/>
            <w:shd w:val="clear" w:color="auto" w:fill="auto"/>
            <w:vAlign w:val="center"/>
          </w:tcPr>
          <w:p w14:paraId="5D3E84A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条</w:t>
            </w:r>
          </w:p>
        </w:tc>
        <w:tc>
          <w:tcPr>
            <w:tcW w:w="332" w:type="pct"/>
            <w:shd w:val="clear" w:color="auto" w:fill="auto"/>
            <w:vAlign w:val="center"/>
          </w:tcPr>
          <w:p w14:paraId="53896D9C">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56</w:t>
            </w:r>
          </w:p>
        </w:tc>
        <w:tc>
          <w:tcPr>
            <w:tcW w:w="338" w:type="pct"/>
            <w:shd w:val="clear" w:color="auto" w:fill="auto"/>
            <w:vAlign w:val="center"/>
          </w:tcPr>
          <w:p w14:paraId="1E1E801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91E7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151F2DAB">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103</w:t>
            </w:r>
          </w:p>
        </w:tc>
        <w:tc>
          <w:tcPr>
            <w:tcW w:w="579" w:type="pct"/>
            <w:shd w:val="clear" w:color="auto" w:fill="auto"/>
            <w:vAlign w:val="center"/>
          </w:tcPr>
          <w:p w14:paraId="33EADF3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科学教室</w:t>
            </w:r>
          </w:p>
        </w:tc>
        <w:tc>
          <w:tcPr>
            <w:tcW w:w="537" w:type="pct"/>
            <w:shd w:val="clear" w:color="auto" w:fill="auto"/>
            <w:vAlign w:val="center"/>
          </w:tcPr>
          <w:p w14:paraId="321A95C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电气布线（地面以上部分）</w:t>
            </w:r>
          </w:p>
        </w:tc>
        <w:tc>
          <w:tcPr>
            <w:tcW w:w="2635" w:type="pct"/>
            <w:shd w:val="clear" w:color="auto" w:fill="auto"/>
            <w:vAlign w:val="center"/>
          </w:tcPr>
          <w:p w14:paraId="74A25947">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DN25mm</w:t>
            </w:r>
            <w:r>
              <w:rPr>
                <w:rFonts w:hint="eastAsia" w:ascii="宋体" w:hAnsi="宋体" w:eastAsia="宋体" w:cs="宋体"/>
                <w:i w:val="0"/>
                <w:iCs w:val="0"/>
                <w:color w:val="auto"/>
                <w:kern w:val="0"/>
                <w:sz w:val="20"/>
                <w:szCs w:val="20"/>
                <w:u w:val="none"/>
                <w:lang w:val="en-US" w:eastAsia="zh-CN" w:bidi="ar"/>
              </w:rPr>
              <w:t>阻燃线管；</w:t>
            </w:r>
            <w:r>
              <w:rPr>
                <w:rFonts w:hint="default" w:ascii="Times New Roman" w:hAnsi="Times New Roman" w:eastAsia="宋体" w:cs="Times New Roman"/>
                <w:i w:val="0"/>
                <w:iCs w:val="0"/>
                <w:color w:val="auto"/>
                <w:kern w:val="0"/>
                <w:sz w:val="20"/>
                <w:szCs w:val="20"/>
                <w:u w:val="none"/>
                <w:lang w:val="en-US" w:eastAsia="zh-CN" w:bidi="ar"/>
              </w:rPr>
              <w:t>4</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2.5</w:t>
            </w:r>
            <w:r>
              <w:rPr>
                <w:rFonts w:hint="eastAsia" w:ascii="宋体" w:hAnsi="宋体" w:eastAsia="宋体" w:cs="宋体"/>
                <w:i w:val="0"/>
                <w:iCs w:val="0"/>
                <w:color w:val="auto"/>
                <w:kern w:val="0"/>
                <w:sz w:val="20"/>
                <w:szCs w:val="20"/>
                <w:u w:val="none"/>
                <w:lang w:val="en-US" w:eastAsia="zh-CN" w:bidi="ar"/>
              </w:rPr>
              <w:t>平方国标铜线材，符合国家标准。</w:t>
            </w:r>
          </w:p>
        </w:tc>
        <w:tc>
          <w:tcPr>
            <w:tcW w:w="332" w:type="pct"/>
            <w:shd w:val="clear" w:color="auto" w:fill="auto"/>
            <w:vAlign w:val="center"/>
          </w:tcPr>
          <w:p w14:paraId="33EF5B8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03E26D81">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6FCBED9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9AF0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7BC21A5D">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104</w:t>
            </w:r>
          </w:p>
        </w:tc>
        <w:tc>
          <w:tcPr>
            <w:tcW w:w="579" w:type="pct"/>
            <w:shd w:val="clear" w:color="auto" w:fill="auto"/>
            <w:vAlign w:val="center"/>
          </w:tcPr>
          <w:p w14:paraId="10E5F0F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科学教室</w:t>
            </w:r>
          </w:p>
        </w:tc>
        <w:tc>
          <w:tcPr>
            <w:tcW w:w="537" w:type="pct"/>
            <w:shd w:val="clear" w:color="auto" w:fill="auto"/>
            <w:vAlign w:val="center"/>
          </w:tcPr>
          <w:p w14:paraId="1F962FF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给、排水系统（地面以上部分）</w:t>
            </w:r>
          </w:p>
        </w:tc>
        <w:tc>
          <w:tcPr>
            <w:tcW w:w="2635" w:type="pct"/>
            <w:shd w:val="clear" w:color="auto" w:fill="auto"/>
            <w:vAlign w:val="center"/>
          </w:tcPr>
          <w:p w14:paraId="26119F2F">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ф32</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ф25</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ф20</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DN75</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DN50</w:t>
            </w:r>
            <w:r>
              <w:rPr>
                <w:rFonts w:hint="eastAsia" w:ascii="宋体" w:hAnsi="宋体" w:eastAsia="宋体" w:cs="宋体"/>
                <w:i w:val="0"/>
                <w:iCs w:val="0"/>
                <w:color w:val="auto"/>
                <w:kern w:val="0"/>
                <w:sz w:val="20"/>
                <w:szCs w:val="20"/>
                <w:u w:val="none"/>
                <w:lang w:val="en-US" w:eastAsia="zh-CN" w:bidi="ar"/>
              </w:rPr>
              <w:t>给水：采用</w:t>
            </w:r>
            <w:r>
              <w:rPr>
                <w:rFonts w:hint="default" w:ascii="Times New Roman" w:hAnsi="Times New Roman" w:eastAsia="宋体" w:cs="Times New Roman"/>
                <w:i w:val="0"/>
                <w:iCs w:val="0"/>
                <w:color w:val="auto"/>
                <w:kern w:val="0"/>
                <w:sz w:val="20"/>
                <w:szCs w:val="20"/>
                <w:u w:val="none"/>
                <w:lang w:val="en-US" w:eastAsia="zh-CN" w:bidi="ar"/>
              </w:rPr>
              <w:t>PPR</w:t>
            </w:r>
            <w:r>
              <w:rPr>
                <w:rFonts w:hint="eastAsia" w:ascii="宋体" w:hAnsi="宋体" w:eastAsia="宋体" w:cs="宋体"/>
                <w:i w:val="0"/>
                <w:iCs w:val="0"/>
                <w:color w:val="auto"/>
                <w:kern w:val="0"/>
                <w:sz w:val="20"/>
                <w:szCs w:val="20"/>
                <w:u w:val="none"/>
                <w:lang w:val="en-US" w:eastAsia="zh-CN" w:bidi="ar"/>
              </w:rPr>
              <w:t>复合管敷设。排水：使用国标优质</w:t>
            </w:r>
            <w:r>
              <w:rPr>
                <w:rFonts w:hint="default" w:ascii="Times New Roman" w:hAnsi="Times New Roman" w:eastAsia="宋体" w:cs="Times New Roman"/>
                <w:i w:val="0"/>
                <w:iCs w:val="0"/>
                <w:color w:val="auto"/>
                <w:kern w:val="0"/>
                <w:sz w:val="20"/>
                <w:szCs w:val="20"/>
                <w:u w:val="none"/>
                <w:lang w:val="en-US" w:eastAsia="zh-CN" w:bidi="ar"/>
              </w:rPr>
              <w:t>UPVC</w:t>
            </w:r>
            <w:r>
              <w:rPr>
                <w:rFonts w:hint="eastAsia" w:ascii="宋体" w:hAnsi="宋体" w:eastAsia="宋体" w:cs="宋体"/>
                <w:i w:val="0"/>
                <w:iCs w:val="0"/>
                <w:color w:val="auto"/>
                <w:kern w:val="0"/>
                <w:sz w:val="20"/>
                <w:szCs w:val="20"/>
                <w:u w:val="none"/>
                <w:lang w:val="en-US" w:eastAsia="zh-CN" w:bidi="ar"/>
              </w:rPr>
              <w:t>专用排水管。</w:t>
            </w:r>
          </w:p>
        </w:tc>
        <w:tc>
          <w:tcPr>
            <w:tcW w:w="332" w:type="pct"/>
            <w:shd w:val="clear" w:color="auto" w:fill="auto"/>
            <w:vAlign w:val="center"/>
          </w:tcPr>
          <w:p w14:paraId="5DBAA6A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0BCABED6">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66D04DD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1398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765A7A89">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105</w:t>
            </w:r>
          </w:p>
        </w:tc>
        <w:tc>
          <w:tcPr>
            <w:tcW w:w="579" w:type="pct"/>
            <w:shd w:val="clear" w:color="auto" w:fill="auto"/>
            <w:vAlign w:val="center"/>
          </w:tcPr>
          <w:p w14:paraId="408B7B3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科学准备室</w:t>
            </w:r>
          </w:p>
        </w:tc>
        <w:tc>
          <w:tcPr>
            <w:tcW w:w="537" w:type="pct"/>
            <w:shd w:val="clear" w:color="auto" w:fill="auto"/>
            <w:vAlign w:val="center"/>
          </w:tcPr>
          <w:p w14:paraId="53F533C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准备桌</w:t>
            </w:r>
          </w:p>
        </w:tc>
        <w:tc>
          <w:tcPr>
            <w:tcW w:w="2635" w:type="pct"/>
            <w:shd w:val="clear" w:color="auto" w:fill="auto"/>
            <w:vAlign w:val="center"/>
          </w:tcPr>
          <w:p w14:paraId="22E0B008">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1、规格：2400*700*800mm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2、台面：采用大于20mm厚双面膜实芯理化板；</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3、结构：全钢结构，上抽下柜。</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4、桌体：采用 1.0mm 优质冷轧钢板，表面经耐酸碱粉末经过喷塑后高温处理而成。</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5、滑轨：三节重型滚珠滑轨。</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6、铰链：锌合金铰链。</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7、拉手：采用C 型不锈钢拉手。</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8、脚垫：采用柜体内置可调 ABS 脚垫。</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环保性能检测：台面依据GB 18580-2025《室内装饰装修材料人造板及其制品中甲醛释放限量》标准，甲醛释放量&lt;0.0</w:t>
            </w:r>
            <w:r>
              <w:rPr>
                <w:rFonts w:hint="eastAsia" w:ascii="Times New Roman" w:hAnsi="Times New Roman" w:eastAsia="宋体" w:cs="Times New Roman"/>
                <w:i w:val="0"/>
                <w:iCs w:val="0"/>
                <w:color w:val="auto"/>
                <w:kern w:val="0"/>
                <w:sz w:val="20"/>
                <w:szCs w:val="20"/>
                <w:u w:val="none"/>
                <w:lang w:val="en-US" w:eastAsia="zh-CN" w:bidi="ar"/>
              </w:rPr>
              <w:t>0</w:t>
            </w:r>
            <w:r>
              <w:rPr>
                <w:rFonts w:hint="default" w:ascii="Times New Roman" w:hAnsi="Times New Roman" w:eastAsia="宋体" w:cs="Times New Roman"/>
                <w:i w:val="0"/>
                <w:iCs w:val="0"/>
                <w:color w:val="auto"/>
                <w:kern w:val="0"/>
                <w:sz w:val="20"/>
                <w:szCs w:val="20"/>
                <w:u w:val="none"/>
                <w:lang w:val="en-US" w:eastAsia="zh-CN" w:bidi="ar"/>
              </w:rPr>
              <w:t>5 mg/M3；同时参照 GB 18584-2024《室内装饰装修材料木家具中有害物质限量》标准。</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3、结构：全钢独立柜体结构；演示台设有储物柜，中间为演示台，设置电源主控系统、多媒体设备（主机、显示器、中控、功放、交换机）的位置预留。</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4、柜身主体背板、吊板及所有板材均采用采用1.0优质一级冷轧钢板，表面经磷化、环氧树脂静电粉末涂装处理，</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5、柜门：双包结构。</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6、门铰：采用锌合金铰链。自闭式。</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7、滑轨：三节静音滑轨。</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8、拉手：隐藏一字内拉手。</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9、脚垫：ABS注塑垫。</w:t>
            </w:r>
          </w:p>
        </w:tc>
        <w:tc>
          <w:tcPr>
            <w:tcW w:w="332" w:type="pct"/>
            <w:shd w:val="clear" w:color="auto" w:fill="auto"/>
            <w:vAlign w:val="center"/>
          </w:tcPr>
          <w:p w14:paraId="69FC063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张</w:t>
            </w:r>
          </w:p>
        </w:tc>
        <w:tc>
          <w:tcPr>
            <w:tcW w:w="332" w:type="pct"/>
            <w:shd w:val="clear" w:color="auto" w:fill="auto"/>
            <w:vAlign w:val="center"/>
          </w:tcPr>
          <w:p w14:paraId="1A75D09E">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39E0774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237F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290A54D0">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106</w:t>
            </w:r>
          </w:p>
        </w:tc>
        <w:tc>
          <w:tcPr>
            <w:tcW w:w="579" w:type="pct"/>
            <w:shd w:val="clear" w:color="auto" w:fill="auto"/>
            <w:vAlign w:val="center"/>
          </w:tcPr>
          <w:p w14:paraId="762C98C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科学准备室</w:t>
            </w:r>
          </w:p>
        </w:tc>
        <w:tc>
          <w:tcPr>
            <w:tcW w:w="537" w:type="pct"/>
            <w:shd w:val="clear" w:color="auto" w:fill="auto"/>
            <w:vAlign w:val="center"/>
          </w:tcPr>
          <w:p w14:paraId="3B58785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水槽柜（带三联水龙头）</w:t>
            </w:r>
          </w:p>
        </w:tc>
        <w:tc>
          <w:tcPr>
            <w:tcW w:w="2635" w:type="pct"/>
            <w:shd w:val="clear" w:color="auto" w:fill="auto"/>
            <w:vAlign w:val="center"/>
          </w:tcPr>
          <w:p w14:paraId="273BBD31">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1、水槽柜整体参考尺寸为≧450×600×840mm 2、底围参考尺寸≧600×450×60mm，中间部分参考尺寸≧600×450×710mm；材质≧1.00mm镀锌钢板，表面环氧喷涂；上面水槽为PP改性材质，参考尺寸为水槽参考尺寸≧450×600×460mm，水槽内空上部参考尺寸为≧420×420mm，底部参考尺寸为≧360×380mm 3、水槽最高深度为≧355mm，最低深度≧280mm，保障洗涤时水不外飞溅；水槽内部带滴水架，滴水架带12个滴水棒，滴水棒可以收纳；下带两层过滤网，可拆卸清理维护；水槽柜上面带检修口，同时可以收纳水管（吊装使用时）；检修门带锁，底围可安装1寸定向轮。</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水槽柜符合以下技术参数及要求：水槽柜整体通过质量监督部门GB/T32487-2016《塑料家具通用技术条件》检测依据。</w:t>
            </w:r>
          </w:p>
        </w:tc>
        <w:tc>
          <w:tcPr>
            <w:tcW w:w="332" w:type="pct"/>
            <w:shd w:val="clear" w:color="auto" w:fill="auto"/>
            <w:vAlign w:val="center"/>
          </w:tcPr>
          <w:p w14:paraId="4370049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5CB5B28A">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7ED22AF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E2A5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44" w:type="pct"/>
            <w:shd w:val="clear" w:color="auto" w:fill="auto"/>
            <w:vAlign w:val="center"/>
          </w:tcPr>
          <w:p w14:paraId="29244EAE">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107</w:t>
            </w:r>
          </w:p>
        </w:tc>
        <w:tc>
          <w:tcPr>
            <w:tcW w:w="579" w:type="pct"/>
            <w:shd w:val="clear" w:color="auto" w:fill="auto"/>
            <w:vAlign w:val="center"/>
          </w:tcPr>
          <w:p w14:paraId="0A0E324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科学准备室</w:t>
            </w:r>
          </w:p>
        </w:tc>
        <w:tc>
          <w:tcPr>
            <w:tcW w:w="537" w:type="pct"/>
            <w:shd w:val="clear" w:color="auto" w:fill="auto"/>
            <w:vAlign w:val="center"/>
          </w:tcPr>
          <w:p w14:paraId="6957CEC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仪器柜</w:t>
            </w:r>
          </w:p>
        </w:tc>
        <w:tc>
          <w:tcPr>
            <w:tcW w:w="2635" w:type="pct"/>
            <w:shd w:val="clear" w:color="auto" w:fill="auto"/>
            <w:vAlign w:val="center"/>
          </w:tcPr>
          <w:p w14:paraId="3B9AA0B9">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规格：1000×500×2000mm</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柜体：侧板、顶底板采用改性PP材料模具一次成型，顶板、底板预留模具成型排风孔。底部有加强筋。</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下柜柜门：内框采用改性PP材质模具一次成型，外嵌5mm厚钢化烤漆玻璃。伸缩式PP旋转门轴，四角圆弧倒角，内侧弧形圆边，配锁。</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上柜柜门：内框采用改性PP材质模具一次成型，外嵌5mm厚钢化烤漆玻璃，中间烤漆镂空制作。伸缩式PP旋转门轴，四角圆弧倒角，内侧弧形圆边。配锁。</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层板：上柜配置两块活动层板，下柜配置一块活动层板，层板全部采用改性PP材料模具一次成型，四周有阻水边，底部有加强筋。整体设计为活动式，可随意抽取放在合适的隔层，自由组合各层空间。</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拉手：采用改性PP材料模具一次成型。</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门铰链：采用改性PP材料模具一次成型，伸缩式PP旋转门轴。</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螺丝：不锈钢304材质。</w:t>
            </w:r>
          </w:p>
        </w:tc>
        <w:tc>
          <w:tcPr>
            <w:tcW w:w="332" w:type="pct"/>
            <w:shd w:val="clear" w:color="auto" w:fill="auto"/>
            <w:vAlign w:val="center"/>
          </w:tcPr>
          <w:p w14:paraId="6FECDA2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37516028">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w:t>
            </w:r>
          </w:p>
        </w:tc>
        <w:tc>
          <w:tcPr>
            <w:tcW w:w="338" w:type="pct"/>
            <w:shd w:val="clear" w:color="auto" w:fill="auto"/>
            <w:vAlign w:val="center"/>
          </w:tcPr>
          <w:p w14:paraId="7617FE9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EA2C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3EFDC68F">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108</w:t>
            </w:r>
          </w:p>
        </w:tc>
        <w:tc>
          <w:tcPr>
            <w:tcW w:w="579" w:type="pct"/>
            <w:shd w:val="clear" w:color="auto" w:fill="auto"/>
            <w:vAlign w:val="center"/>
          </w:tcPr>
          <w:p w14:paraId="353AC23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科学准备室</w:t>
            </w:r>
          </w:p>
        </w:tc>
        <w:tc>
          <w:tcPr>
            <w:tcW w:w="537" w:type="pct"/>
            <w:shd w:val="clear" w:color="auto" w:fill="auto"/>
            <w:vAlign w:val="center"/>
          </w:tcPr>
          <w:p w14:paraId="511F590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给、排水系统（地面以上部分）</w:t>
            </w:r>
          </w:p>
        </w:tc>
        <w:tc>
          <w:tcPr>
            <w:tcW w:w="2635" w:type="pct"/>
            <w:shd w:val="clear" w:color="auto" w:fill="auto"/>
            <w:vAlign w:val="center"/>
          </w:tcPr>
          <w:p w14:paraId="4ECC037A">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ф32</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ф25</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ф20</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DN75</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DN50</w:t>
            </w:r>
            <w:r>
              <w:rPr>
                <w:rFonts w:hint="eastAsia" w:ascii="宋体" w:hAnsi="宋体" w:eastAsia="宋体" w:cs="宋体"/>
                <w:i w:val="0"/>
                <w:iCs w:val="0"/>
                <w:color w:val="auto"/>
                <w:kern w:val="0"/>
                <w:sz w:val="20"/>
                <w:szCs w:val="20"/>
                <w:u w:val="none"/>
                <w:lang w:val="en-US" w:eastAsia="zh-CN" w:bidi="ar"/>
              </w:rPr>
              <w:t>给水：采用</w:t>
            </w:r>
            <w:r>
              <w:rPr>
                <w:rFonts w:hint="default" w:ascii="Times New Roman" w:hAnsi="Times New Roman" w:eastAsia="宋体" w:cs="Times New Roman"/>
                <w:i w:val="0"/>
                <w:iCs w:val="0"/>
                <w:color w:val="auto"/>
                <w:kern w:val="0"/>
                <w:sz w:val="20"/>
                <w:szCs w:val="20"/>
                <w:u w:val="none"/>
                <w:lang w:val="en-US" w:eastAsia="zh-CN" w:bidi="ar"/>
              </w:rPr>
              <w:t>PPR</w:t>
            </w:r>
            <w:r>
              <w:rPr>
                <w:rFonts w:hint="eastAsia" w:ascii="宋体" w:hAnsi="宋体" w:eastAsia="宋体" w:cs="宋体"/>
                <w:i w:val="0"/>
                <w:iCs w:val="0"/>
                <w:color w:val="auto"/>
                <w:kern w:val="0"/>
                <w:sz w:val="20"/>
                <w:szCs w:val="20"/>
                <w:u w:val="none"/>
                <w:lang w:val="en-US" w:eastAsia="zh-CN" w:bidi="ar"/>
              </w:rPr>
              <w:t>复合管敷设。排水：使用国标优质</w:t>
            </w:r>
            <w:r>
              <w:rPr>
                <w:rFonts w:hint="default" w:ascii="Times New Roman" w:hAnsi="Times New Roman" w:eastAsia="宋体" w:cs="Times New Roman"/>
                <w:i w:val="0"/>
                <w:iCs w:val="0"/>
                <w:color w:val="auto"/>
                <w:kern w:val="0"/>
                <w:sz w:val="20"/>
                <w:szCs w:val="20"/>
                <w:u w:val="none"/>
                <w:lang w:val="en-US" w:eastAsia="zh-CN" w:bidi="ar"/>
              </w:rPr>
              <w:t>UPVC</w:t>
            </w:r>
            <w:r>
              <w:rPr>
                <w:rFonts w:hint="eastAsia" w:ascii="宋体" w:hAnsi="宋体" w:eastAsia="宋体" w:cs="宋体"/>
                <w:i w:val="0"/>
                <w:iCs w:val="0"/>
                <w:color w:val="auto"/>
                <w:kern w:val="0"/>
                <w:sz w:val="20"/>
                <w:szCs w:val="20"/>
                <w:u w:val="none"/>
                <w:lang w:val="en-US" w:eastAsia="zh-CN" w:bidi="ar"/>
              </w:rPr>
              <w:t>专用排水管。</w:t>
            </w:r>
          </w:p>
        </w:tc>
        <w:tc>
          <w:tcPr>
            <w:tcW w:w="332" w:type="pct"/>
            <w:shd w:val="clear" w:color="auto" w:fill="auto"/>
            <w:vAlign w:val="center"/>
          </w:tcPr>
          <w:p w14:paraId="315D4A7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65086A99">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05E6318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E2BD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658C0AA9">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109</w:t>
            </w:r>
          </w:p>
        </w:tc>
        <w:tc>
          <w:tcPr>
            <w:tcW w:w="579" w:type="pct"/>
            <w:shd w:val="clear" w:color="auto" w:fill="auto"/>
            <w:vAlign w:val="center"/>
          </w:tcPr>
          <w:p w14:paraId="0D917BD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科学仪器</w:t>
            </w:r>
          </w:p>
        </w:tc>
        <w:tc>
          <w:tcPr>
            <w:tcW w:w="537" w:type="pct"/>
            <w:shd w:val="clear" w:color="auto" w:fill="auto"/>
            <w:vAlign w:val="center"/>
          </w:tcPr>
          <w:p w14:paraId="7EC6E0B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学生显微镜</w:t>
            </w:r>
          </w:p>
        </w:tc>
        <w:tc>
          <w:tcPr>
            <w:tcW w:w="2635" w:type="pct"/>
            <w:shd w:val="clear" w:color="auto" w:fill="auto"/>
            <w:vAlign w:val="center"/>
          </w:tcPr>
          <w:p w14:paraId="753A7328">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XSP-200X</w:t>
            </w:r>
            <w:r>
              <w:rPr>
                <w:rFonts w:hint="eastAsia" w:ascii="宋体" w:hAnsi="宋体" w:eastAsia="宋体" w:cs="宋体"/>
                <w:i w:val="0"/>
                <w:iCs w:val="0"/>
                <w:color w:val="auto"/>
                <w:kern w:val="0"/>
                <w:sz w:val="20"/>
                <w:szCs w:val="20"/>
                <w:u w:val="none"/>
                <w:lang w:val="en-US" w:eastAsia="zh-CN" w:bidi="ar"/>
              </w:rPr>
              <w:t>。单目直筒。</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、目镜：</w:t>
            </w:r>
            <w:r>
              <w:rPr>
                <w:rFonts w:hint="default" w:ascii="Times New Roman" w:hAnsi="Times New Roman" w:eastAsia="宋体" w:cs="Times New Roman"/>
                <w:i w:val="0"/>
                <w:iCs w:val="0"/>
                <w:color w:val="auto"/>
                <w:kern w:val="0"/>
                <w:sz w:val="20"/>
                <w:szCs w:val="20"/>
                <w:u w:val="none"/>
                <w:lang w:val="en-US" w:eastAsia="zh-CN" w:bidi="ar"/>
              </w:rPr>
              <w:t>12.5X</w:t>
            </w:r>
            <w:r>
              <w:rPr>
                <w:rFonts w:hint="eastAsia" w:ascii="宋体" w:hAnsi="宋体" w:eastAsia="宋体" w:cs="宋体"/>
                <w:i w:val="0"/>
                <w:iCs w:val="0"/>
                <w:color w:val="auto"/>
                <w:kern w:val="0"/>
                <w:sz w:val="20"/>
                <w:szCs w:val="20"/>
                <w:u w:val="none"/>
                <w:lang w:val="en-US" w:eastAsia="zh-CN" w:bidi="ar"/>
              </w:rPr>
              <w:t>，物镜：</w:t>
            </w:r>
            <w:r>
              <w:rPr>
                <w:rFonts w:hint="default" w:ascii="Times New Roman" w:hAnsi="Times New Roman" w:eastAsia="宋体" w:cs="Times New Roman"/>
                <w:i w:val="0"/>
                <w:iCs w:val="0"/>
                <w:color w:val="auto"/>
                <w:kern w:val="0"/>
                <w:sz w:val="20"/>
                <w:szCs w:val="20"/>
                <w:u w:val="none"/>
                <w:lang w:val="en-US" w:eastAsia="zh-CN" w:bidi="ar"/>
              </w:rPr>
              <w:t>16X</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2</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88mm×88mm</w:t>
            </w:r>
            <w:r>
              <w:rPr>
                <w:rFonts w:hint="eastAsia" w:ascii="宋体" w:hAnsi="宋体" w:eastAsia="宋体" w:cs="宋体"/>
                <w:i w:val="0"/>
                <w:iCs w:val="0"/>
                <w:color w:val="auto"/>
                <w:kern w:val="0"/>
                <w:sz w:val="20"/>
                <w:szCs w:val="20"/>
                <w:u w:val="none"/>
                <w:lang w:val="en-US" w:eastAsia="zh-CN" w:bidi="ar"/>
              </w:rPr>
              <w:t>塑料平台带切片压片。</w:t>
            </w:r>
            <w:r>
              <w:rPr>
                <w:rFonts w:hint="default" w:ascii="Times New Roman" w:hAnsi="Times New Roman" w:eastAsia="宋体" w:cs="Times New Roman"/>
                <w:i w:val="0"/>
                <w:iCs w:val="0"/>
                <w:color w:val="auto"/>
                <w:kern w:val="0"/>
                <w:sz w:val="20"/>
                <w:szCs w:val="20"/>
                <w:u w:val="none"/>
                <w:lang w:val="en-US" w:eastAsia="zh-CN" w:bidi="ar"/>
              </w:rPr>
              <w:t>3</w:t>
            </w:r>
            <w:r>
              <w:rPr>
                <w:rFonts w:hint="eastAsia" w:ascii="宋体" w:hAnsi="宋体" w:eastAsia="宋体" w:cs="宋体"/>
                <w:i w:val="0"/>
                <w:iCs w:val="0"/>
                <w:color w:val="auto"/>
                <w:kern w:val="0"/>
                <w:sz w:val="20"/>
                <w:szCs w:val="20"/>
                <w:u w:val="none"/>
                <w:lang w:val="en-US" w:eastAsia="zh-CN" w:bidi="ar"/>
              </w:rPr>
              <w:t>、参考直径</w:t>
            </w:r>
            <w:r>
              <w:rPr>
                <w:rFonts w:hint="default" w:ascii="Times New Roman" w:hAnsi="Times New Roman" w:eastAsia="宋体" w:cs="Times New Roman"/>
                <w:i w:val="0"/>
                <w:iCs w:val="0"/>
                <w:color w:val="auto"/>
                <w:kern w:val="0"/>
                <w:sz w:val="20"/>
                <w:szCs w:val="20"/>
                <w:u w:val="none"/>
                <w:lang w:val="en-US" w:eastAsia="zh-CN" w:bidi="ar"/>
              </w:rPr>
              <w:t>38mm</w:t>
            </w:r>
            <w:r>
              <w:rPr>
                <w:rFonts w:hint="eastAsia" w:ascii="宋体" w:hAnsi="宋体" w:eastAsia="宋体" w:cs="宋体"/>
                <w:i w:val="0"/>
                <w:iCs w:val="0"/>
                <w:color w:val="auto"/>
                <w:kern w:val="0"/>
                <w:sz w:val="20"/>
                <w:szCs w:val="20"/>
                <w:u w:val="none"/>
                <w:lang w:val="en-US" w:eastAsia="zh-CN" w:bidi="ar"/>
              </w:rPr>
              <w:t>平凹面反光镜，干燥剂。</w:t>
            </w:r>
          </w:p>
        </w:tc>
        <w:tc>
          <w:tcPr>
            <w:tcW w:w="332" w:type="pct"/>
            <w:shd w:val="clear" w:color="auto" w:fill="auto"/>
            <w:vAlign w:val="center"/>
          </w:tcPr>
          <w:p w14:paraId="4DB09A2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32" w:type="pct"/>
            <w:shd w:val="clear" w:color="auto" w:fill="auto"/>
            <w:vAlign w:val="center"/>
          </w:tcPr>
          <w:p w14:paraId="53381026">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w:t>
            </w:r>
          </w:p>
        </w:tc>
        <w:tc>
          <w:tcPr>
            <w:tcW w:w="338" w:type="pct"/>
            <w:shd w:val="clear" w:color="auto" w:fill="auto"/>
            <w:vAlign w:val="center"/>
          </w:tcPr>
          <w:p w14:paraId="615EB13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08EF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1B80A9D9">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110</w:t>
            </w:r>
          </w:p>
        </w:tc>
        <w:tc>
          <w:tcPr>
            <w:tcW w:w="579" w:type="pct"/>
            <w:shd w:val="clear" w:color="auto" w:fill="auto"/>
            <w:vAlign w:val="center"/>
          </w:tcPr>
          <w:p w14:paraId="3B0A5C6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科学仪器</w:t>
            </w:r>
          </w:p>
        </w:tc>
        <w:tc>
          <w:tcPr>
            <w:tcW w:w="537" w:type="pct"/>
            <w:shd w:val="clear" w:color="auto" w:fill="auto"/>
            <w:vAlign w:val="center"/>
          </w:tcPr>
          <w:p w14:paraId="4131BAA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放大镜</w:t>
            </w:r>
          </w:p>
        </w:tc>
        <w:tc>
          <w:tcPr>
            <w:tcW w:w="2635" w:type="pct"/>
            <w:shd w:val="clear" w:color="auto" w:fill="auto"/>
            <w:vAlign w:val="center"/>
          </w:tcPr>
          <w:p w14:paraId="4E0DEED2">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1、由凸透镜、透镜框及手柄组成。</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2、凸透镜参考直径不小于Φ30mm，柄长52mm放大倍率：5×。</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3、透镜应无明显条纹。气泡度q为Φ1.0[0.5]。</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4、透镜框应能牢靠地夹持透镜。</w:t>
            </w:r>
          </w:p>
        </w:tc>
        <w:tc>
          <w:tcPr>
            <w:tcW w:w="332" w:type="pct"/>
            <w:shd w:val="clear" w:color="auto" w:fill="auto"/>
            <w:vAlign w:val="center"/>
          </w:tcPr>
          <w:p w14:paraId="2429CC6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1D14F892">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16</w:t>
            </w:r>
          </w:p>
        </w:tc>
        <w:tc>
          <w:tcPr>
            <w:tcW w:w="338" w:type="pct"/>
            <w:shd w:val="clear" w:color="auto" w:fill="auto"/>
            <w:vAlign w:val="center"/>
          </w:tcPr>
          <w:p w14:paraId="2D54B36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5D27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6488942F">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111</w:t>
            </w:r>
          </w:p>
        </w:tc>
        <w:tc>
          <w:tcPr>
            <w:tcW w:w="579" w:type="pct"/>
            <w:shd w:val="clear" w:color="auto" w:fill="auto"/>
            <w:vAlign w:val="center"/>
          </w:tcPr>
          <w:p w14:paraId="2FE5C5D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科学仪器</w:t>
            </w:r>
          </w:p>
        </w:tc>
        <w:tc>
          <w:tcPr>
            <w:tcW w:w="537" w:type="pct"/>
            <w:shd w:val="clear" w:color="auto" w:fill="auto"/>
            <w:vAlign w:val="center"/>
          </w:tcPr>
          <w:p w14:paraId="3E00511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放大镜</w:t>
            </w:r>
          </w:p>
        </w:tc>
        <w:tc>
          <w:tcPr>
            <w:tcW w:w="2635" w:type="pct"/>
            <w:shd w:val="clear" w:color="auto" w:fill="auto"/>
            <w:vAlign w:val="center"/>
          </w:tcPr>
          <w:p w14:paraId="62AB541A">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1、由凸透镜、透镜框及手柄组成。</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2、凸透镜参考直径不小于Φ40mm，柄长52mm，放大倍率：3×。</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3、透镜应无明显条纹。气泡度q为Φ1.0[0.5]。</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4、透镜框应能牢靠地夹持透镜。</w:t>
            </w:r>
          </w:p>
        </w:tc>
        <w:tc>
          <w:tcPr>
            <w:tcW w:w="332" w:type="pct"/>
            <w:shd w:val="clear" w:color="auto" w:fill="auto"/>
            <w:vAlign w:val="center"/>
          </w:tcPr>
          <w:p w14:paraId="0FD96DF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1955E789">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16</w:t>
            </w:r>
          </w:p>
        </w:tc>
        <w:tc>
          <w:tcPr>
            <w:tcW w:w="338" w:type="pct"/>
            <w:shd w:val="clear" w:color="auto" w:fill="auto"/>
            <w:vAlign w:val="center"/>
          </w:tcPr>
          <w:p w14:paraId="64CAFD3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8BF1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122A8640">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112</w:t>
            </w:r>
          </w:p>
        </w:tc>
        <w:tc>
          <w:tcPr>
            <w:tcW w:w="579" w:type="pct"/>
            <w:shd w:val="clear" w:color="auto" w:fill="auto"/>
            <w:vAlign w:val="center"/>
          </w:tcPr>
          <w:p w14:paraId="3905E9B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科学仪器</w:t>
            </w:r>
          </w:p>
        </w:tc>
        <w:tc>
          <w:tcPr>
            <w:tcW w:w="537" w:type="pct"/>
            <w:shd w:val="clear" w:color="auto" w:fill="auto"/>
            <w:vAlign w:val="center"/>
          </w:tcPr>
          <w:p w14:paraId="50AE00C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水槽</w:t>
            </w:r>
          </w:p>
        </w:tc>
        <w:tc>
          <w:tcPr>
            <w:tcW w:w="2635" w:type="pct"/>
            <w:shd w:val="clear" w:color="auto" w:fill="auto"/>
            <w:vAlign w:val="center"/>
          </w:tcPr>
          <w:p w14:paraId="5F9DA8C6">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圆形半透明，透苯塑料注塑成型。参考直径约</w:t>
            </w:r>
            <w:r>
              <w:rPr>
                <w:rFonts w:hint="default" w:ascii="Times New Roman" w:hAnsi="Times New Roman" w:eastAsia="宋体" w:cs="Times New Roman"/>
                <w:i w:val="0"/>
                <w:iCs w:val="0"/>
                <w:color w:val="auto"/>
                <w:kern w:val="0"/>
                <w:sz w:val="20"/>
                <w:szCs w:val="20"/>
                <w:u w:val="none"/>
                <w:lang w:val="en-US" w:eastAsia="zh-CN" w:bidi="ar"/>
              </w:rPr>
              <w:t>245mm</w:t>
            </w:r>
            <w:r>
              <w:rPr>
                <w:rFonts w:hint="eastAsia" w:ascii="宋体" w:hAnsi="宋体" w:eastAsia="宋体" w:cs="宋体"/>
                <w:i w:val="0"/>
                <w:iCs w:val="0"/>
                <w:color w:val="auto"/>
                <w:kern w:val="0"/>
                <w:sz w:val="20"/>
                <w:szCs w:val="20"/>
                <w:u w:val="none"/>
                <w:lang w:val="en-US" w:eastAsia="zh-CN" w:bidi="ar"/>
              </w:rPr>
              <w:t>，深度约</w:t>
            </w:r>
            <w:r>
              <w:rPr>
                <w:rFonts w:hint="default" w:ascii="Times New Roman" w:hAnsi="Times New Roman" w:eastAsia="宋体" w:cs="Times New Roman"/>
                <w:i w:val="0"/>
                <w:iCs w:val="0"/>
                <w:color w:val="auto"/>
                <w:kern w:val="0"/>
                <w:sz w:val="20"/>
                <w:szCs w:val="20"/>
                <w:u w:val="none"/>
                <w:lang w:val="en-US" w:eastAsia="zh-CN" w:bidi="ar"/>
              </w:rPr>
              <w:t>100mm</w:t>
            </w:r>
            <w:r>
              <w:rPr>
                <w:rFonts w:hint="eastAsia" w:ascii="宋体" w:hAnsi="宋体" w:eastAsia="宋体" w:cs="宋体"/>
                <w:i w:val="0"/>
                <w:iCs w:val="0"/>
                <w:color w:val="auto"/>
                <w:kern w:val="0"/>
                <w:sz w:val="20"/>
                <w:szCs w:val="20"/>
                <w:u w:val="none"/>
                <w:lang w:val="en-US" w:eastAsia="zh-CN" w:bidi="ar"/>
              </w:rPr>
              <w:t>。</w:t>
            </w:r>
          </w:p>
        </w:tc>
        <w:tc>
          <w:tcPr>
            <w:tcW w:w="332" w:type="pct"/>
            <w:shd w:val="clear" w:color="auto" w:fill="auto"/>
            <w:vAlign w:val="center"/>
          </w:tcPr>
          <w:p w14:paraId="7352748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13B4A1DF">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16</w:t>
            </w:r>
          </w:p>
        </w:tc>
        <w:tc>
          <w:tcPr>
            <w:tcW w:w="338" w:type="pct"/>
            <w:shd w:val="clear" w:color="auto" w:fill="auto"/>
            <w:vAlign w:val="center"/>
          </w:tcPr>
          <w:p w14:paraId="4E6A65F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CCE0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11BE62D9">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113</w:t>
            </w:r>
          </w:p>
        </w:tc>
        <w:tc>
          <w:tcPr>
            <w:tcW w:w="579" w:type="pct"/>
            <w:shd w:val="clear" w:color="auto" w:fill="auto"/>
            <w:vAlign w:val="center"/>
          </w:tcPr>
          <w:p w14:paraId="11DCEAB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科学仪器</w:t>
            </w:r>
          </w:p>
        </w:tc>
        <w:tc>
          <w:tcPr>
            <w:tcW w:w="537" w:type="pct"/>
            <w:shd w:val="clear" w:color="auto" w:fill="auto"/>
            <w:vAlign w:val="center"/>
          </w:tcPr>
          <w:p w14:paraId="420EA66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方座支架</w:t>
            </w:r>
          </w:p>
        </w:tc>
        <w:tc>
          <w:tcPr>
            <w:tcW w:w="2635" w:type="pct"/>
            <w:shd w:val="clear" w:color="auto" w:fill="auto"/>
            <w:vAlign w:val="center"/>
          </w:tcPr>
          <w:p w14:paraId="2BA16E6A">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1、由矩形底座、立杆、烧瓶夹、大小铁环、垂直夹（2只）、平行夹等组成。</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2、方座支架的底座参考尺寸为210×135mm，立杆参考直径为Φ12mm，一端有M10×18mm螺纹，底座和立杆表面应作防锈处理。</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3、底座放置平稳，无明显晃动现象，支承夹持可靠。</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4、立杆与方座组装后应垂直。</w:t>
            </w:r>
          </w:p>
        </w:tc>
        <w:tc>
          <w:tcPr>
            <w:tcW w:w="332" w:type="pct"/>
            <w:shd w:val="clear" w:color="auto" w:fill="auto"/>
            <w:vAlign w:val="center"/>
          </w:tcPr>
          <w:p w14:paraId="49E93E3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79CA49DB">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16</w:t>
            </w:r>
          </w:p>
        </w:tc>
        <w:tc>
          <w:tcPr>
            <w:tcW w:w="338" w:type="pct"/>
            <w:shd w:val="clear" w:color="auto" w:fill="auto"/>
            <w:vAlign w:val="center"/>
          </w:tcPr>
          <w:p w14:paraId="3BB0756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29AE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6A0084AC">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114</w:t>
            </w:r>
          </w:p>
        </w:tc>
        <w:tc>
          <w:tcPr>
            <w:tcW w:w="579" w:type="pct"/>
            <w:shd w:val="clear" w:color="auto" w:fill="auto"/>
            <w:vAlign w:val="center"/>
          </w:tcPr>
          <w:p w14:paraId="45877C0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科学仪器</w:t>
            </w:r>
          </w:p>
        </w:tc>
        <w:tc>
          <w:tcPr>
            <w:tcW w:w="537" w:type="pct"/>
            <w:shd w:val="clear" w:color="auto" w:fill="auto"/>
            <w:vAlign w:val="center"/>
          </w:tcPr>
          <w:p w14:paraId="71683BE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三脚架</w:t>
            </w:r>
          </w:p>
        </w:tc>
        <w:tc>
          <w:tcPr>
            <w:tcW w:w="2635" w:type="pct"/>
            <w:shd w:val="clear" w:color="auto" w:fill="auto"/>
            <w:vAlign w:val="center"/>
          </w:tcPr>
          <w:p w14:paraId="3533D646">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1、由铁环和3只脚组成。</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2、铁环内径：73mm，外径：90mm，厚度4mm。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3、三只脚与铁环焊接紧固，脚距相等，立放台上时圆环应与台面平行，所支承的容器不得有滑动。脚高：155mm，参考直径6mm。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4、三脚架须经烤漆防锈处理，漆层均匀、牢固。</w:t>
            </w:r>
          </w:p>
        </w:tc>
        <w:tc>
          <w:tcPr>
            <w:tcW w:w="332" w:type="pct"/>
            <w:shd w:val="clear" w:color="auto" w:fill="auto"/>
            <w:vAlign w:val="center"/>
          </w:tcPr>
          <w:p w14:paraId="1B9562F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6DDA7FB6">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16</w:t>
            </w:r>
          </w:p>
        </w:tc>
        <w:tc>
          <w:tcPr>
            <w:tcW w:w="338" w:type="pct"/>
            <w:shd w:val="clear" w:color="auto" w:fill="auto"/>
            <w:vAlign w:val="center"/>
          </w:tcPr>
          <w:p w14:paraId="5ADDBFE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5C42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21470BA8">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115</w:t>
            </w:r>
          </w:p>
        </w:tc>
        <w:tc>
          <w:tcPr>
            <w:tcW w:w="579" w:type="pct"/>
            <w:shd w:val="clear" w:color="auto" w:fill="auto"/>
            <w:vAlign w:val="center"/>
          </w:tcPr>
          <w:p w14:paraId="2AEC34D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科学仪器</w:t>
            </w:r>
          </w:p>
        </w:tc>
        <w:tc>
          <w:tcPr>
            <w:tcW w:w="537" w:type="pct"/>
            <w:shd w:val="clear" w:color="auto" w:fill="auto"/>
            <w:vAlign w:val="center"/>
          </w:tcPr>
          <w:p w14:paraId="0FC1E72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试管架</w:t>
            </w:r>
          </w:p>
        </w:tc>
        <w:tc>
          <w:tcPr>
            <w:tcW w:w="2635" w:type="pct"/>
            <w:shd w:val="clear" w:color="auto" w:fill="auto"/>
            <w:vAlign w:val="center"/>
          </w:tcPr>
          <w:p w14:paraId="3767F947">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1、由顶板、底板、插杆组成，8孔、8柱，全塑料制。</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2、顶板外形参考尺寸：250×28×4.5（mm），8孔分布均匀，孔径19.5mm。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3、底板外形参考尺寸：250×60×5（mm），底板8个凹槽应与顶板8孔同心，孔深约2mm。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4、插杆为长36mm，参考直径10mm，与底板孔对应成排。</w:t>
            </w:r>
          </w:p>
        </w:tc>
        <w:tc>
          <w:tcPr>
            <w:tcW w:w="332" w:type="pct"/>
            <w:shd w:val="clear" w:color="auto" w:fill="auto"/>
            <w:vAlign w:val="center"/>
          </w:tcPr>
          <w:p w14:paraId="7182E92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20835716">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12</w:t>
            </w:r>
          </w:p>
        </w:tc>
        <w:tc>
          <w:tcPr>
            <w:tcW w:w="338" w:type="pct"/>
            <w:shd w:val="clear" w:color="auto" w:fill="auto"/>
            <w:vAlign w:val="center"/>
          </w:tcPr>
          <w:p w14:paraId="4BD8C49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E789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40209EE8">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116</w:t>
            </w:r>
          </w:p>
        </w:tc>
        <w:tc>
          <w:tcPr>
            <w:tcW w:w="579" w:type="pct"/>
            <w:shd w:val="clear" w:color="auto" w:fill="auto"/>
            <w:vAlign w:val="center"/>
          </w:tcPr>
          <w:p w14:paraId="00BD8F0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科学仪器</w:t>
            </w:r>
          </w:p>
        </w:tc>
        <w:tc>
          <w:tcPr>
            <w:tcW w:w="537" w:type="pct"/>
            <w:shd w:val="clear" w:color="auto" w:fill="auto"/>
            <w:vAlign w:val="center"/>
          </w:tcPr>
          <w:p w14:paraId="5D31C38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旋转架</w:t>
            </w:r>
          </w:p>
        </w:tc>
        <w:tc>
          <w:tcPr>
            <w:tcW w:w="2635" w:type="pct"/>
            <w:shd w:val="clear" w:color="auto" w:fill="auto"/>
            <w:vAlign w:val="center"/>
          </w:tcPr>
          <w:p w14:paraId="6A3A678D">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由底座、支杆、旋转体构成，二件为一套。底座参考直径</w:t>
            </w:r>
            <w:r>
              <w:rPr>
                <w:rFonts w:hint="default" w:ascii="Times New Roman" w:hAnsi="Times New Roman" w:eastAsia="宋体" w:cs="Times New Roman"/>
                <w:i w:val="0"/>
                <w:iCs w:val="0"/>
                <w:color w:val="auto"/>
                <w:kern w:val="0"/>
                <w:sz w:val="20"/>
                <w:szCs w:val="20"/>
                <w:u w:val="none"/>
                <w:lang w:val="en-US" w:eastAsia="zh-CN" w:bidi="ar"/>
              </w:rPr>
              <w:t>65mm</w:t>
            </w:r>
            <w:r>
              <w:rPr>
                <w:rFonts w:hint="eastAsia" w:ascii="宋体" w:hAnsi="宋体" w:eastAsia="宋体" w:cs="宋体"/>
                <w:i w:val="0"/>
                <w:iCs w:val="0"/>
                <w:color w:val="auto"/>
                <w:kern w:val="0"/>
                <w:sz w:val="20"/>
                <w:szCs w:val="20"/>
                <w:u w:val="none"/>
                <w:lang w:val="en-US" w:eastAsia="zh-CN" w:bidi="ar"/>
              </w:rPr>
              <w:t>，高</w:t>
            </w:r>
            <w:r>
              <w:rPr>
                <w:rFonts w:hint="default" w:ascii="Times New Roman" w:hAnsi="Times New Roman" w:eastAsia="宋体" w:cs="Times New Roman"/>
                <w:i w:val="0"/>
                <w:iCs w:val="0"/>
                <w:color w:val="auto"/>
                <w:kern w:val="0"/>
                <w:sz w:val="20"/>
                <w:szCs w:val="20"/>
                <w:u w:val="none"/>
                <w:lang w:val="en-US" w:eastAsia="zh-CN" w:bidi="ar"/>
              </w:rPr>
              <w:t>20mm</w:t>
            </w:r>
            <w:r>
              <w:rPr>
                <w:rFonts w:hint="eastAsia" w:ascii="宋体" w:hAnsi="宋体" w:eastAsia="宋体" w:cs="宋体"/>
                <w:i w:val="0"/>
                <w:iCs w:val="0"/>
                <w:color w:val="auto"/>
                <w:kern w:val="0"/>
                <w:sz w:val="20"/>
                <w:szCs w:val="20"/>
                <w:u w:val="none"/>
                <w:lang w:val="en-US" w:eastAsia="zh-CN" w:bidi="ar"/>
              </w:rPr>
              <w:t>。支杆参考直径</w:t>
            </w:r>
            <w:r>
              <w:rPr>
                <w:rFonts w:hint="default" w:ascii="Times New Roman" w:hAnsi="Times New Roman" w:eastAsia="宋体" w:cs="Times New Roman"/>
                <w:i w:val="0"/>
                <w:iCs w:val="0"/>
                <w:color w:val="auto"/>
                <w:kern w:val="0"/>
                <w:sz w:val="20"/>
                <w:szCs w:val="20"/>
                <w:u w:val="none"/>
                <w:lang w:val="en-US" w:eastAsia="zh-CN" w:bidi="ar"/>
              </w:rPr>
              <w:t>10mm</w:t>
            </w:r>
            <w:r>
              <w:rPr>
                <w:rFonts w:hint="eastAsia" w:ascii="宋体" w:hAnsi="宋体" w:eastAsia="宋体" w:cs="宋体"/>
                <w:i w:val="0"/>
                <w:iCs w:val="0"/>
                <w:color w:val="auto"/>
                <w:kern w:val="0"/>
                <w:sz w:val="20"/>
                <w:szCs w:val="20"/>
                <w:u w:val="none"/>
                <w:lang w:val="en-US" w:eastAsia="zh-CN" w:bidi="ar"/>
              </w:rPr>
              <w:t>，长</w:t>
            </w:r>
            <w:r>
              <w:rPr>
                <w:rFonts w:hint="default" w:ascii="Times New Roman" w:hAnsi="Times New Roman" w:eastAsia="宋体" w:cs="Times New Roman"/>
                <w:i w:val="0"/>
                <w:iCs w:val="0"/>
                <w:color w:val="auto"/>
                <w:kern w:val="0"/>
                <w:sz w:val="20"/>
                <w:szCs w:val="20"/>
                <w:u w:val="none"/>
                <w:lang w:val="en-US" w:eastAsia="zh-CN" w:bidi="ar"/>
              </w:rPr>
              <w:t>75mm</w:t>
            </w:r>
            <w:r>
              <w:rPr>
                <w:rFonts w:hint="eastAsia" w:ascii="宋体" w:hAnsi="宋体" w:eastAsia="宋体" w:cs="宋体"/>
                <w:i w:val="0"/>
                <w:iCs w:val="0"/>
                <w:color w:val="auto"/>
                <w:kern w:val="0"/>
                <w:sz w:val="20"/>
                <w:szCs w:val="20"/>
                <w:u w:val="none"/>
                <w:lang w:val="en-US" w:eastAsia="zh-CN" w:bidi="ar"/>
              </w:rPr>
              <w:t>，顶尖为钢制，表面镀铬处理。旋转体外形参考尺寸：</w:t>
            </w:r>
            <w:r>
              <w:rPr>
                <w:rFonts w:hint="default" w:ascii="Times New Roman" w:hAnsi="Times New Roman" w:eastAsia="宋体" w:cs="Times New Roman"/>
                <w:i w:val="0"/>
                <w:iCs w:val="0"/>
                <w:color w:val="auto"/>
                <w:kern w:val="0"/>
                <w:sz w:val="20"/>
                <w:szCs w:val="20"/>
                <w:u w:val="none"/>
                <w:lang w:val="en-US" w:eastAsia="zh-CN" w:bidi="ar"/>
              </w:rPr>
              <w:t>40mm×25mm×20mm</w:t>
            </w:r>
            <w:r>
              <w:rPr>
                <w:rFonts w:hint="eastAsia" w:ascii="宋体" w:hAnsi="宋体" w:eastAsia="宋体" w:cs="宋体"/>
                <w:i w:val="0"/>
                <w:iCs w:val="0"/>
                <w:color w:val="auto"/>
                <w:kern w:val="0"/>
                <w:sz w:val="20"/>
                <w:szCs w:val="20"/>
                <w:u w:val="none"/>
                <w:lang w:val="en-US" w:eastAsia="zh-CN" w:bidi="ar"/>
              </w:rPr>
              <w:t>，旋转体上有盛放磁铁和胶棒的凹槽。组装后的高度为</w:t>
            </w:r>
            <w:r>
              <w:rPr>
                <w:rFonts w:hint="default" w:ascii="Times New Roman" w:hAnsi="Times New Roman" w:eastAsia="宋体" w:cs="Times New Roman"/>
                <w:i w:val="0"/>
                <w:iCs w:val="0"/>
                <w:color w:val="auto"/>
                <w:kern w:val="0"/>
                <w:sz w:val="20"/>
                <w:szCs w:val="20"/>
                <w:u w:val="none"/>
                <w:lang w:val="en-US" w:eastAsia="zh-CN" w:bidi="ar"/>
              </w:rPr>
              <w:t>105mm</w:t>
            </w:r>
            <w:r>
              <w:rPr>
                <w:rFonts w:hint="eastAsia" w:ascii="宋体" w:hAnsi="宋体" w:eastAsia="宋体" w:cs="宋体"/>
                <w:i w:val="0"/>
                <w:iCs w:val="0"/>
                <w:color w:val="auto"/>
                <w:kern w:val="0"/>
                <w:sz w:val="20"/>
                <w:szCs w:val="20"/>
                <w:u w:val="none"/>
                <w:lang w:val="en-US" w:eastAsia="zh-CN" w:bidi="ar"/>
              </w:rPr>
              <w:t>。</w:t>
            </w:r>
          </w:p>
        </w:tc>
        <w:tc>
          <w:tcPr>
            <w:tcW w:w="332" w:type="pct"/>
            <w:shd w:val="clear" w:color="auto" w:fill="auto"/>
            <w:vAlign w:val="center"/>
          </w:tcPr>
          <w:p w14:paraId="45EDD1B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35048FD7">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16</w:t>
            </w:r>
          </w:p>
        </w:tc>
        <w:tc>
          <w:tcPr>
            <w:tcW w:w="338" w:type="pct"/>
            <w:shd w:val="clear" w:color="auto" w:fill="auto"/>
            <w:vAlign w:val="center"/>
          </w:tcPr>
          <w:p w14:paraId="1BB223B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DBED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62466CC7">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117</w:t>
            </w:r>
          </w:p>
        </w:tc>
        <w:tc>
          <w:tcPr>
            <w:tcW w:w="579" w:type="pct"/>
            <w:shd w:val="clear" w:color="auto" w:fill="auto"/>
            <w:vAlign w:val="center"/>
          </w:tcPr>
          <w:p w14:paraId="0DF7779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科学仪器</w:t>
            </w:r>
          </w:p>
        </w:tc>
        <w:tc>
          <w:tcPr>
            <w:tcW w:w="537" w:type="pct"/>
            <w:shd w:val="clear" w:color="auto" w:fill="auto"/>
            <w:vAlign w:val="center"/>
          </w:tcPr>
          <w:p w14:paraId="107FBC4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电池盒</w:t>
            </w:r>
          </w:p>
        </w:tc>
        <w:tc>
          <w:tcPr>
            <w:tcW w:w="2635" w:type="pct"/>
            <w:shd w:val="clear" w:color="auto" w:fill="auto"/>
            <w:vAlign w:val="center"/>
          </w:tcPr>
          <w:p w14:paraId="42B7D722">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、仪器可放置</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节</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号电池。外形参考尺寸</w:t>
            </w:r>
            <w:r>
              <w:rPr>
                <w:rFonts w:hint="default" w:ascii="Times New Roman" w:hAnsi="Times New Roman" w:eastAsia="宋体" w:cs="Times New Roman"/>
                <w:i w:val="0"/>
                <w:iCs w:val="0"/>
                <w:color w:val="auto"/>
                <w:kern w:val="0"/>
                <w:sz w:val="20"/>
                <w:szCs w:val="20"/>
                <w:u w:val="none"/>
                <w:lang w:val="en-US" w:eastAsia="zh-CN" w:bidi="ar"/>
              </w:rPr>
              <w:t>81×43×29mm</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2</w:t>
            </w:r>
            <w:r>
              <w:rPr>
                <w:rFonts w:hint="eastAsia" w:ascii="宋体" w:hAnsi="宋体" w:eastAsia="宋体" w:cs="宋体"/>
                <w:i w:val="0"/>
                <w:iCs w:val="0"/>
                <w:color w:val="auto"/>
                <w:kern w:val="0"/>
                <w:sz w:val="20"/>
                <w:szCs w:val="20"/>
                <w:u w:val="none"/>
                <w:lang w:val="en-US" w:eastAsia="zh-CN" w:bidi="ar"/>
              </w:rPr>
              <w:t>、各触点使用不锈钢材料；要求接触良好，整体结构结实牢固，</w:t>
            </w:r>
            <w:r>
              <w:rPr>
                <w:rFonts w:hint="default" w:ascii="Times New Roman" w:hAnsi="Times New Roman" w:eastAsia="宋体" w:cs="Times New Roman"/>
                <w:i w:val="0"/>
                <w:iCs w:val="0"/>
                <w:color w:val="auto"/>
                <w:kern w:val="0"/>
                <w:sz w:val="20"/>
                <w:szCs w:val="20"/>
                <w:u w:val="none"/>
                <w:lang w:val="en-US" w:eastAsia="zh-CN" w:bidi="ar"/>
              </w:rPr>
              <w:t>ABS</w:t>
            </w:r>
            <w:r>
              <w:rPr>
                <w:rFonts w:hint="eastAsia" w:ascii="宋体" w:hAnsi="宋体" w:eastAsia="宋体" w:cs="宋体"/>
                <w:i w:val="0"/>
                <w:iCs w:val="0"/>
                <w:color w:val="auto"/>
                <w:kern w:val="0"/>
                <w:sz w:val="20"/>
                <w:szCs w:val="20"/>
                <w:u w:val="none"/>
                <w:lang w:val="en-US" w:eastAsia="zh-CN" w:bidi="ar"/>
              </w:rPr>
              <w:t>塑料件光滑、无毛刺。</w:t>
            </w:r>
          </w:p>
        </w:tc>
        <w:tc>
          <w:tcPr>
            <w:tcW w:w="332" w:type="pct"/>
            <w:shd w:val="clear" w:color="auto" w:fill="auto"/>
            <w:vAlign w:val="center"/>
          </w:tcPr>
          <w:p w14:paraId="20A7A54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36F41D0B">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48</w:t>
            </w:r>
          </w:p>
        </w:tc>
        <w:tc>
          <w:tcPr>
            <w:tcW w:w="338" w:type="pct"/>
            <w:shd w:val="clear" w:color="auto" w:fill="auto"/>
            <w:vAlign w:val="center"/>
          </w:tcPr>
          <w:p w14:paraId="3B032B8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1AA3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0952A2FA">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118</w:t>
            </w:r>
          </w:p>
        </w:tc>
        <w:tc>
          <w:tcPr>
            <w:tcW w:w="579" w:type="pct"/>
            <w:shd w:val="clear" w:color="auto" w:fill="auto"/>
            <w:vAlign w:val="center"/>
          </w:tcPr>
          <w:p w14:paraId="4466DC8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科学仪器</w:t>
            </w:r>
          </w:p>
        </w:tc>
        <w:tc>
          <w:tcPr>
            <w:tcW w:w="537" w:type="pct"/>
            <w:shd w:val="clear" w:color="auto" w:fill="auto"/>
            <w:vAlign w:val="center"/>
          </w:tcPr>
          <w:p w14:paraId="23F96F1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直尺</w:t>
            </w:r>
          </w:p>
        </w:tc>
        <w:tc>
          <w:tcPr>
            <w:tcW w:w="2635" w:type="pct"/>
            <w:shd w:val="clear" w:color="auto" w:fill="auto"/>
            <w:vAlign w:val="center"/>
          </w:tcPr>
          <w:p w14:paraId="300512EC">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1、用木制材料制成。木直尺漆层均匀、整洁，表面无伤痕、无毛刺、无变形。</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2、全长有效刻度500mm，尺宽约28mm。尺的一面有刻度，是测量面。尺面最小刻度1mm、刻线长度较短，每5mm一小格、刻线长度中等，每10mm一大格、刻线长度较长、并标有数字。</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3、尺面刻线均匀清晰，无断线。</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4、尺面平整挺直，平面度≤3mm，尺边直线度≤2mm。</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5、全长示值允差±1mm。</w:t>
            </w:r>
          </w:p>
        </w:tc>
        <w:tc>
          <w:tcPr>
            <w:tcW w:w="332" w:type="pct"/>
            <w:shd w:val="clear" w:color="auto" w:fill="auto"/>
            <w:vAlign w:val="center"/>
          </w:tcPr>
          <w:p w14:paraId="0E5637C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只</w:t>
            </w:r>
          </w:p>
        </w:tc>
        <w:tc>
          <w:tcPr>
            <w:tcW w:w="332" w:type="pct"/>
            <w:shd w:val="clear" w:color="auto" w:fill="auto"/>
            <w:vAlign w:val="center"/>
          </w:tcPr>
          <w:p w14:paraId="1EB296D3">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12</w:t>
            </w:r>
          </w:p>
        </w:tc>
        <w:tc>
          <w:tcPr>
            <w:tcW w:w="338" w:type="pct"/>
            <w:shd w:val="clear" w:color="auto" w:fill="auto"/>
            <w:vAlign w:val="center"/>
          </w:tcPr>
          <w:p w14:paraId="42C9CDF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4733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5A125431">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119</w:t>
            </w:r>
          </w:p>
        </w:tc>
        <w:tc>
          <w:tcPr>
            <w:tcW w:w="579" w:type="pct"/>
            <w:shd w:val="clear" w:color="auto" w:fill="auto"/>
            <w:vAlign w:val="center"/>
          </w:tcPr>
          <w:p w14:paraId="042F5BB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科学仪器</w:t>
            </w:r>
          </w:p>
        </w:tc>
        <w:tc>
          <w:tcPr>
            <w:tcW w:w="537" w:type="pct"/>
            <w:shd w:val="clear" w:color="auto" w:fill="auto"/>
            <w:vAlign w:val="center"/>
          </w:tcPr>
          <w:p w14:paraId="0A0CB42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软尺</w:t>
            </w:r>
          </w:p>
        </w:tc>
        <w:tc>
          <w:tcPr>
            <w:tcW w:w="2635" w:type="pct"/>
            <w:shd w:val="clear" w:color="auto" w:fill="auto"/>
            <w:vAlign w:val="center"/>
          </w:tcPr>
          <w:p w14:paraId="0351D73F">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软塑。规格：</w:t>
            </w:r>
            <w:r>
              <w:rPr>
                <w:rFonts w:hint="default" w:ascii="Times New Roman" w:hAnsi="Times New Roman" w:eastAsia="宋体" w:cs="Times New Roman"/>
                <w:i w:val="0"/>
                <w:iCs w:val="0"/>
                <w:color w:val="auto"/>
                <w:kern w:val="0"/>
                <w:sz w:val="20"/>
                <w:szCs w:val="20"/>
                <w:u w:val="none"/>
                <w:lang w:val="en-US" w:eastAsia="zh-CN" w:bidi="ar"/>
              </w:rPr>
              <w:t>1500mm</w:t>
            </w:r>
            <w:r>
              <w:rPr>
                <w:rFonts w:hint="eastAsia" w:ascii="宋体" w:hAnsi="宋体" w:eastAsia="宋体" w:cs="宋体"/>
                <w:i w:val="0"/>
                <w:iCs w:val="0"/>
                <w:color w:val="auto"/>
                <w:kern w:val="0"/>
                <w:sz w:val="20"/>
                <w:szCs w:val="20"/>
                <w:u w:val="none"/>
                <w:lang w:val="en-US" w:eastAsia="zh-CN" w:bidi="ar"/>
              </w:rPr>
              <w:t>。双面刻度，一面为毫米、另一面为市寸。软尺最小分度值为</w:t>
            </w:r>
            <w:r>
              <w:rPr>
                <w:rFonts w:hint="default" w:ascii="Times New Roman" w:hAnsi="Times New Roman" w:eastAsia="宋体" w:cs="Times New Roman"/>
                <w:i w:val="0"/>
                <w:iCs w:val="0"/>
                <w:color w:val="auto"/>
                <w:kern w:val="0"/>
                <w:sz w:val="20"/>
                <w:szCs w:val="20"/>
                <w:u w:val="none"/>
                <w:lang w:val="en-US" w:eastAsia="zh-CN" w:bidi="ar"/>
              </w:rPr>
              <w:t>1mm</w:t>
            </w:r>
            <w:r>
              <w:rPr>
                <w:rFonts w:hint="eastAsia" w:ascii="宋体" w:hAnsi="宋体" w:eastAsia="宋体" w:cs="宋体"/>
                <w:i w:val="0"/>
                <w:iCs w:val="0"/>
                <w:color w:val="auto"/>
                <w:kern w:val="0"/>
                <w:sz w:val="20"/>
                <w:szCs w:val="20"/>
                <w:u w:val="none"/>
                <w:lang w:val="en-US" w:eastAsia="zh-CN" w:bidi="ar"/>
              </w:rPr>
              <w:t>，分度值之间有相应的数字，刻度线均匀、清晰，无形变。尺两端采用金属封头。</w:t>
            </w:r>
          </w:p>
        </w:tc>
        <w:tc>
          <w:tcPr>
            <w:tcW w:w="332" w:type="pct"/>
            <w:shd w:val="clear" w:color="auto" w:fill="auto"/>
            <w:vAlign w:val="center"/>
          </w:tcPr>
          <w:p w14:paraId="7C22460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0633148A">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16</w:t>
            </w:r>
          </w:p>
        </w:tc>
        <w:tc>
          <w:tcPr>
            <w:tcW w:w="338" w:type="pct"/>
            <w:shd w:val="clear" w:color="auto" w:fill="auto"/>
            <w:vAlign w:val="center"/>
          </w:tcPr>
          <w:p w14:paraId="0988462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438A5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50DD2252">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120</w:t>
            </w:r>
          </w:p>
        </w:tc>
        <w:tc>
          <w:tcPr>
            <w:tcW w:w="579" w:type="pct"/>
            <w:shd w:val="clear" w:color="auto" w:fill="auto"/>
            <w:vAlign w:val="center"/>
          </w:tcPr>
          <w:p w14:paraId="27856F1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科学仪器</w:t>
            </w:r>
          </w:p>
        </w:tc>
        <w:tc>
          <w:tcPr>
            <w:tcW w:w="537" w:type="pct"/>
            <w:shd w:val="clear" w:color="auto" w:fill="auto"/>
            <w:vAlign w:val="center"/>
          </w:tcPr>
          <w:p w14:paraId="7D0C6DC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托盘天平</w:t>
            </w:r>
          </w:p>
        </w:tc>
        <w:tc>
          <w:tcPr>
            <w:tcW w:w="2635" w:type="pct"/>
            <w:shd w:val="clear" w:color="auto" w:fill="auto"/>
            <w:vAlign w:val="center"/>
          </w:tcPr>
          <w:p w14:paraId="46F60FEF">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为非封闭等臂杠杆、双盘式托盘天平。有标尺游码装置，最大称量：</w:t>
            </w:r>
            <w:r>
              <w:rPr>
                <w:rFonts w:hint="default" w:ascii="Times New Roman" w:hAnsi="Times New Roman" w:eastAsia="宋体" w:cs="Times New Roman"/>
                <w:i w:val="0"/>
                <w:iCs w:val="0"/>
                <w:color w:val="auto"/>
                <w:kern w:val="0"/>
                <w:sz w:val="20"/>
                <w:szCs w:val="20"/>
                <w:u w:val="none"/>
                <w:lang w:val="en-US" w:eastAsia="zh-CN" w:bidi="ar"/>
              </w:rPr>
              <w:t>500g</w:t>
            </w:r>
            <w:r>
              <w:rPr>
                <w:rFonts w:hint="eastAsia" w:ascii="宋体" w:hAnsi="宋体" w:eastAsia="宋体" w:cs="宋体"/>
                <w:i w:val="0"/>
                <w:iCs w:val="0"/>
                <w:color w:val="auto"/>
                <w:kern w:val="0"/>
                <w:sz w:val="20"/>
                <w:szCs w:val="20"/>
                <w:u w:val="none"/>
                <w:lang w:val="en-US" w:eastAsia="zh-CN" w:bidi="ar"/>
              </w:rPr>
              <w:t>，分度值：</w:t>
            </w:r>
            <w:r>
              <w:rPr>
                <w:rFonts w:hint="default" w:ascii="Times New Roman" w:hAnsi="Times New Roman" w:eastAsia="宋体" w:cs="Times New Roman"/>
                <w:i w:val="0"/>
                <w:iCs w:val="0"/>
                <w:color w:val="auto"/>
                <w:kern w:val="0"/>
                <w:sz w:val="20"/>
                <w:szCs w:val="20"/>
                <w:u w:val="none"/>
                <w:lang w:val="en-US" w:eastAsia="zh-CN" w:bidi="ar"/>
              </w:rPr>
              <w:t>0.5g</w:t>
            </w:r>
            <w:r>
              <w:rPr>
                <w:rFonts w:hint="eastAsia" w:ascii="宋体" w:hAnsi="宋体" w:eastAsia="宋体" w:cs="宋体"/>
                <w:i w:val="0"/>
                <w:iCs w:val="0"/>
                <w:color w:val="auto"/>
                <w:kern w:val="0"/>
                <w:sz w:val="20"/>
                <w:szCs w:val="20"/>
                <w:u w:val="none"/>
                <w:lang w:val="en-US" w:eastAsia="zh-CN" w:bidi="ar"/>
              </w:rPr>
              <w:t>标尺称量范围：</w:t>
            </w:r>
            <w:r>
              <w:rPr>
                <w:rFonts w:hint="default" w:ascii="Times New Roman" w:hAnsi="Times New Roman" w:eastAsia="宋体" w:cs="Times New Roman"/>
                <w:i w:val="0"/>
                <w:iCs w:val="0"/>
                <w:color w:val="auto"/>
                <w:kern w:val="0"/>
                <w:sz w:val="20"/>
                <w:szCs w:val="20"/>
                <w:u w:val="none"/>
                <w:lang w:val="en-US" w:eastAsia="zh-CN" w:bidi="ar"/>
              </w:rPr>
              <w:t>0</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10g</w:t>
            </w:r>
            <w:r>
              <w:rPr>
                <w:rFonts w:hint="eastAsia" w:ascii="宋体" w:hAnsi="宋体" w:eastAsia="宋体" w:cs="宋体"/>
                <w:i w:val="0"/>
                <w:iCs w:val="0"/>
                <w:color w:val="auto"/>
                <w:kern w:val="0"/>
                <w:sz w:val="20"/>
                <w:szCs w:val="20"/>
                <w:u w:val="none"/>
                <w:lang w:val="en-US" w:eastAsia="zh-CN" w:bidi="ar"/>
              </w:rPr>
              <w:t>，秤盘参考直径：</w:t>
            </w:r>
            <w:r>
              <w:rPr>
                <w:rFonts w:hint="default" w:ascii="Times New Roman" w:hAnsi="Times New Roman" w:eastAsia="宋体" w:cs="Times New Roman"/>
                <w:i w:val="0"/>
                <w:iCs w:val="0"/>
                <w:color w:val="auto"/>
                <w:kern w:val="0"/>
                <w:sz w:val="20"/>
                <w:szCs w:val="20"/>
                <w:u w:val="none"/>
                <w:lang w:val="en-US" w:eastAsia="zh-CN" w:bidi="ar"/>
              </w:rPr>
              <w:t>Φ100mm</w:t>
            </w:r>
            <w:r>
              <w:rPr>
                <w:rFonts w:hint="eastAsia" w:ascii="宋体" w:hAnsi="宋体" w:eastAsia="宋体" w:cs="宋体"/>
                <w:i w:val="0"/>
                <w:iCs w:val="0"/>
                <w:color w:val="auto"/>
                <w:kern w:val="0"/>
                <w:sz w:val="20"/>
                <w:szCs w:val="20"/>
                <w:u w:val="none"/>
                <w:lang w:val="en-US" w:eastAsia="zh-CN" w:bidi="ar"/>
              </w:rPr>
              <w:t>。结构：杠杆为钢材制成，刀子碳素钢制成，标尺应光洁平直，刻线清晰，分度牌刻线均匀。游码起点应对准零线，移动时松紧适宜，当杠杆受到轻微抨击时，游码不得移位。</w:t>
            </w:r>
          </w:p>
        </w:tc>
        <w:tc>
          <w:tcPr>
            <w:tcW w:w="332" w:type="pct"/>
            <w:shd w:val="clear" w:color="auto" w:fill="auto"/>
            <w:vAlign w:val="center"/>
          </w:tcPr>
          <w:p w14:paraId="6C39D27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32" w:type="pct"/>
            <w:shd w:val="clear" w:color="auto" w:fill="auto"/>
            <w:vAlign w:val="center"/>
          </w:tcPr>
          <w:p w14:paraId="73454ED6">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w:t>
            </w:r>
          </w:p>
        </w:tc>
        <w:tc>
          <w:tcPr>
            <w:tcW w:w="338" w:type="pct"/>
            <w:shd w:val="clear" w:color="auto" w:fill="auto"/>
            <w:vAlign w:val="center"/>
          </w:tcPr>
          <w:p w14:paraId="3E7A68A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D9E7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24949A9F">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121</w:t>
            </w:r>
          </w:p>
        </w:tc>
        <w:tc>
          <w:tcPr>
            <w:tcW w:w="579" w:type="pct"/>
            <w:shd w:val="clear" w:color="auto" w:fill="auto"/>
            <w:vAlign w:val="center"/>
          </w:tcPr>
          <w:p w14:paraId="31D9134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科学仪器</w:t>
            </w:r>
          </w:p>
        </w:tc>
        <w:tc>
          <w:tcPr>
            <w:tcW w:w="537" w:type="pct"/>
            <w:shd w:val="clear" w:color="auto" w:fill="auto"/>
            <w:vAlign w:val="center"/>
          </w:tcPr>
          <w:p w14:paraId="41EB11D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金属钩码</w:t>
            </w:r>
          </w:p>
        </w:tc>
        <w:tc>
          <w:tcPr>
            <w:tcW w:w="2635" w:type="pct"/>
            <w:shd w:val="clear" w:color="auto" w:fill="auto"/>
            <w:vAlign w:val="center"/>
          </w:tcPr>
          <w:p w14:paraId="7A0008ED">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1、为50g±0.5g×10只，定位装入塑料盒内。</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2、钩码参考尺寸不小于Φ27×17.2mm，上钩高不低于10mm。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3、材料用钢材制成，外表镀铬，镀层不得有脱落，不均等现象。</w:t>
            </w:r>
          </w:p>
        </w:tc>
        <w:tc>
          <w:tcPr>
            <w:tcW w:w="332" w:type="pct"/>
            <w:shd w:val="clear" w:color="auto" w:fill="auto"/>
            <w:vAlign w:val="center"/>
          </w:tcPr>
          <w:p w14:paraId="3E0DB41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592FA97A">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12</w:t>
            </w:r>
          </w:p>
        </w:tc>
        <w:tc>
          <w:tcPr>
            <w:tcW w:w="338" w:type="pct"/>
            <w:shd w:val="clear" w:color="auto" w:fill="auto"/>
            <w:vAlign w:val="center"/>
          </w:tcPr>
          <w:p w14:paraId="0879D7F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30B7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6BDE17C7">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122</w:t>
            </w:r>
          </w:p>
        </w:tc>
        <w:tc>
          <w:tcPr>
            <w:tcW w:w="579" w:type="pct"/>
            <w:shd w:val="clear" w:color="auto" w:fill="auto"/>
            <w:vAlign w:val="center"/>
          </w:tcPr>
          <w:p w14:paraId="03B06CE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科学仪器</w:t>
            </w:r>
          </w:p>
        </w:tc>
        <w:tc>
          <w:tcPr>
            <w:tcW w:w="537" w:type="pct"/>
            <w:shd w:val="clear" w:color="auto" w:fill="auto"/>
            <w:vAlign w:val="center"/>
          </w:tcPr>
          <w:p w14:paraId="155B8FA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电子停表</w:t>
            </w:r>
          </w:p>
        </w:tc>
        <w:tc>
          <w:tcPr>
            <w:tcW w:w="2635" w:type="pct"/>
            <w:shd w:val="clear" w:color="auto" w:fill="auto"/>
            <w:vAlign w:val="center"/>
          </w:tcPr>
          <w:p w14:paraId="206B5F9B">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1、采用微型电脑芯片，液晶显示屏。</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2、外观质量：机芯在表壳组件稳固，液晶屏显示清晰、表面无伤痕、印字清楚正确、表壳与后盖的配合紧密，不得有明显的缝隙；表壳外棱角无锋利感。</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3、功能：秒表计时（可分段计时）、时间、日历、响闹显示。</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4、精度0.1s。</w:t>
            </w:r>
          </w:p>
        </w:tc>
        <w:tc>
          <w:tcPr>
            <w:tcW w:w="332" w:type="pct"/>
            <w:shd w:val="clear" w:color="auto" w:fill="auto"/>
            <w:vAlign w:val="center"/>
          </w:tcPr>
          <w:p w14:paraId="2638A3A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块</w:t>
            </w:r>
          </w:p>
        </w:tc>
        <w:tc>
          <w:tcPr>
            <w:tcW w:w="332" w:type="pct"/>
            <w:shd w:val="clear" w:color="auto" w:fill="auto"/>
            <w:vAlign w:val="center"/>
          </w:tcPr>
          <w:p w14:paraId="4FD5D4EC">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16</w:t>
            </w:r>
          </w:p>
        </w:tc>
        <w:tc>
          <w:tcPr>
            <w:tcW w:w="338" w:type="pct"/>
            <w:shd w:val="clear" w:color="auto" w:fill="auto"/>
            <w:vAlign w:val="center"/>
          </w:tcPr>
          <w:p w14:paraId="503700B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85B2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70C40BBC">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123</w:t>
            </w:r>
          </w:p>
        </w:tc>
        <w:tc>
          <w:tcPr>
            <w:tcW w:w="579" w:type="pct"/>
            <w:shd w:val="clear" w:color="auto" w:fill="auto"/>
            <w:vAlign w:val="center"/>
          </w:tcPr>
          <w:p w14:paraId="726B214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科学仪器</w:t>
            </w:r>
          </w:p>
        </w:tc>
        <w:tc>
          <w:tcPr>
            <w:tcW w:w="537" w:type="pct"/>
            <w:shd w:val="clear" w:color="auto" w:fill="auto"/>
            <w:vAlign w:val="center"/>
          </w:tcPr>
          <w:p w14:paraId="34B1722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温度计</w:t>
            </w:r>
          </w:p>
        </w:tc>
        <w:tc>
          <w:tcPr>
            <w:tcW w:w="2635" w:type="pct"/>
            <w:shd w:val="clear" w:color="auto" w:fill="auto"/>
            <w:vAlign w:val="center"/>
          </w:tcPr>
          <w:p w14:paraId="635B11D5">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1、红液。</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2、全长约：290mm；外径约：5.5±1mm；头：10mm。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3、测量范围：0－100℃；最小分度值：1℃；允许误差±1℃。</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4、玻管不弯曲，不崩损缺口，红液不得断线。</w:t>
            </w:r>
          </w:p>
        </w:tc>
        <w:tc>
          <w:tcPr>
            <w:tcW w:w="332" w:type="pct"/>
            <w:shd w:val="clear" w:color="auto" w:fill="auto"/>
            <w:vAlign w:val="center"/>
          </w:tcPr>
          <w:p w14:paraId="319E6B9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支</w:t>
            </w:r>
          </w:p>
        </w:tc>
        <w:tc>
          <w:tcPr>
            <w:tcW w:w="332" w:type="pct"/>
            <w:shd w:val="clear" w:color="auto" w:fill="auto"/>
            <w:vAlign w:val="center"/>
          </w:tcPr>
          <w:p w14:paraId="4CC1C115">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24</w:t>
            </w:r>
          </w:p>
        </w:tc>
        <w:tc>
          <w:tcPr>
            <w:tcW w:w="338" w:type="pct"/>
            <w:shd w:val="clear" w:color="auto" w:fill="auto"/>
            <w:vAlign w:val="center"/>
          </w:tcPr>
          <w:p w14:paraId="50B2B4C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AC98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1061E451">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124</w:t>
            </w:r>
          </w:p>
        </w:tc>
        <w:tc>
          <w:tcPr>
            <w:tcW w:w="579" w:type="pct"/>
            <w:shd w:val="clear" w:color="auto" w:fill="auto"/>
            <w:vAlign w:val="center"/>
          </w:tcPr>
          <w:p w14:paraId="71141FD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科学仪器</w:t>
            </w:r>
          </w:p>
        </w:tc>
        <w:tc>
          <w:tcPr>
            <w:tcW w:w="537" w:type="pct"/>
            <w:shd w:val="clear" w:color="auto" w:fill="auto"/>
            <w:vAlign w:val="center"/>
          </w:tcPr>
          <w:p w14:paraId="4DE8941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温度计</w:t>
            </w:r>
          </w:p>
        </w:tc>
        <w:tc>
          <w:tcPr>
            <w:tcW w:w="2635" w:type="pct"/>
            <w:shd w:val="clear" w:color="auto" w:fill="auto"/>
            <w:vAlign w:val="center"/>
          </w:tcPr>
          <w:p w14:paraId="3EB799A8">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1、感温物质：水银。全长约：290mm；外径约：5.5±1mm；2、测量范围：0－200℃；最小分度值：2℃；允许误差±2℃。</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3、玻璃应光洁透明，不得有裂痕。毛细管不得有明显的弯曲现象，其孔径应均匀，管壁内应清洁无杂质。</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4、感温液体（水银）必须纯洁、无杂质。液线不得中断。上升时不得有停滞和跳跃现象；下降时不得在管壁上留下液滴。</w:t>
            </w:r>
          </w:p>
        </w:tc>
        <w:tc>
          <w:tcPr>
            <w:tcW w:w="332" w:type="pct"/>
            <w:shd w:val="clear" w:color="auto" w:fill="auto"/>
            <w:vAlign w:val="center"/>
          </w:tcPr>
          <w:p w14:paraId="020F383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支</w:t>
            </w:r>
          </w:p>
        </w:tc>
        <w:tc>
          <w:tcPr>
            <w:tcW w:w="332" w:type="pct"/>
            <w:shd w:val="clear" w:color="auto" w:fill="auto"/>
            <w:vAlign w:val="center"/>
          </w:tcPr>
          <w:p w14:paraId="1962E9BF">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4DC4125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D1C4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2E245EAF">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125</w:t>
            </w:r>
          </w:p>
        </w:tc>
        <w:tc>
          <w:tcPr>
            <w:tcW w:w="579" w:type="pct"/>
            <w:shd w:val="clear" w:color="auto" w:fill="auto"/>
            <w:vAlign w:val="center"/>
          </w:tcPr>
          <w:p w14:paraId="2D5F7B1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科学仪器</w:t>
            </w:r>
          </w:p>
        </w:tc>
        <w:tc>
          <w:tcPr>
            <w:tcW w:w="537" w:type="pct"/>
            <w:shd w:val="clear" w:color="auto" w:fill="auto"/>
            <w:vAlign w:val="center"/>
          </w:tcPr>
          <w:p w14:paraId="5906311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寒暑表</w:t>
            </w:r>
          </w:p>
        </w:tc>
        <w:tc>
          <w:tcPr>
            <w:tcW w:w="2635" w:type="pct"/>
            <w:shd w:val="clear" w:color="auto" w:fill="auto"/>
            <w:vAlign w:val="center"/>
          </w:tcPr>
          <w:p w14:paraId="5C1E42C9">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1、由塑料材料镶嵌玻璃棒芯组成。</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2、采用摄氏（℃）和华氏（℉）塑料双刻度，面板标有：摄氏-50℃～40℃，华氏-20℉～120℉；玻璃棒芯感温液，正面放大玻璃液读数。</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3、最小分度值：2℃；</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4、储藏条件：-30℃～60℃；</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5、外形参考尺寸：200mm×52mm×10mm。</w:t>
            </w:r>
          </w:p>
        </w:tc>
        <w:tc>
          <w:tcPr>
            <w:tcW w:w="332" w:type="pct"/>
            <w:shd w:val="clear" w:color="auto" w:fill="auto"/>
            <w:vAlign w:val="center"/>
          </w:tcPr>
          <w:p w14:paraId="7534303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32" w:type="pct"/>
            <w:shd w:val="clear" w:color="auto" w:fill="auto"/>
            <w:vAlign w:val="center"/>
          </w:tcPr>
          <w:p w14:paraId="054E19C4">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093026D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9939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59E5A651">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126</w:t>
            </w:r>
          </w:p>
        </w:tc>
        <w:tc>
          <w:tcPr>
            <w:tcW w:w="579" w:type="pct"/>
            <w:shd w:val="clear" w:color="auto" w:fill="auto"/>
            <w:vAlign w:val="center"/>
          </w:tcPr>
          <w:p w14:paraId="68F0465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科学仪器</w:t>
            </w:r>
          </w:p>
        </w:tc>
        <w:tc>
          <w:tcPr>
            <w:tcW w:w="537" w:type="pct"/>
            <w:shd w:val="clear" w:color="auto" w:fill="auto"/>
            <w:vAlign w:val="center"/>
          </w:tcPr>
          <w:p w14:paraId="075528B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最高温度表</w:t>
            </w:r>
          </w:p>
        </w:tc>
        <w:tc>
          <w:tcPr>
            <w:tcW w:w="2635" w:type="pct"/>
            <w:shd w:val="clear" w:color="auto" w:fill="auto"/>
            <w:vAlign w:val="center"/>
          </w:tcPr>
          <w:p w14:paraId="389D788B">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1、测量范围：-16℃～+82℃，用于物理实验用最高温度表；</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2、外部是玻璃制品，有清晰刻度，内部是液体汞柱。</w:t>
            </w:r>
          </w:p>
        </w:tc>
        <w:tc>
          <w:tcPr>
            <w:tcW w:w="332" w:type="pct"/>
            <w:shd w:val="clear" w:color="auto" w:fill="auto"/>
            <w:vAlign w:val="center"/>
          </w:tcPr>
          <w:p w14:paraId="61E261A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支</w:t>
            </w:r>
          </w:p>
        </w:tc>
        <w:tc>
          <w:tcPr>
            <w:tcW w:w="332" w:type="pct"/>
            <w:shd w:val="clear" w:color="auto" w:fill="auto"/>
            <w:vAlign w:val="center"/>
          </w:tcPr>
          <w:p w14:paraId="4724BE35">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441E2C0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0F84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44" w:type="pct"/>
            <w:shd w:val="clear" w:color="auto" w:fill="auto"/>
            <w:vAlign w:val="center"/>
          </w:tcPr>
          <w:p w14:paraId="0AA72BD8">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127</w:t>
            </w:r>
          </w:p>
        </w:tc>
        <w:tc>
          <w:tcPr>
            <w:tcW w:w="579" w:type="pct"/>
            <w:shd w:val="clear" w:color="auto" w:fill="auto"/>
            <w:vAlign w:val="center"/>
          </w:tcPr>
          <w:p w14:paraId="04614E4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科学仪器</w:t>
            </w:r>
          </w:p>
        </w:tc>
        <w:tc>
          <w:tcPr>
            <w:tcW w:w="537" w:type="pct"/>
            <w:shd w:val="clear" w:color="auto" w:fill="auto"/>
            <w:vAlign w:val="center"/>
          </w:tcPr>
          <w:p w14:paraId="7B8F2CD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最低温度表</w:t>
            </w:r>
          </w:p>
        </w:tc>
        <w:tc>
          <w:tcPr>
            <w:tcW w:w="2635" w:type="pct"/>
            <w:shd w:val="clear" w:color="auto" w:fill="auto"/>
            <w:vAlign w:val="center"/>
          </w:tcPr>
          <w:p w14:paraId="59B28528">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．测量范围：</w:t>
            </w:r>
            <w:r>
              <w:rPr>
                <w:rFonts w:hint="default" w:ascii="Times New Roman" w:hAnsi="Times New Roman" w:eastAsia="宋体" w:cs="Times New Roman"/>
                <w:i w:val="0"/>
                <w:iCs w:val="0"/>
                <w:color w:val="auto"/>
                <w:kern w:val="0"/>
                <w:sz w:val="20"/>
                <w:szCs w:val="20"/>
                <w:u w:val="none"/>
                <w:lang w:val="en-US" w:eastAsia="zh-CN" w:bidi="ar"/>
              </w:rPr>
              <w:t>-52</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+42℃</w:t>
            </w:r>
            <w:r>
              <w:rPr>
                <w:rFonts w:hint="eastAsia" w:ascii="宋体" w:hAnsi="宋体" w:eastAsia="宋体" w:cs="宋体"/>
                <w:i w:val="0"/>
                <w:iCs w:val="0"/>
                <w:color w:val="auto"/>
                <w:kern w:val="0"/>
                <w:sz w:val="20"/>
                <w:szCs w:val="20"/>
                <w:u w:val="none"/>
                <w:lang w:val="en-US" w:eastAsia="zh-CN" w:bidi="ar"/>
              </w:rPr>
              <w:t>，用于物理实验用最低温度表；</w:t>
            </w:r>
            <w:r>
              <w:rPr>
                <w:rFonts w:hint="default" w:ascii="Times New Roman" w:hAnsi="Times New Roman" w:eastAsia="宋体" w:cs="Times New Roman"/>
                <w:i w:val="0"/>
                <w:iCs w:val="0"/>
                <w:color w:val="auto"/>
                <w:kern w:val="0"/>
                <w:sz w:val="20"/>
                <w:szCs w:val="20"/>
                <w:u w:val="none"/>
                <w:lang w:val="en-US" w:eastAsia="zh-CN" w:bidi="ar"/>
              </w:rPr>
              <w:t>2.</w:t>
            </w:r>
            <w:r>
              <w:rPr>
                <w:rFonts w:hint="eastAsia" w:ascii="宋体" w:hAnsi="宋体" w:eastAsia="宋体" w:cs="宋体"/>
                <w:i w:val="0"/>
                <w:iCs w:val="0"/>
                <w:color w:val="auto"/>
                <w:kern w:val="0"/>
                <w:sz w:val="20"/>
                <w:szCs w:val="20"/>
                <w:u w:val="none"/>
                <w:lang w:val="en-US" w:eastAsia="zh-CN" w:bidi="ar"/>
              </w:rPr>
              <w:t>外部是玻璃制品，有清晰刻度，内部是液体汞柱。</w:t>
            </w:r>
          </w:p>
        </w:tc>
        <w:tc>
          <w:tcPr>
            <w:tcW w:w="332" w:type="pct"/>
            <w:shd w:val="clear" w:color="auto" w:fill="auto"/>
            <w:vAlign w:val="center"/>
          </w:tcPr>
          <w:p w14:paraId="13CFD90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支</w:t>
            </w:r>
          </w:p>
        </w:tc>
        <w:tc>
          <w:tcPr>
            <w:tcW w:w="332" w:type="pct"/>
            <w:shd w:val="clear" w:color="auto" w:fill="auto"/>
            <w:vAlign w:val="center"/>
          </w:tcPr>
          <w:p w14:paraId="401C3EB9">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5AC013D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5E5D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44" w:type="pct"/>
            <w:shd w:val="clear" w:color="auto" w:fill="auto"/>
            <w:vAlign w:val="center"/>
          </w:tcPr>
          <w:p w14:paraId="7A85FE2A">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128</w:t>
            </w:r>
          </w:p>
        </w:tc>
        <w:tc>
          <w:tcPr>
            <w:tcW w:w="579" w:type="pct"/>
            <w:shd w:val="clear" w:color="auto" w:fill="auto"/>
            <w:vAlign w:val="center"/>
          </w:tcPr>
          <w:p w14:paraId="32D643D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科学仪器</w:t>
            </w:r>
          </w:p>
        </w:tc>
        <w:tc>
          <w:tcPr>
            <w:tcW w:w="537" w:type="pct"/>
            <w:shd w:val="clear" w:color="auto" w:fill="auto"/>
            <w:vAlign w:val="center"/>
          </w:tcPr>
          <w:p w14:paraId="3426302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条形盒测力计</w:t>
            </w:r>
          </w:p>
        </w:tc>
        <w:tc>
          <w:tcPr>
            <w:tcW w:w="2635" w:type="pct"/>
            <w:shd w:val="clear" w:color="auto" w:fill="auto"/>
            <w:vAlign w:val="center"/>
          </w:tcPr>
          <w:p w14:paraId="37AC922F">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5N。</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1、由方形弹簧盒（带刻板）、弹簧、提环、挂钩、指针等组成。零点可调。</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2、盒体外形参考尺寸：150mm×35mm×18mm。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3、最小刻度：0.1N。4.金属表面防锈处理。</w:t>
            </w:r>
          </w:p>
        </w:tc>
        <w:tc>
          <w:tcPr>
            <w:tcW w:w="332" w:type="pct"/>
            <w:shd w:val="clear" w:color="auto" w:fill="auto"/>
            <w:vAlign w:val="center"/>
          </w:tcPr>
          <w:p w14:paraId="171C5CA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2A1C08CB">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16</w:t>
            </w:r>
          </w:p>
        </w:tc>
        <w:tc>
          <w:tcPr>
            <w:tcW w:w="338" w:type="pct"/>
            <w:shd w:val="clear" w:color="auto" w:fill="auto"/>
            <w:vAlign w:val="center"/>
          </w:tcPr>
          <w:p w14:paraId="13641FC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FD34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622BFB45">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129</w:t>
            </w:r>
          </w:p>
        </w:tc>
        <w:tc>
          <w:tcPr>
            <w:tcW w:w="579" w:type="pct"/>
            <w:shd w:val="clear" w:color="auto" w:fill="auto"/>
            <w:vAlign w:val="center"/>
          </w:tcPr>
          <w:p w14:paraId="1E49EAC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科学仪器</w:t>
            </w:r>
          </w:p>
        </w:tc>
        <w:tc>
          <w:tcPr>
            <w:tcW w:w="537" w:type="pct"/>
            <w:shd w:val="clear" w:color="auto" w:fill="auto"/>
            <w:vAlign w:val="center"/>
          </w:tcPr>
          <w:p w14:paraId="26FE2B0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条形盒测力计</w:t>
            </w:r>
          </w:p>
        </w:tc>
        <w:tc>
          <w:tcPr>
            <w:tcW w:w="2635" w:type="pct"/>
            <w:shd w:val="clear" w:color="auto" w:fill="auto"/>
            <w:vAlign w:val="center"/>
          </w:tcPr>
          <w:p w14:paraId="575C701C">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2.5N。</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1、由方形弹簧盒（带刻板）、弹簧、提环、挂钩、指针等组成。零点可调。</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2、盒体外形参考尺寸：150mm×35mm×18mm。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3、最小刻度：0.05N。</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4、金属表面防锈处理。</w:t>
            </w:r>
          </w:p>
        </w:tc>
        <w:tc>
          <w:tcPr>
            <w:tcW w:w="332" w:type="pct"/>
            <w:shd w:val="clear" w:color="auto" w:fill="auto"/>
            <w:vAlign w:val="center"/>
          </w:tcPr>
          <w:p w14:paraId="7129467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60F38D17">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16</w:t>
            </w:r>
          </w:p>
        </w:tc>
        <w:tc>
          <w:tcPr>
            <w:tcW w:w="338" w:type="pct"/>
            <w:shd w:val="clear" w:color="auto" w:fill="auto"/>
            <w:vAlign w:val="center"/>
          </w:tcPr>
          <w:p w14:paraId="2C4E29E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5E91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4D98E9AF">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130</w:t>
            </w:r>
          </w:p>
        </w:tc>
        <w:tc>
          <w:tcPr>
            <w:tcW w:w="579" w:type="pct"/>
            <w:shd w:val="clear" w:color="auto" w:fill="auto"/>
            <w:vAlign w:val="center"/>
          </w:tcPr>
          <w:p w14:paraId="4380586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科学仪器</w:t>
            </w:r>
          </w:p>
        </w:tc>
        <w:tc>
          <w:tcPr>
            <w:tcW w:w="537" w:type="pct"/>
            <w:shd w:val="clear" w:color="auto" w:fill="auto"/>
            <w:vAlign w:val="center"/>
          </w:tcPr>
          <w:p w14:paraId="1B09E45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条形盒测力计</w:t>
            </w:r>
          </w:p>
        </w:tc>
        <w:tc>
          <w:tcPr>
            <w:tcW w:w="2635" w:type="pct"/>
            <w:shd w:val="clear" w:color="auto" w:fill="auto"/>
            <w:vAlign w:val="center"/>
          </w:tcPr>
          <w:p w14:paraId="17134B2B">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1N。</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1、由方形弹簧盒（带刻板）、弹簧、提环、挂钩、指针等组成。零点可调。</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2、盒体外形参考尺寸：150mm×35mm×18mm。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3、最小刻度：0.02N。</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4、金属表面防锈处理。</w:t>
            </w:r>
          </w:p>
        </w:tc>
        <w:tc>
          <w:tcPr>
            <w:tcW w:w="332" w:type="pct"/>
            <w:shd w:val="clear" w:color="auto" w:fill="auto"/>
            <w:vAlign w:val="center"/>
          </w:tcPr>
          <w:p w14:paraId="1414209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56133DCD">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16</w:t>
            </w:r>
          </w:p>
        </w:tc>
        <w:tc>
          <w:tcPr>
            <w:tcW w:w="338" w:type="pct"/>
            <w:shd w:val="clear" w:color="auto" w:fill="auto"/>
            <w:vAlign w:val="center"/>
          </w:tcPr>
          <w:p w14:paraId="0CBDC08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AEB5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2A4FD1F4">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131</w:t>
            </w:r>
          </w:p>
        </w:tc>
        <w:tc>
          <w:tcPr>
            <w:tcW w:w="579" w:type="pct"/>
            <w:shd w:val="clear" w:color="auto" w:fill="auto"/>
            <w:vAlign w:val="center"/>
          </w:tcPr>
          <w:p w14:paraId="7469CD7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科学仪器</w:t>
            </w:r>
          </w:p>
        </w:tc>
        <w:tc>
          <w:tcPr>
            <w:tcW w:w="537" w:type="pct"/>
            <w:shd w:val="clear" w:color="auto" w:fill="auto"/>
            <w:vAlign w:val="center"/>
          </w:tcPr>
          <w:p w14:paraId="72A5D97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湿度计</w:t>
            </w:r>
          </w:p>
        </w:tc>
        <w:tc>
          <w:tcPr>
            <w:tcW w:w="2635" w:type="pct"/>
            <w:shd w:val="clear" w:color="auto" w:fill="auto"/>
            <w:vAlign w:val="center"/>
          </w:tcPr>
          <w:p w14:paraId="22E940E2">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双指针式、全塑料外壳，带座可悬挂。</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1、可测温度及湿度。</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2、参考直径约128mm。</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3、温度可测-30°C~50°C，湿度可测10%RH~90%RH。</w:t>
            </w:r>
          </w:p>
        </w:tc>
        <w:tc>
          <w:tcPr>
            <w:tcW w:w="332" w:type="pct"/>
            <w:shd w:val="clear" w:color="auto" w:fill="auto"/>
            <w:vAlign w:val="center"/>
          </w:tcPr>
          <w:p w14:paraId="5A7FE95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45957960">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043DDB6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B838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45749AF4">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132</w:t>
            </w:r>
          </w:p>
        </w:tc>
        <w:tc>
          <w:tcPr>
            <w:tcW w:w="579" w:type="pct"/>
            <w:shd w:val="clear" w:color="auto" w:fill="auto"/>
            <w:vAlign w:val="center"/>
          </w:tcPr>
          <w:p w14:paraId="1A5417C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科学仪器</w:t>
            </w:r>
          </w:p>
        </w:tc>
        <w:tc>
          <w:tcPr>
            <w:tcW w:w="537" w:type="pct"/>
            <w:shd w:val="clear" w:color="auto" w:fill="auto"/>
            <w:vAlign w:val="center"/>
          </w:tcPr>
          <w:p w14:paraId="0C51870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指南针</w:t>
            </w:r>
          </w:p>
        </w:tc>
        <w:tc>
          <w:tcPr>
            <w:tcW w:w="2635" w:type="pct"/>
            <w:shd w:val="clear" w:color="auto" w:fill="auto"/>
            <w:vAlign w:val="center"/>
          </w:tcPr>
          <w:p w14:paraId="3A81A376">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1、外壳参考直径≧30mm。表面材质为透明塑料。</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2、衬板印有东、南、西、北等方向性标志。</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3、小磁针为菱形小磁针</w:t>
            </w:r>
          </w:p>
        </w:tc>
        <w:tc>
          <w:tcPr>
            <w:tcW w:w="332" w:type="pct"/>
            <w:shd w:val="clear" w:color="auto" w:fill="auto"/>
            <w:vAlign w:val="center"/>
          </w:tcPr>
          <w:p w14:paraId="0E39B48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32BDBD78">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16</w:t>
            </w:r>
          </w:p>
        </w:tc>
        <w:tc>
          <w:tcPr>
            <w:tcW w:w="338" w:type="pct"/>
            <w:shd w:val="clear" w:color="auto" w:fill="auto"/>
            <w:vAlign w:val="center"/>
          </w:tcPr>
          <w:p w14:paraId="3F25989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BBFE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43C93330">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133</w:t>
            </w:r>
          </w:p>
        </w:tc>
        <w:tc>
          <w:tcPr>
            <w:tcW w:w="579" w:type="pct"/>
            <w:shd w:val="clear" w:color="auto" w:fill="auto"/>
            <w:vAlign w:val="center"/>
          </w:tcPr>
          <w:p w14:paraId="2534849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科学仪器</w:t>
            </w:r>
          </w:p>
        </w:tc>
        <w:tc>
          <w:tcPr>
            <w:tcW w:w="537" w:type="pct"/>
            <w:shd w:val="clear" w:color="auto" w:fill="auto"/>
            <w:vAlign w:val="center"/>
          </w:tcPr>
          <w:p w14:paraId="3CB7770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斜面</w:t>
            </w:r>
          </w:p>
        </w:tc>
        <w:tc>
          <w:tcPr>
            <w:tcW w:w="2635" w:type="pct"/>
            <w:shd w:val="clear" w:color="auto" w:fill="auto"/>
            <w:vAlign w:val="center"/>
          </w:tcPr>
          <w:p w14:paraId="43CAFC6C">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塑料斜面板、支杆</w:t>
            </w:r>
            <w:r>
              <w:rPr>
                <w:rFonts w:hint="default" w:ascii="Times New Roman" w:hAnsi="Times New Roman" w:eastAsia="宋体" w:cs="Times New Roman"/>
                <w:i w:val="0"/>
                <w:iCs w:val="0"/>
                <w:color w:val="auto"/>
                <w:kern w:val="0"/>
                <w:sz w:val="20"/>
                <w:szCs w:val="20"/>
                <w:u w:val="none"/>
                <w:lang w:val="en-US" w:eastAsia="zh-CN" w:bidi="ar"/>
              </w:rPr>
              <w:t>2</w:t>
            </w:r>
            <w:r>
              <w:rPr>
                <w:rFonts w:hint="eastAsia" w:ascii="宋体" w:hAnsi="宋体" w:eastAsia="宋体" w:cs="宋体"/>
                <w:i w:val="0"/>
                <w:iCs w:val="0"/>
                <w:color w:val="auto"/>
                <w:kern w:val="0"/>
                <w:sz w:val="20"/>
                <w:szCs w:val="20"/>
                <w:u w:val="none"/>
                <w:lang w:val="en-US" w:eastAsia="zh-CN" w:bidi="ar"/>
              </w:rPr>
              <w:t>根构成。塑料斜面板参考尺寸：</w:t>
            </w:r>
            <w:r>
              <w:rPr>
                <w:rFonts w:hint="default" w:ascii="Times New Roman" w:hAnsi="Times New Roman" w:eastAsia="宋体" w:cs="Times New Roman"/>
                <w:i w:val="0"/>
                <w:iCs w:val="0"/>
                <w:color w:val="auto"/>
                <w:kern w:val="0"/>
                <w:sz w:val="20"/>
                <w:szCs w:val="20"/>
                <w:u w:val="none"/>
                <w:lang w:val="en-US" w:eastAsia="zh-CN" w:bidi="ar"/>
              </w:rPr>
              <w:t>300mm×100mm×10mm</w:t>
            </w:r>
            <w:r>
              <w:rPr>
                <w:rFonts w:hint="eastAsia" w:ascii="宋体" w:hAnsi="宋体" w:eastAsia="宋体" w:cs="宋体"/>
                <w:i w:val="0"/>
                <w:iCs w:val="0"/>
                <w:color w:val="auto"/>
                <w:kern w:val="0"/>
                <w:sz w:val="20"/>
                <w:szCs w:val="20"/>
                <w:u w:val="none"/>
                <w:lang w:val="en-US" w:eastAsia="zh-CN" w:bidi="ar"/>
              </w:rPr>
              <w:t>，一端边为斜角。板面上印有</w:t>
            </w:r>
            <w:r>
              <w:rPr>
                <w:rFonts w:hint="default" w:ascii="Times New Roman" w:hAnsi="Times New Roman" w:eastAsia="宋体" w:cs="Times New Roman"/>
                <w:i w:val="0"/>
                <w:iCs w:val="0"/>
                <w:color w:val="auto"/>
                <w:kern w:val="0"/>
                <w:sz w:val="20"/>
                <w:szCs w:val="20"/>
                <w:u w:val="none"/>
                <w:lang w:val="en-US" w:eastAsia="zh-CN" w:bidi="ar"/>
              </w:rPr>
              <w:t>0</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300mm</w:t>
            </w:r>
            <w:r>
              <w:rPr>
                <w:rFonts w:hint="eastAsia" w:ascii="宋体" w:hAnsi="宋体" w:eastAsia="宋体" w:cs="宋体"/>
                <w:i w:val="0"/>
                <w:iCs w:val="0"/>
                <w:color w:val="auto"/>
                <w:kern w:val="0"/>
                <w:sz w:val="20"/>
                <w:szCs w:val="20"/>
                <w:u w:val="none"/>
                <w:lang w:val="en-US" w:eastAsia="zh-CN" w:bidi="ar"/>
              </w:rPr>
              <w:t>的刻线。斜面高度调节为三档，即</w:t>
            </w:r>
            <w:r>
              <w:rPr>
                <w:rFonts w:hint="default" w:ascii="Times New Roman" w:hAnsi="Times New Roman" w:eastAsia="宋体" w:cs="Times New Roman"/>
                <w:i w:val="0"/>
                <w:iCs w:val="0"/>
                <w:color w:val="auto"/>
                <w:kern w:val="0"/>
                <w:sz w:val="20"/>
                <w:szCs w:val="20"/>
                <w:u w:val="none"/>
                <w:lang w:val="en-US" w:eastAsia="zh-CN" w:bidi="ar"/>
              </w:rPr>
              <w:t>50mm</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100mm150mm</w:t>
            </w:r>
            <w:r>
              <w:rPr>
                <w:rFonts w:hint="eastAsia" w:ascii="宋体" w:hAnsi="宋体" w:eastAsia="宋体" w:cs="宋体"/>
                <w:i w:val="0"/>
                <w:iCs w:val="0"/>
                <w:color w:val="auto"/>
                <w:kern w:val="0"/>
                <w:sz w:val="20"/>
                <w:szCs w:val="20"/>
                <w:u w:val="none"/>
                <w:lang w:val="en-US" w:eastAsia="zh-CN" w:bidi="ar"/>
              </w:rPr>
              <w:t>。</w:t>
            </w:r>
          </w:p>
        </w:tc>
        <w:tc>
          <w:tcPr>
            <w:tcW w:w="332" w:type="pct"/>
            <w:shd w:val="clear" w:color="auto" w:fill="auto"/>
            <w:vAlign w:val="center"/>
          </w:tcPr>
          <w:p w14:paraId="7566013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2FBA1E69">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16</w:t>
            </w:r>
          </w:p>
        </w:tc>
        <w:tc>
          <w:tcPr>
            <w:tcW w:w="338" w:type="pct"/>
            <w:shd w:val="clear" w:color="auto" w:fill="auto"/>
            <w:vAlign w:val="center"/>
          </w:tcPr>
          <w:p w14:paraId="278BF85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FC1C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354563A1">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134</w:t>
            </w:r>
          </w:p>
        </w:tc>
        <w:tc>
          <w:tcPr>
            <w:tcW w:w="579" w:type="pct"/>
            <w:shd w:val="clear" w:color="auto" w:fill="auto"/>
            <w:vAlign w:val="center"/>
          </w:tcPr>
          <w:p w14:paraId="4C6C260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科学仪器</w:t>
            </w:r>
          </w:p>
        </w:tc>
        <w:tc>
          <w:tcPr>
            <w:tcW w:w="537" w:type="pct"/>
            <w:shd w:val="clear" w:color="auto" w:fill="auto"/>
            <w:vAlign w:val="center"/>
          </w:tcPr>
          <w:p w14:paraId="1D252F3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压簧</w:t>
            </w:r>
          </w:p>
        </w:tc>
        <w:tc>
          <w:tcPr>
            <w:tcW w:w="2635" w:type="pct"/>
            <w:shd w:val="clear" w:color="auto" w:fill="auto"/>
            <w:vAlign w:val="center"/>
          </w:tcPr>
          <w:p w14:paraId="31D3BD5B">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工作极限负荷为</w:t>
            </w:r>
            <w:r>
              <w:rPr>
                <w:rFonts w:hint="default" w:ascii="Times New Roman" w:hAnsi="Times New Roman" w:eastAsia="宋体" w:cs="Times New Roman"/>
                <w:i w:val="0"/>
                <w:iCs w:val="0"/>
                <w:color w:val="auto"/>
                <w:kern w:val="0"/>
                <w:sz w:val="20"/>
                <w:szCs w:val="20"/>
                <w:u w:val="none"/>
                <w:lang w:val="en-US" w:eastAsia="zh-CN" w:bidi="ar"/>
              </w:rPr>
              <w:t>5N</w:t>
            </w:r>
            <w:r>
              <w:rPr>
                <w:rFonts w:hint="eastAsia" w:ascii="宋体" w:hAnsi="宋体" w:eastAsia="宋体" w:cs="宋体"/>
                <w:i w:val="0"/>
                <w:iCs w:val="0"/>
                <w:color w:val="auto"/>
                <w:kern w:val="0"/>
                <w:sz w:val="20"/>
                <w:szCs w:val="20"/>
                <w:u w:val="none"/>
                <w:lang w:val="en-US" w:eastAsia="zh-CN" w:bidi="ar"/>
              </w:rPr>
              <w:t>。用</w:t>
            </w:r>
            <w:r>
              <w:rPr>
                <w:rFonts w:hint="default" w:ascii="Times New Roman" w:hAnsi="Times New Roman" w:eastAsia="宋体" w:cs="Times New Roman"/>
                <w:i w:val="0"/>
                <w:iCs w:val="0"/>
                <w:color w:val="auto"/>
                <w:kern w:val="0"/>
                <w:sz w:val="20"/>
                <w:szCs w:val="20"/>
                <w:u w:val="none"/>
                <w:lang w:val="en-US" w:eastAsia="zh-CN" w:bidi="ar"/>
              </w:rPr>
              <w:t>1.5mm</w:t>
            </w:r>
            <w:r>
              <w:rPr>
                <w:rFonts w:hint="eastAsia" w:ascii="宋体" w:hAnsi="宋体" w:eastAsia="宋体" w:cs="宋体"/>
                <w:i w:val="0"/>
                <w:iCs w:val="0"/>
                <w:color w:val="auto"/>
                <w:kern w:val="0"/>
                <w:sz w:val="20"/>
                <w:szCs w:val="20"/>
                <w:u w:val="none"/>
                <w:lang w:val="en-US" w:eastAsia="zh-CN" w:bidi="ar"/>
              </w:rPr>
              <w:t>的钢丝绕成，圈的外参考直径</w:t>
            </w:r>
            <w:r>
              <w:rPr>
                <w:rFonts w:hint="default" w:ascii="Times New Roman" w:hAnsi="Times New Roman" w:eastAsia="宋体" w:cs="Times New Roman"/>
                <w:i w:val="0"/>
                <w:iCs w:val="0"/>
                <w:color w:val="auto"/>
                <w:kern w:val="0"/>
                <w:sz w:val="20"/>
                <w:szCs w:val="20"/>
                <w:u w:val="none"/>
                <w:lang w:val="en-US" w:eastAsia="zh-CN" w:bidi="ar"/>
              </w:rPr>
              <w:t>30mm</w:t>
            </w:r>
            <w:r>
              <w:rPr>
                <w:rFonts w:hint="eastAsia" w:ascii="宋体" w:hAnsi="宋体" w:eastAsia="宋体" w:cs="宋体"/>
                <w:i w:val="0"/>
                <w:iCs w:val="0"/>
                <w:color w:val="auto"/>
                <w:kern w:val="0"/>
                <w:sz w:val="20"/>
                <w:szCs w:val="20"/>
                <w:u w:val="none"/>
                <w:lang w:val="en-US" w:eastAsia="zh-CN" w:bidi="ar"/>
              </w:rPr>
              <w:t>，间距</w:t>
            </w:r>
            <w:r>
              <w:rPr>
                <w:rFonts w:hint="default" w:ascii="Times New Roman" w:hAnsi="Times New Roman" w:eastAsia="宋体" w:cs="Times New Roman"/>
                <w:i w:val="0"/>
                <w:iCs w:val="0"/>
                <w:color w:val="auto"/>
                <w:kern w:val="0"/>
                <w:sz w:val="20"/>
                <w:szCs w:val="20"/>
                <w:u w:val="none"/>
                <w:lang w:val="en-US" w:eastAsia="zh-CN" w:bidi="ar"/>
              </w:rPr>
              <w:t>7mm</w:t>
            </w:r>
            <w:r>
              <w:rPr>
                <w:rFonts w:hint="eastAsia" w:ascii="宋体" w:hAnsi="宋体" w:eastAsia="宋体" w:cs="宋体"/>
                <w:i w:val="0"/>
                <w:iCs w:val="0"/>
                <w:color w:val="auto"/>
                <w:kern w:val="0"/>
                <w:sz w:val="20"/>
                <w:szCs w:val="20"/>
                <w:u w:val="none"/>
                <w:lang w:val="en-US" w:eastAsia="zh-CN" w:bidi="ar"/>
              </w:rPr>
              <w:t>，长度约</w:t>
            </w:r>
            <w:r>
              <w:rPr>
                <w:rFonts w:hint="default" w:ascii="Times New Roman" w:hAnsi="Times New Roman" w:eastAsia="宋体" w:cs="Times New Roman"/>
                <w:i w:val="0"/>
                <w:iCs w:val="0"/>
                <w:color w:val="auto"/>
                <w:kern w:val="0"/>
                <w:sz w:val="20"/>
                <w:szCs w:val="20"/>
                <w:u w:val="none"/>
                <w:lang w:val="en-US" w:eastAsia="zh-CN" w:bidi="ar"/>
              </w:rPr>
              <w:t>70mm</w:t>
            </w:r>
            <w:r>
              <w:rPr>
                <w:rFonts w:hint="eastAsia" w:ascii="宋体" w:hAnsi="宋体" w:eastAsia="宋体" w:cs="宋体"/>
                <w:i w:val="0"/>
                <w:iCs w:val="0"/>
                <w:color w:val="auto"/>
                <w:kern w:val="0"/>
                <w:sz w:val="20"/>
                <w:szCs w:val="20"/>
                <w:u w:val="none"/>
                <w:lang w:val="en-US" w:eastAsia="zh-CN" w:bidi="ar"/>
              </w:rPr>
              <w:t>。采用优质钢材，防锈电镀处理。</w:t>
            </w:r>
          </w:p>
        </w:tc>
        <w:tc>
          <w:tcPr>
            <w:tcW w:w="332" w:type="pct"/>
            <w:shd w:val="clear" w:color="auto" w:fill="auto"/>
            <w:vAlign w:val="center"/>
          </w:tcPr>
          <w:p w14:paraId="134D7E6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47652095">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16</w:t>
            </w:r>
          </w:p>
        </w:tc>
        <w:tc>
          <w:tcPr>
            <w:tcW w:w="338" w:type="pct"/>
            <w:shd w:val="clear" w:color="auto" w:fill="auto"/>
            <w:vAlign w:val="center"/>
          </w:tcPr>
          <w:p w14:paraId="354F81F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7B16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575A7FFB">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135</w:t>
            </w:r>
          </w:p>
        </w:tc>
        <w:tc>
          <w:tcPr>
            <w:tcW w:w="579" w:type="pct"/>
            <w:shd w:val="clear" w:color="auto" w:fill="auto"/>
            <w:vAlign w:val="center"/>
          </w:tcPr>
          <w:p w14:paraId="20134E8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科学仪器</w:t>
            </w:r>
          </w:p>
        </w:tc>
        <w:tc>
          <w:tcPr>
            <w:tcW w:w="537" w:type="pct"/>
            <w:shd w:val="clear" w:color="auto" w:fill="auto"/>
            <w:vAlign w:val="center"/>
          </w:tcPr>
          <w:p w14:paraId="6528EA8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拉簧</w:t>
            </w:r>
          </w:p>
        </w:tc>
        <w:tc>
          <w:tcPr>
            <w:tcW w:w="2635" w:type="pct"/>
            <w:shd w:val="clear" w:color="auto" w:fill="auto"/>
            <w:vAlign w:val="center"/>
          </w:tcPr>
          <w:p w14:paraId="67310DAE">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工作极限</w:t>
            </w:r>
            <w:r>
              <w:rPr>
                <w:rFonts w:hint="default" w:ascii="Times New Roman" w:hAnsi="Times New Roman" w:eastAsia="宋体" w:cs="Times New Roman"/>
                <w:i w:val="0"/>
                <w:iCs w:val="0"/>
                <w:color w:val="auto"/>
                <w:kern w:val="0"/>
                <w:sz w:val="20"/>
                <w:szCs w:val="20"/>
                <w:u w:val="none"/>
                <w:lang w:val="en-US" w:eastAsia="zh-CN" w:bidi="ar"/>
              </w:rPr>
              <w:t>5N</w:t>
            </w:r>
            <w:r>
              <w:rPr>
                <w:rFonts w:hint="eastAsia" w:ascii="宋体" w:hAnsi="宋体" w:eastAsia="宋体" w:cs="宋体"/>
                <w:i w:val="0"/>
                <w:iCs w:val="0"/>
                <w:color w:val="auto"/>
                <w:kern w:val="0"/>
                <w:sz w:val="20"/>
                <w:szCs w:val="20"/>
                <w:u w:val="none"/>
                <w:lang w:val="en-US" w:eastAsia="zh-CN" w:bidi="ar"/>
              </w:rPr>
              <w:t>。密绕，两端带钩环。用</w:t>
            </w:r>
            <w:r>
              <w:rPr>
                <w:rFonts w:hint="default" w:ascii="Times New Roman" w:hAnsi="Times New Roman" w:eastAsia="宋体" w:cs="Times New Roman"/>
                <w:i w:val="0"/>
                <w:iCs w:val="0"/>
                <w:color w:val="auto"/>
                <w:kern w:val="0"/>
                <w:sz w:val="20"/>
                <w:szCs w:val="20"/>
                <w:u w:val="none"/>
                <w:lang w:val="en-US" w:eastAsia="zh-CN" w:bidi="ar"/>
              </w:rPr>
              <w:t>1mm</w:t>
            </w:r>
            <w:r>
              <w:rPr>
                <w:rFonts w:hint="eastAsia" w:ascii="宋体" w:hAnsi="宋体" w:eastAsia="宋体" w:cs="宋体"/>
                <w:i w:val="0"/>
                <w:iCs w:val="0"/>
                <w:color w:val="auto"/>
                <w:kern w:val="0"/>
                <w:sz w:val="20"/>
                <w:szCs w:val="20"/>
                <w:u w:val="none"/>
                <w:lang w:val="en-US" w:eastAsia="zh-CN" w:bidi="ar"/>
              </w:rPr>
              <w:t>的钢丝绕成，圈的外参考直径</w:t>
            </w:r>
            <w:r>
              <w:rPr>
                <w:rFonts w:hint="default" w:ascii="Times New Roman" w:hAnsi="Times New Roman" w:eastAsia="宋体" w:cs="Times New Roman"/>
                <w:i w:val="0"/>
                <w:iCs w:val="0"/>
                <w:color w:val="auto"/>
                <w:kern w:val="0"/>
                <w:sz w:val="20"/>
                <w:szCs w:val="20"/>
                <w:u w:val="none"/>
                <w:lang w:val="en-US" w:eastAsia="zh-CN" w:bidi="ar"/>
              </w:rPr>
              <w:t>18mm</w:t>
            </w:r>
            <w:r>
              <w:rPr>
                <w:rFonts w:hint="eastAsia" w:ascii="宋体" w:hAnsi="宋体" w:eastAsia="宋体" w:cs="宋体"/>
                <w:i w:val="0"/>
                <w:iCs w:val="0"/>
                <w:color w:val="auto"/>
                <w:kern w:val="0"/>
                <w:sz w:val="20"/>
                <w:szCs w:val="20"/>
                <w:u w:val="none"/>
                <w:lang w:val="en-US" w:eastAsia="zh-CN" w:bidi="ar"/>
              </w:rPr>
              <w:t>，有效圈数</w:t>
            </w:r>
            <w:r>
              <w:rPr>
                <w:rFonts w:hint="default" w:ascii="Times New Roman" w:hAnsi="Times New Roman" w:eastAsia="宋体" w:cs="Times New Roman"/>
                <w:i w:val="0"/>
                <w:iCs w:val="0"/>
                <w:color w:val="auto"/>
                <w:kern w:val="0"/>
                <w:sz w:val="20"/>
                <w:szCs w:val="20"/>
                <w:u w:val="none"/>
                <w:lang w:val="en-US" w:eastAsia="zh-CN" w:bidi="ar"/>
              </w:rPr>
              <w:t>65</w:t>
            </w:r>
            <w:r>
              <w:rPr>
                <w:rFonts w:hint="eastAsia" w:ascii="宋体" w:hAnsi="宋体" w:eastAsia="宋体" w:cs="宋体"/>
                <w:i w:val="0"/>
                <w:iCs w:val="0"/>
                <w:color w:val="auto"/>
                <w:kern w:val="0"/>
                <w:sz w:val="20"/>
                <w:szCs w:val="20"/>
                <w:u w:val="none"/>
                <w:lang w:val="en-US" w:eastAsia="zh-CN" w:bidi="ar"/>
              </w:rPr>
              <w:t>圈，总长度</w:t>
            </w:r>
            <w:r>
              <w:rPr>
                <w:rFonts w:hint="default" w:ascii="Times New Roman" w:hAnsi="Times New Roman" w:eastAsia="宋体" w:cs="Times New Roman"/>
                <w:i w:val="0"/>
                <w:iCs w:val="0"/>
                <w:color w:val="auto"/>
                <w:kern w:val="0"/>
                <w:sz w:val="20"/>
                <w:szCs w:val="20"/>
                <w:u w:val="none"/>
                <w:lang w:val="en-US" w:eastAsia="zh-CN" w:bidi="ar"/>
              </w:rPr>
              <w:t>100mm</w:t>
            </w:r>
            <w:r>
              <w:rPr>
                <w:rFonts w:hint="eastAsia" w:ascii="宋体" w:hAnsi="宋体" w:eastAsia="宋体" w:cs="宋体"/>
                <w:i w:val="0"/>
                <w:iCs w:val="0"/>
                <w:color w:val="auto"/>
                <w:kern w:val="0"/>
                <w:sz w:val="20"/>
                <w:szCs w:val="20"/>
                <w:u w:val="none"/>
                <w:lang w:val="en-US" w:eastAsia="zh-CN" w:bidi="ar"/>
              </w:rPr>
              <w:t>。采用优质钢材，防锈电镀处理。</w:t>
            </w:r>
          </w:p>
        </w:tc>
        <w:tc>
          <w:tcPr>
            <w:tcW w:w="332" w:type="pct"/>
            <w:shd w:val="clear" w:color="auto" w:fill="auto"/>
            <w:vAlign w:val="center"/>
          </w:tcPr>
          <w:p w14:paraId="75E136B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25E4DBF3">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16</w:t>
            </w:r>
          </w:p>
        </w:tc>
        <w:tc>
          <w:tcPr>
            <w:tcW w:w="338" w:type="pct"/>
            <w:shd w:val="clear" w:color="auto" w:fill="auto"/>
            <w:vAlign w:val="center"/>
          </w:tcPr>
          <w:p w14:paraId="3D5B348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8296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331A8C28">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136</w:t>
            </w:r>
          </w:p>
        </w:tc>
        <w:tc>
          <w:tcPr>
            <w:tcW w:w="579" w:type="pct"/>
            <w:shd w:val="clear" w:color="auto" w:fill="auto"/>
            <w:vAlign w:val="center"/>
          </w:tcPr>
          <w:p w14:paraId="34E5450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科学仪器</w:t>
            </w:r>
          </w:p>
        </w:tc>
        <w:tc>
          <w:tcPr>
            <w:tcW w:w="537" w:type="pct"/>
            <w:shd w:val="clear" w:color="auto" w:fill="auto"/>
            <w:vAlign w:val="center"/>
          </w:tcPr>
          <w:p w14:paraId="10CD307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沉浮块</w:t>
            </w:r>
          </w:p>
        </w:tc>
        <w:tc>
          <w:tcPr>
            <w:tcW w:w="2635" w:type="pct"/>
            <w:shd w:val="clear" w:color="auto" w:fill="auto"/>
            <w:vAlign w:val="center"/>
          </w:tcPr>
          <w:p w14:paraId="41BFB6CE">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沉浮块由三种不同体积的正方体、三个参考直径相同的球和一个沉浮子组成。正方体的参考尺寸分别为：</w:t>
            </w:r>
            <w:r>
              <w:rPr>
                <w:rFonts w:hint="default" w:ascii="Times New Roman" w:hAnsi="Times New Roman" w:eastAsia="宋体" w:cs="Times New Roman"/>
                <w:i w:val="0"/>
                <w:iCs w:val="0"/>
                <w:color w:val="auto"/>
                <w:kern w:val="0"/>
                <w:sz w:val="20"/>
                <w:szCs w:val="20"/>
                <w:u w:val="none"/>
                <w:lang w:val="en-US" w:eastAsia="zh-CN" w:bidi="ar"/>
              </w:rPr>
              <w:t>35mm</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30mm</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20mm</w:t>
            </w:r>
            <w:r>
              <w:rPr>
                <w:rFonts w:hint="eastAsia" w:ascii="宋体" w:hAnsi="宋体" w:eastAsia="宋体" w:cs="宋体"/>
                <w:i w:val="0"/>
                <w:iCs w:val="0"/>
                <w:color w:val="auto"/>
                <w:kern w:val="0"/>
                <w:sz w:val="20"/>
                <w:szCs w:val="20"/>
                <w:u w:val="none"/>
                <w:lang w:val="en-US" w:eastAsia="zh-CN" w:bidi="ar"/>
              </w:rPr>
              <w:t>；球参考直径</w:t>
            </w:r>
            <w:r>
              <w:rPr>
                <w:rFonts w:hint="default" w:ascii="Times New Roman" w:hAnsi="Times New Roman" w:eastAsia="宋体" w:cs="Times New Roman"/>
                <w:i w:val="0"/>
                <w:iCs w:val="0"/>
                <w:color w:val="auto"/>
                <w:kern w:val="0"/>
                <w:sz w:val="20"/>
                <w:szCs w:val="20"/>
                <w:u w:val="none"/>
                <w:lang w:val="en-US" w:eastAsia="zh-CN" w:bidi="ar"/>
              </w:rPr>
              <w:t>23mm</w:t>
            </w:r>
            <w:r>
              <w:rPr>
                <w:rFonts w:hint="eastAsia" w:ascii="宋体" w:hAnsi="宋体" w:eastAsia="宋体" w:cs="宋体"/>
                <w:i w:val="0"/>
                <w:iCs w:val="0"/>
                <w:color w:val="auto"/>
                <w:kern w:val="0"/>
                <w:sz w:val="20"/>
                <w:szCs w:val="20"/>
                <w:u w:val="none"/>
                <w:lang w:val="en-US" w:eastAsia="zh-CN" w:bidi="ar"/>
              </w:rPr>
              <w:t>。正方体的重量均为</w:t>
            </w:r>
            <w:r>
              <w:rPr>
                <w:rFonts w:hint="default" w:ascii="Times New Roman" w:hAnsi="Times New Roman" w:eastAsia="宋体" w:cs="Times New Roman"/>
                <w:i w:val="0"/>
                <w:iCs w:val="0"/>
                <w:color w:val="auto"/>
                <w:kern w:val="0"/>
                <w:sz w:val="20"/>
                <w:szCs w:val="20"/>
                <w:u w:val="none"/>
                <w:lang w:val="en-US" w:eastAsia="zh-CN" w:bidi="ar"/>
              </w:rPr>
              <w:t>12.5g</w:t>
            </w:r>
            <w:r>
              <w:rPr>
                <w:rFonts w:hint="eastAsia" w:ascii="宋体" w:hAnsi="宋体" w:eastAsia="宋体" w:cs="宋体"/>
                <w:i w:val="0"/>
                <w:iCs w:val="0"/>
                <w:color w:val="auto"/>
                <w:kern w:val="0"/>
                <w:sz w:val="20"/>
                <w:szCs w:val="20"/>
                <w:u w:val="none"/>
                <w:lang w:val="en-US" w:eastAsia="zh-CN" w:bidi="ar"/>
              </w:rPr>
              <w:t>；球的重量分别为：</w:t>
            </w:r>
            <w:r>
              <w:rPr>
                <w:rFonts w:hint="default" w:ascii="Times New Roman" w:hAnsi="Times New Roman" w:eastAsia="宋体" w:cs="Times New Roman"/>
                <w:i w:val="0"/>
                <w:iCs w:val="0"/>
                <w:color w:val="auto"/>
                <w:kern w:val="0"/>
                <w:sz w:val="20"/>
                <w:szCs w:val="20"/>
                <w:u w:val="none"/>
                <w:lang w:val="en-US" w:eastAsia="zh-CN" w:bidi="ar"/>
              </w:rPr>
              <w:t>6.5g</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6g</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2.5g</w:t>
            </w:r>
            <w:r>
              <w:rPr>
                <w:rFonts w:hint="eastAsia" w:ascii="宋体" w:hAnsi="宋体" w:eastAsia="宋体" w:cs="宋体"/>
                <w:i w:val="0"/>
                <w:iCs w:val="0"/>
                <w:color w:val="auto"/>
                <w:kern w:val="0"/>
                <w:sz w:val="20"/>
                <w:szCs w:val="20"/>
                <w:u w:val="none"/>
                <w:lang w:val="en-US" w:eastAsia="zh-CN" w:bidi="ar"/>
              </w:rPr>
              <w:t>。浮沉子内可装重物改变其重量，可变成：浮、悬、沉等三种形式。</w:t>
            </w:r>
          </w:p>
        </w:tc>
        <w:tc>
          <w:tcPr>
            <w:tcW w:w="332" w:type="pct"/>
            <w:shd w:val="clear" w:color="auto" w:fill="auto"/>
            <w:vAlign w:val="center"/>
          </w:tcPr>
          <w:p w14:paraId="68FA2A3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7FAD1309">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16</w:t>
            </w:r>
          </w:p>
        </w:tc>
        <w:tc>
          <w:tcPr>
            <w:tcW w:w="338" w:type="pct"/>
            <w:shd w:val="clear" w:color="auto" w:fill="auto"/>
            <w:vAlign w:val="center"/>
          </w:tcPr>
          <w:p w14:paraId="2ABCA3D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EDA9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024D8FCC">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137</w:t>
            </w:r>
          </w:p>
        </w:tc>
        <w:tc>
          <w:tcPr>
            <w:tcW w:w="579" w:type="pct"/>
            <w:shd w:val="clear" w:color="auto" w:fill="auto"/>
            <w:vAlign w:val="center"/>
          </w:tcPr>
          <w:p w14:paraId="27746F5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科学仪器</w:t>
            </w:r>
          </w:p>
        </w:tc>
        <w:tc>
          <w:tcPr>
            <w:tcW w:w="537" w:type="pct"/>
            <w:shd w:val="clear" w:color="auto" w:fill="auto"/>
            <w:vAlign w:val="center"/>
          </w:tcPr>
          <w:p w14:paraId="33BF893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杠杆尺及支架</w:t>
            </w:r>
          </w:p>
        </w:tc>
        <w:tc>
          <w:tcPr>
            <w:tcW w:w="2635" w:type="pct"/>
            <w:shd w:val="clear" w:color="auto" w:fill="auto"/>
            <w:vAlign w:val="center"/>
          </w:tcPr>
          <w:p w14:paraId="08CAF41A">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由杠杆尺、支架杆、底座等构成。底座采用塑料注塑成型，外形参考尺寸：</w:t>
            </w:r>
            <w:r>
              <w:rPr>
                <w:rFonts w:hint="default" w:ascii="Times New Roman" w:hAnsi="Times New Roman" w:eastAsia="宋体" w:cs="Times New Roman"/>
                <w:i w:val="0"/>
                <w:iCs w:val="0"/>
                <w:color w:val="auto"/>
                <w:kern w:val="0"/>
                <w:sz w:val="20"/>
                <w:szCs w:val="20"/>
                <w:u w:val="none"/>
                <w:lang w:val="en-US" w:eastAsia="zh-CN" w:bidi="ar"/>
              </w:rPr>
              <w:t>170mm×80mm×13mm</w:t>
            </w:r>
            <w:r>
              <w:rPr>
                <w:rFonts w:hint="eastAsia" w:ascii="宋体" w:hAnsi="宋体" w:eastAsia="宋体" w:cs="宋体"/>
                <w:i w:val="0"/>
                <w:iCs w:val="0"/>
                <w:color w:val="auto"/>
                <w:kern w:val="0"/>
                <w:sz w:val="20"/>
                <w:szCs w:val="20"/>
                <w:u w:val="none"/>
                <w:lang w:val="en-US" w:eastAsia="zh-CN" w:bidi="ar"/>
              </w:rPr>
              <w:t>，底座中间有一孔，用于固定支架用。支架杆采用塑料注塑成型，外形参考尺寸：高</w:t>
            </w:r>
            <w:r>
              <w:rPr>
                <w:rFonts w:hint="default" w:ascii="Times New Roman" w:hAnsi="Times New Roman" w:eastAsia="宋体" w:cs="Times New Roman"/>
                <w:i w:val="0"/>
                <w:iCs w:val="0"/>
                <w:color w:val="auto"/>
                <w:kern w:val="0"/>
                <w:sz w:val="20"/>
                <w:szCs w:val="20"/>
                <w:u w:val="none"/>
                <w:lang w:val="en-US" w:eastAsia="zh-CN" w:bidi="ar"/>
              </w:rPr>
              <w:t>210mm</w:t>
            </w:r>
            <w:r>
              <w:rPr>
                <w:rFonts w:hint="eastAsia" w:ascii="宋体" w:hAnsi="宋体" w:eastAsia="宋体" w:cs="宋体"/>
                <w:i w:val="0"/>
                <w:iCs w:val="0"/>
                <w:color w:val="auto"/>
                <w:kern w:val="0"/>
                <w:sz w:val="20"/>
                <w:szCs w:val="20"/>
                <w:u w:val="none"/>
                <w:lang w:val="en-US" w:eastAsia="zh-CN" w:bidi="ar"/>
              </w:rPr>
              <w:t>，上端为圆弧，宽</w:t>
            </w:r>
            <w:r>
              <w:rPr>
                <w:rFonts w:hint="default" w:ascii="Times New Roman" w:hAnsi="Times New Roman" w:eastAsia="宋体" w:cs="Times New Roman"/>
                <w:i w:val="0"/>
                <w:iCs w:val="0"/>
                <w:color w:val="auto"/>
                <w:kern w:val="0"/>
                <w:sz w:val="20"/>
                <w:szCs w:val="20"/>
                <w:u w:val="none"/>
                <w:lang w:val="en-US" w:eastAsia="zh-CN" w:bidi="ar"/>
              </w:rPr>
              <w:t>15mm</w:t>
            </w:r>
            <w:r>
              <w:rPr>
                <w:rFonts w:hint="eastAsia" w:ascii="宋体" w:hAnsi="宋体" w:eastAsia="宋体" w:cs="宋体"/>
                <w:i w:val="0"/>
                <w:iCs w:val="0"/>
                <w:color w:val="auto"/>
                <w:kern w:val="0"/>
                <w:sz w:val="20"/>
                <w:szCs w:val="20"/>
                <w:u w:val="none"/>
                <w:lang w:val="en-US" w:eastAsia="zh-CN" w:bidi="ar"/>
              </w:rPr>
              <w:t>，下端宽</w:t>
            </w:r>
            <w:r>
              <w:rPr>
                <w:rFonts w:hint="default" w:ascii="Times New Roman" w:hAnsi="Times New Roman" w:eastAsia="宋体" w:cs="Times New Roman"/>
                <w:i w:val="0"/>
                <w:iCs w:val="0"/>
                <w:color w:val="auto"/>
                <w:kern w:val="0"/>
                <w:sz w:val="20"/>
                <w:szCs w:val="20"/>
                <w:u w:val="none"/>
                <w:lang w:val="en-US" w:eastAsia="zh-CN" w:bidi="ar"/>
              </w:rPr>
              <w:t>24mm</w:t>
            </w:r>
            <w:r>
              <w:rPr>
                <w:rFonts w:hint="eastAsia" w:ascii="宋体" w:hAnsi="宋体" w:eastAsia="宋体" w:cs="宋体"/>
                <w:i w:val="0"/>
                <w:iCs w:val="0"/>
                <w:color w:val="auto"/>
                <w:kern w:val="0"/>
                <w:sz w:val="20"/>
                <w:szCs w:val="20"/>
                <w:u w:val="none"/>
                <w:lang w:val="en-US" w:eastAsia="zh-CN" w:bidi="ar"/>
              </w:rPr>
              <w:t>，整体厚度为</w:t>
            </w:r>
            <w:r>
              <w:rPr>
                <w:rFonts w:hint="default" w:ascii="Times New Roman" w:hAnsi="Times New Roman" w:eastAsia="宋体" w:cs="Times New Roman"/>
                <w:i w:val="0"/>
                <w:iCs w:val="0"/>
                <w:color w:val="auto"/>
                <w:kern w:val="0"/>
                <w:sz w:val="20"/>
                <w:szCs w:val="20"/>
                <w:u w:val="none"/>
                <w:lang w:val="en-US" w:eastAsia="zh-CN" w:bidi="ar"/>
              </w:rPr>
              <w:t>8mm</w:t>
            </w:r>
            <w:r>
              <w:rPr>
                <w:rFonts w:hint="eastAsia" w:ascii="宋体" w:hAnsi="宋体" w:eastAsia="宋体" w:cs="宋体"/>
                <w:i w:val="0"/>
                <w:iCs w:val="0"/>
                <w:color w:val="auto"/>
                <w:kern w:val="0"/>
                <w:sz w:val="20"/>
                <w:szCs w:val="20"/>
                <w:u w:val="none"/>
                <w:lang w:val="en-US" w:eastAsia="zh-CN" w:bidi="ar"/>
              </w:rPr>
              <w:t>。杠杆尺的有效长度不小于</w:t>
            </w:r>
            <w:r>
              <w:rPr>
                <w:rFonts w:hint="default" w:ascii="Times New Roman" w:hAnsi="Times New Roman" w:eastAsia="宋体" w:cs="Times New Roman"/>
                <w:i w:val="0"/>
                <w:iCs w:val="0"/>
                <w:color w:val="auto"/>
                <w:kern w:val="0"/>
                <w:sz w:val="20"/>
                <w:szCs w:val="20"/>
                <w:u w:val="none"/>
                <w:lang w:val="en-US" w:eastAsia="zh-CN" w:bidi="ar"/>
              </w:rPr>
              <w:t>500mm</w:t>
            </w:r>
            <w:r>
              <w:rPr>
                <w:rFonts w:hint="eastAsia" w:ascii="宋体" w:hAnsi="宋体" w:eastAsia="宋体" w:cs="宋体"/>
                <w:i w:val="0"/>
                <w:iCs w:val="0"/>
                <w:color w:val="auto"/>
                <w:kern w:val="0"/>
                <w:sz w:val="20"/>
                <w:szCs w:val="20"/>
                <w:u w:val="none"/>
                <w:lang w:val="en-US" w:eastAsia="zh-CN" w:bidi="ar"/>
              </w:rPr>
              <w:t>，杠杆两侧分别标有数字，每</w:t>
            </w:r>
            <w:r>
              <w:rPr>
                <w:rFonts w:hint="default" w:ascii="Times New Roman" w:hAnsi="Times New Roman" w:eastAsia="宋体" w:cs="Times New Roman"/>
                <w:i w:val="0"/>
                <w:iCs w:val="0"/>
                <w:color w:val="auto"/>
                <w:kern w:val="0"/>
                <w:sz w:val="20"/>
                <w:szCs w:val="20"/>
                <w:u w:val="none"/>
                <w:lang w:val="en-US" w:eastAsia="zh-CN" w:bidi="ar"/>
              </w:rPr>
              <w:t>1cm</w:t>
            </w:r>
            <w:r>
              <w:rPr>
                <w:rFonts w:hint="eastAsia" w:ascii="宋体" w:hAnsi="宋体" w:eastAsia="宋体" w:cs="宋体"/>
                <w:i w:val="0"/>
                <w:iCs w:val="0"/>
                <w:color w:val="auto"/>
                <w:kern w:val="0"/>
                <w:sz w:val="20"/>
                <w:szCs w:val="20"/>
                <w:u w:val="none"/>
                <w:lang w:val="en-US" w:eastAsia="zh-CN" w:bidi="ar"/>
              </w:rPr>
              <w:t>一小刻线、</w:t>
            </w:r>
            <w:r>
              <w:rPr>
                <w:rFonts w:hint="default" w:ascii="Times New Roman" w:hAnsi="Times New Roman" w:eastAsia="宋体" w:cs="Times New Roman"/>
                <w:i w:val="0"/>
                <w:iCs w:val="0"/>
                <w:color w:val="auto"/>
                <w:kern w:val="0"/>
                <w:sz w:val="20"/>
                <w:szCs w:val="20"/>
                <w:u w:val="none"/>
                <w:lang w:val="en-US" w:eastAsia="zh-CN" w:bidi="ar"/>
              </w:rPr>
              <w:t>5cm</w:t>
            </w:r>
            <w:r>
              <w:rPr>
                <w:rFonts w:hint="eastAsia" w:ascii="宋体" w:hAnsi="宋体" w:eastAsia="宋体" w:cs="宋体"/>
                <w:i w:val="0"/>
                <w:iCs w:val="0"/>
                <w:color w:val="auto"/>
                <w:kern w:val="0"/>
                <w:sz w:val="20"/>
                <w:szCs w:val="20"/>
                <w:u w:val="none"/>
                <w:lang w:val="en-US" w:eastAsia="zh-CN" w:bidi="ar"/>
              </w:rPr>
              <w:t>一大刻线、并标有数字（分别为</w:t>
            </w:r>
            <w:r>
              <w:rPr>
                <w:rFonts w:hint="default" w:ascii="Times New Roman" w:hAnsi="Times New Roman" w:eastAsia="宋体" w:cs="Times New Roman"/>
                <w:i w:val="0"/>
                <w:iCs w:val="0"/>
                <w:color w:val="auto"/>
                <w:kern w:val="0"/>
                <w:sz w:val="20"/>
                <w:szCs w:val="20"/>
                <w:u w:val="none"/>
                <w:lang w:val="en-US" w:eastAsia="zh-CN" w:bidi="ar"/>
              </w:rPr>
              <w:t>5</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10</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15</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20</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25</w:t>
            </w:r>
            <w:r>
              <w:rPr>
                <w:rFonts w:hint="eastAsia" w:ascii="宋体" w:hAnsi="宋体" w:eastAsia="宋体" w:cs="宋体"/>
                <w:i w:val="0"/>
                <w:iCs w:val="0"/>
                <w:color w:val="auto"/>
                <w:kern w:val="0"/>
                <w:sz w:val="20"/>
                <w:szCs w:val="20"/>
                <w:u w:val="none"/>
                <w:lang w:val="en-US" w:eastAsia="zh-CN" w:bidi="ar"/>
              </w:rPr>
              <w:t>），在大刻线处下应有一挂孔，孔径</w:t>
            </w:r>
            <w:r>
              <w:rPr>
                <w:rFonts w:hint="default" w:ascii="Times New Roman" w:hAnsi="Times New Roman" w:eastAsia="宋体" w:cs="Times New Roman"/>
                <w:i w:val="0"/>
                <w:iCs w:val="0"/>
                <w:color w:val="auto"/>
                <w:kern w:val="0"/>
                <w:sz w:val="20"/>
                <w:szCs w:val="20"/>
                <w:u w:val="none"/>
                <w:lang w:val="en-US" w:eastAsia="zh-CN" w:bidi="ar"/>
              </w:rPr>
              <w:t>4.5mm</w:t>
            </w:r>
            <w:r>
              <w:rPr>
                <w:rFonts w:hint="eastAsia" w:ascii="宋体" w:hAnsi="宋体" w:eastAsia="宋体" w:cs="宋体"/>
                <w:i w:val="0"/>
                <w:iCs w:val="0"/>
                <w:color w:val="auto"/>
                <w:kern w:val="0"/>
                <w:sz w:val="20"/>
                <w:szCs w:val="20"/>
                <w:u w:val="none"/>
                <w:lang w:val="en-US" w:eastAsia="zh-CN" w:bidi="ar"/>
              </w:rPr>
              <w:t>。</w:t>
            </w:r>
          </w:p>
        </w:tc>
        <w:tc>
          <w:tcPr>
            <w:tcW w:w="332" w:type="pct"/>
            <w:shd w:val="clear" w:color="auto" w:fill="auto"/>
            <w:vAlign w:val="center"/>
          </w:tcPr>
          <w:p w14:paraId="65A1830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37612307">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16</w:t>
            </w:r>
          </w:p>
        </w:tc>
        <w:tc>
          <w:tcPr>
            <w:tcW w:w="338" w:type="pct"/>
            <w:shd w:val="clear" w:color="auto" w:fill="auto"/>
            <w:vAlign w:val="center"/>
          </w:tcPr>
          <w:p w14:paraId="44A37EA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2C45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0C4B6BA6">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138</w:t>
            </w:r>
          </w:p>
        </w:tc>
        <w:tc>
          <w:tcPr>
            <w:tcW w:w="579" w:type="pct"/>
            <w:shd w:val="clear" w:color="auto" w:fill="auto"/>
            <w:vAlign w:val="center"/>
          </w:tcPr>
          <w:p w14:paraId="4039C9A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科学仪器</w:t>
            </w:r>
          </w:p>
        </w:tc>
        <w:tc>
          <w:tcPr>
            <w:tcW w:w="537" w:type="pct"/>
            <w:shd w:val="clear" w:color="auto" w:fill="auto"/>
            <w:vAlign w:val="center"/>
          </w:tcPr>
          <w:p w14:paraId="6CD7DE5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滑轮组及支架</w:t>
            </w:r>
          </w:p>
        </w:tc>
        <w:tc>
          <w:tcPr>
            <w:tcW w:w="2635" w:type="pct"/>
            <w:shd w:val="clear" w:color="auto" w:fill="auto"/>
            <w:vAlign w:val="center"/>
          </w:tcPr>
          <w:p w14:paraId="10CF5207">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由底座、支架、横梁、单滑轮</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个、双滑轮</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个构成。底座采用塑料注塑成型，外形参考尺寸：</w:t>
            </w:r>
            <w:r>
              <w:rPr>
                <w:rFonts w:hint="default" w:ascii="Times New Roman" w:hAnsi="Times New Roman" w:eastAsia="宋体" w:cs="Times New Roman"/>
                <w:i w:val="0"/>
                <w:iCs w:val="0"/>
                <w:color w:val="auto"/>
                <w:kern w:val="0"/>
                <w:sz w:val="20"/>
                <w:szCs w:val="20"/>
                <w:u w:val="none"/>
                <w:lang w:val="en-US" w:eastAsia="zh-CN" w:bidi="ar"/>
              </w:rPr>
              <w:t>170mm×80mm×13mm</w:t>
            </w:r>
            <w:r>
              <w:rPr>
                <w:rFonts w:hint="eastAsia" w:ascii="宋体" w:hAnsi="宋体" w:eastAsia="宋体" w:cs="宋体"/>
                <w:i w:val="0"/>
                <w:iCs w:val="0"/>
                <w:color w:val="auto"/>
                <w:kern w:val="0"/>
                <w:sz w:val="20"/>
                <w:szCs w:val="20"/>
                <w:u w:val="none"/>
                <w:lang w:val="en-US" w:eastAsia="zh-CN" w:bidi="ar"/>
              </w:rPr>
              <w:t>，底座中间有一参考直径</w:t>
            </w:r>
            <w:r>
              <w:rPr>
                <w:rFonts w:hint="default" w:ascii="Times New Roman" w:hAnsi="Times New Roman" w:eastAsia="宋体" w:cs="Times New Roman"/>
                <w:i w:val="0"/>
                <w:iCs w:val="0"/>
                <w:color w:val="auto"/>
                <w:kern w:val="0"/>
                <w:sz w:val="20"/>
                <w:szCs w:val="20"/>
                <w:u w:val="none"/>
                <w:lang w:val="en-US" w:eastAsia="zh-CN" w:bidi="ar"/>
              </w:rPr>
              <w:t>4mm</w:t>
            </w:r>
            <w:r>
              <w:rPr>
                <w:rFonts w:hint="eastAsia" w:ascii="宋体" w:hAnsi="宋体" w:eastAsia="宋体" w:cs="宋体"/>
                <w:i w:val="0"/>
                <w:iCs w:val="0"/>
                <w:color w:val="auto"/>
                <w:kern w:val="0"/>
                <w:sz w:val="20"/>
                <w:szCs w:val="20"/>
                <w:u w:val="none"/>
                <w:lang w:val="en-US" w:eastAsia="zh-CN" w:bidi="ar"/>
              </w:rPr>
              <w:t>的通孔。支架杆采用塑料注塑成型，外形参考尺寸：高</w:t>
            </w:r>
            <w:r>
              <w:rPr>
                <w:rFonts w:hint="default" w:ascii="Times New Roman" w:hAnsi="Times New Roman" w:eastAsia="宋体" w:cs="Times New Roman"/>
                <w:i w:val="0"/>
                <w:iCs w:val="0"/>
                <w:color w:val="auto"/>
                <w:kern w:val="0"/>
                <w:sz w:val="20"/>
                <w:szCs w:val="20"/>
                <w:u w:val="none"/>
                <w:lang w:val="en-US" w:eastAsia="zh-CN" w:bidi="ar"/>
              </w:rPr>
              <w:t>210mm</w:t>
            </w:r>
            <w:r>
              <w:rPr>
                <w:rFonts w:hint="eastAsia" w:ascii="宋体" w:hAnsi="宋体" w:eastAsia="宋体" w:cs="宋体"/>
                <w:i w:val="0"/>
                <w:iCs w:val="0"/>
                <w:color w:val="auto"/>
                <w:kern w:val="0"/>
                <w:sz w:val="20"/>
                <w:szCs w:val="20"/>
                <w:u w:val="none"/>
                <w:lang w:val="en-US" w:eastAsia="zh-CN" w:bidi="ar"/>
              </w:rPr>
              <w:t>，上端为圆弧，宽</w:t>
            </w:r>
            <w:r>
              <w:rPr>
                <w:rFonts w:hint="default" w:ascii="Times New Roman" w:hAnsi="Times New Roman" w:eastAsia="宋体" w:cs="Times New Roman"/>
                <w:i w:val="0"/>
                <w:iCs w:val="0"/>
                <w:color w:val="auto"/>
                <w:kern w:val="0"/>
                <w:sz w:val="20"/>
                <w:szCs w:val="20"/>
                <w:u w:val="none"/>
                <w:lang w:val="en-US" w:eastAsia="zh-CN" w:bidi="ar"/>
              </w:rPr>
              <w:t>15mm</w:t>
            </w:r>
            <w:r>
              <w:rPr>
                <w:rFonts w:hint="eastAsia" w:ascii="宋体" w:hAnsi="宋体" w:eastAsia="宋体" w:cs="宋体"/>
                <w:i w:val="0"/>
                <w:iCs w:val="0"/>
                <w:color w:val="auto"/>
                <w:kern w:val="0"/>
                <w:sz w:val="20"/>
                <w:szCs w:val="20"/>
                <w:u w:val="none"/>
                <w:lang w:val="en-US" w:eastAsia="zh-CN" w:bidi="ar"/>
              </w:rPr>
              <w:t>，下端宽</w:t>
            </w:r>
            <w:r>
              <w:rPr>
                <w:rFonts w:hint="default" w:ascii="Times New Roman" w:hAnsi="Times New Roman" w:eastAsia="宋体" w:cs="Times New Roman"/>
                <w:i w:val="0"/>
                <w:iCs w:val="0"/>
                <w:color w:val="auto"/>
                <w:kern w:val="0"/>
                <w:sz w:val="20"/>
                <w:szCs w:val="20"/>
                <w:u w:val="none"/>
                <w:lang w:val="en-US" w:eastAsia="zh-CN" w:bidi="ar"/>
              </w:rPr>
              <w:t>24mm</w:t>
            </w:r>
            <w:r>
              <w:rPr>
                <w:rFonts w:hint="eastAsia" w:ascii="宋体" w:hAnsi="宋体" w:eastAsia="宋体" w:cs="宋体"/>
                <w:i w:val="0"/>
                <w:iCs w:val="0"/>
                <w:color w:val="auto"/>
                <w:kern w:val="0"/>
                <w:sz w:val="20"/>
                <w:szCs w:val="20"/>
                <w:u w:val="none"/>
                <w:lang w:val="en-US" w:eastAsia="zh-CN" w:bidi="ar"/>
              </w:rPr>
              <w:t>，整体厚度为</w:t>
            </w:r>
            <w:r>
              <w:rPr>
                <w:rFonts w:hint="default" w:ascii="Times New Roman" w:hAnsi="Times New Roman" w:eastAsia="宋体" w:cs="Times New Roman"/>
                <w:i w:val="0"/>
                <w:iCs w:val="0"/>
                <w:color w:val="auto"/>
                <w:kern w:val="0"/>
                <w:sz w:val="20"/>
                <w:szCs w:val="20"/>
                <w:u w:val="none"/>
                <w:lang w:val="en-US" w:eastAsia="zh-CN" w:bidi="ar"/>
              </w:rPr>
              <w:t>8mm</w:t>
            </w:r>
            <w:r>
              <w:rPr>
                <w:rFonts w:hint="eastAsia" w:ascii="宋体" w:hAnsi="宋体" w:eastAsia="宋体" w:cs="宋体"/>
                <w:i w:val="0"/>
                <w:iCs w:val="0"/>
                <w:color w:val="auto"/>
                <w:kern w:val="0"/>
                <w:sz w:val="20"/>
                <w:szCs w:val="20"/>
                <w:u w:val="none"/>
                <w:lang w:val="en-US" w:eastAsia="zh-CN" w:bidi="ar"/>
              </w:rPr>
              <w:t>。横梁为塑料制品，长不小于</w:t>
            </w:r>
            <w:r>
              <w:rPr>
                <w:rFonts w:hint="default" w:ascii="Times New Roman" w:hAnsi="Times New Roman" w:eastAsia="宋体" w:cs="Times New Roman"/>
                <w:i w:val="0"/>
                <w:iCs w:val="0"/>
                <w:color w:val="auto"/>
                <w:kern w:val="0"/>
                <w:sz w:val="20"/>
                <w:szCs w:val="20"/>
                <w:u w:val="none"/>
                <w:lang w:val="en-US" w:eastAsia="zh-CN" w:bidi="ar"/>
              </w:rPr>
              <w:t>100mm</w:t>
            </w:r>
            <w:r>
              <w:rPr>
                <w:rFonts w:hint="eastAsia" w:ascii="宋体" w:hAnsi="宋体" w:eastAsia="宋体" w:cs="宋体"/>
                <w:i w:val="0"/>
                <w:iCs w:val="0"/>
                <w:color w:val="auto"/>
                <w:kern w:val="0"/>
                <w:sz w:val="20"/>
                <w:szCs w:val="20"/>
                <w:u w:val="none"/>
                <w:lang w:val="en-US" w:eastAsia="zh-CN" w:bidi="ar"/>
              </w:rPr>
              <w:t>，横梁上应有悬挂滑轮的圆孔</w:t>
            </w:r>
            <w:r>
              <w:rPr>
                <w:rFonts w:hint="default" w:ascii="Times New Roman" w:hAnsi="Times New Roman" w:eastAsia="宋体" w:cs="Times New Roman"/>
                <w:i w:val="0"/>
                <w:iCs w:val="0"/>
                <w:color w:val="auto"/>
                <w:kern w:val="0"/>
                <w:sz w:val="20"/>
                <w:szCs w:val="20"/>
                <w:u w:val="none"/>
                <w:lang w:val="en-US" w:eastAsia="zh-CN" w:bidi="ar"/>
              </w:rPr>
              <w:t>2</w:t>
            </w: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1F4FE60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3C51BF7D">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16</w:t>
            </w:r>
          </w:p>
        </w:tc>
        <w:tc>
          <w:tcPr>
            <w:tcW w:w="338" w:type="pct"/>
            <w:shd w:val="clear" w:color="auto" w:fill="auto"/>
            <w:vAlign w:val="center"/>
          </w:tcPr>
          <w:p w14:paraId="186C4F5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64DB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1D65CEB9">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139</w:t>
            </w:r>
          </w:p>
        </w:tc>
        <w:tc>
          <w:tcPr>
            <w:tcW w:w="579" w:type="pct"/>
            <w:shd w:val="clear" w:color="auto" w:fill="auto"/>
            <w:vAlign w:val="center"/>
          </w:tcPr>
          <w:p w14:paraId="7E10F68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科学仪器</w:t>
            </w:r>
          </w:p>
        </w:tc>
        <w:tc>
          <w:tcPr>
            <w:tcW w:w="537" w:type="pct"/>
            <w:shd w:val="clear" w:color="auto" w:fill="auto"/>
            <w:vAlign w:val="center"/>
          </w:tcPr>
          <w:p w14:paraId="7C26812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轮轴及支架</w:t>
            </w:r>
          </w:p>
        </w:tc>
        <w:tc>
          <w:tcPr>
            <w:tcW w:w="2635" w:type="pct"/>
            <w:shd w:val="clear" w:color="auto" w:fill="auto"/>
            <w:vAlign w:val="center"/>
          </w:tcPr>
          <w:p w14:paraId="61256CC8">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由轮轴、支杆、底座、挂线等组成。底座采用塑料注塑成型，外形参考尺寸：</w:t>
            </w:r>
            <w:r>
              <w:rPr>
                <w:rFonts w:hint="default" w:ascii="Times New Roman" w:hAnsi="Times New Roman" w:eastAsia="宋体" w:cs="Times New Roman"/>
                <w:i w:val="0"/>
                <w:iCs w:val="0"/>
                <w:color w:val="auto"/>
                <w:kern w:val="0"/>
                <w:sz w:val="20"/>
                <w:szCs w:val="20"/>
                <w:u w:val="none"/>
                <w:lang w:val="en-US" w:eastAsia="zh-CN" w:bidi="ar"/>
              </w:rPr>
              <w:t>170mm×80mm×13mm</w:t>
            </w:r>
            <w:r>
              <w:rPr>
                <w:rFonts w:hint="eastAsia" w:ascii="宋体" w:hAnsi="宋体" w:eastAsia="宋体" w:cs="宋体"/>
                <w:i w:val="0"/>
                <w:iCs w:val="0"/>
                <w:color w:val="auto"/>
                <w:kern w:val="0"/>
                <w:sz w:val="20"/>
                <w:szCs w:val="20"/>
                <w:u w:val="none"/>
                <w:lang w:val="en-US" w:eastAsia="zh-CN" w:bidi="ar"/>
              </w:rPr>
              <w:t>，底座中间有一参考直径</w:t>
            </w:r>
            <w:r>
              <w:rPr>
                <w:rFonts w:hint="default" w:ascii="Times New Roman" w:hAnsi="Times New Roman" w:eastAsia="宋体" w:cs="Times New Roman"/>
                <w:i w:val="0"/>
                <w:iCs w:val="0"/>
                <w:color w:val="auto"/>
                <w:kern w:val="0"/>
                <w:sz w:val="20"/>
                <w:szCs w:val="20"/>
                <w:u w:val="none"/>
                <w:lang w:val="en-US" w:eastAsia="zh-CN" w:bidi="ar"/>
              </w:rPr>
              <w:t>4mm</w:t>
            </w:r>
            <w:r>
              <w:rPr>
                <w:rFonts w:hint="eastAsia" w:ascii="宋体" w:hAnsi="宋体" w:eastAsia="宋体" w:cs="宋体"/>
                <w:i w:val="0"/>
                <w:iCs w:val="0"/>
                <w:color w:val="auto"/>
                <w:kern w:val="0"/>
                <w:sz w:val="20"/>
                <w:szCs w:val="20"/>
                <w:u w:val="none"/>
                <w:lang w:val="en-US" w:eastAsia="zh-CN" w:bidi="ar"/>
              </w:rPr>
              <w:t>孔。轮轴为大小两轮，大轮参考直径</w:t>
            </w:r>
            <w:r>
              <w:rPr>
                <w:rFonts w:hint="default" w:ascii="Times New Roman" w:hAnsi="Times New Roman" w:eastAsia="宋体" w:cs="Times New Roman"/>
                <w:i w:val="0"/>
                <w:iCs w:val="0"/>
                <w:color w:val="auto"/>
                <w:kern w:val="0"/>
                <w:sz w:val="20"/>
                <w:szCs w:val="20"/>
                <w:u w:val="none"/>
                <w:lang w:val="en-US" w:eastAsia="zh-CN" w:bidi="ar"/>
              </w:rPr>
              <w:t>90mm</w:t>
            </w:r>
            <w:r>
              <w:rPr>
                <w:rFonts w:hint="eastAsia" w:ascii="宋体" w:hAnsi="宋体" w:eastAsia="宋体" w:cs="宋体"/>
                <w:i w:val="0"/>
                <w:iCs w:val="0"/>
                <w:color w:val="auto"/>
                <w:kern w:val="0"/>
                <w:sz w:val="20"/>
                <w:szCs w:val="20"/>
                <w:u w:val="none"/>
                <w:lang w:val="en-US" w:eastAsia="zh-CN" w:bidi="ar"/>
              </w:rPr>
              <w:t>，小轮参考直径</w:t>
            </w:r>
            <w:r>
              <w:rPr>
                <w:rFonts w:hint="default" w:ascii="Times New Roman" w:hAnsi="Times New Roman" w:eastAsia="宋体" w:cs="Times New Roman"/>
                <w:i w:val="0"/>
                <w:iCs w:val="0"/>
                <w:color w:val="auto"/>
                <w:kern w:val="0"/>
                <w:sz w:val="20"/>
                <w:szCs w:val="20"/>
                <w:u w:val="none"/>
                <w:lang w:val="en-US" w:eastAsia="zh-CN" w:bidi="ar"/>
              </w:rPr>
              <w:t>50mm</w:t>
            </w:r>
            <w:r>
              <w:rPr>
                <w:rFonts w:hint="eastAsia" w:ascii="宋体" w:hAnsi="宋体" w:eastAsia="宋体" w:cs="宋体"/>
                <w:i w:val="0"/>
                <w:iCs w:val="0"/>
                <w:color w:val="auto"/>
                <w:kern w:val="0"/>
                <w:sz w:val="20"/>
                <w:szCs w:val="20"/>
                <w:u w:val="none"/>
                <w:lang w:val="en-US" w:eastAsia="zh-CN" w:bidi="ar"/>
              </w:rPr>
              <w:t>。支杆采用塑料注塑成型，外形参考尺寸：高</w:t>
            </w:r>
            <w:r>
              <w:rPr>
                <w:rFonts w:hint="default" w:ascii="Times New Roman" w:hAnsi="Times New Roman" w:eastAsia="宋体" w:cs="Times New Roman"/>
                <w:i w:val="0"/>
                <w:iCs w:val="0"/>
                <w:color w:val="auto"/>
                <w:kern w:val="0"/>
                <w:sz w:val="20"/>
                <w:szCs w:val="20"/>
                <w:u w:val="none"/>
                <w:lang w:val="en-US" w:eastAsia="zh-CN" w:bidi="ar"/>
              </w:rPr>
              <w:t>210mm</w:t>
            </w:r>
            <w:r>
              <w:rPr>
                <w:rFonts w:hint="eastAsia" w:ascii="宋体" w:hAnsi="宋体" w:eastAsia="宋体" w:cs="宋体"/>
                <w:i w:val="0"/>
                <w:iCs w:val="0"/>
                <w:color w:val="auto"/>
                <w:kern w:val="0"/>
                <w:sz w:val="20"/>
                <w:szCs w:val="20"/>
                <w:u w:val="none"/>
                <w:lang w:val="en-US" w:eastAsia="zh-CN" w:bidi="ar"/>
              </w:rPr>
              <w:t>，上端为圆弧，宽</w:t>
            </w:r>
            <w:r>
              <w:rPr>
                <w:rFonts w:hint="default" w:ascii="Times New Roman" w:hAnsi="Times New Roman" w:eastAsia="宋体" w:cs="Times New Roman"/>
                <w:i w:val="0"/>
                <w:iCs w:val="0"/>
                <w:color w:val="auto"/>
                <w:kern w:val="0"/>
                <w:sz w:val="20"/>
                <w:szCs w:val="20"/>
                <w:u w:val="none"/>
                <w:lang w:val="en-US" w:eastAsia="zh-CN" w:bidi="ar"/>
              </w:rPr>
              <w:t>15mm</w:t>
            </w:r>
            <w:r>
              <w:rPr>
                <w:rFonts w:hint="eastAsia" w:ascii="宋体" w:hAnsi="宋体" w:eastAsia="宋体" w:cs="宋体"/>
                <w:i w:val="0"/>
                <w:iCs w:val="0"/>
                <w:color w:val="auto"/>
                <w:kern w:val="0"/>
                <w:sz w:val="20"/>
                <w:szCs w:val="20"/>
                <w:u w:val="none"/>
                <w:lang w:val="en-US" w:eastAsia="zh-CN" w:bidi="ar"/>
              </w:rPr>
              <w:t>，下端宽</w:t>
            </w:r>
            <w:r>
              <w:rPr>
                <w:rFonts w:hint="default" w:ascii="Times New Roman" w:hAnsi="Times New Roman" w:eastAsia="宋体" w:cs="Times New Roman"/>
                <w:i w:val="0"/>
                <w:iCs w:val="0"/>
                <w:color w:val="auto"/>
                <w:kern w:val="0"/>
                <w:sz w:val="20"/>
                <w:szCs w:val="20"/>
                <w:u w:val="none"/>
                <w:lang w:val="en-US" w:eastAsia="zh-CN" w:bidi="ar"/>
              </w:rPr>
              <w:t>24mm</w:t>
            </w:r>
            <w:r>
              <w:rPr>
                <w:rFonts w:hint="eastAsia" w:ascii="宋体" w:hAnsi="宋体" w:eastAsia="宋体" w:cs="宋体"/>
                <w:i w:val="0"/>
                <w:iCs w:val="0"/>
                <w:color w:val="auto"/>
                <w:kern w:val="0"/>
                <w:sz w:val="20"/>
                <w:szCs w:val="20"/>
                <w:u w:val="none"/>
                <w:lang w:val="en-US" w:eastAsia="zh-CN" w:bidi="ar"/>
              </w:rPr>
              <w:t>，整体厚度为</w:t>
            </w:r>
            <w:r>
              <w:rPr>
                <w:rFonts w:hint="default" w:ascii="Times New Roman" w:hAnsi="Times New Roman" w:eastAsia="宋体" w:cs="Times New Roman"/>
                <w:i w:val="0"/>
                <w:iCs w:val="0"/>
                <w:color w:val="auto"/>
                <w:kern w:val="0"/>
                <w:sz w:val="20"/>
                <w:szCs w:val="20"/>
                <w:u w:val="none"/>
                <w:lang w:val="en-US" w:eastAsia="zh-CN" w:bidi="ar"/>
              </w:rPr>
              <w:t>8mm</w:t>
            </w:r>
            <w:r>
              <w:rPr>
                <w:rFonts w:hint="eastAsia" w:ascii="宋体" w:hAnsi="宋体" w:eastAsia="宋体" w:cs="宋体"/>
                <w:i w:val="0"/>
                <w:iCs w:val="0"/>
                <w:color w:val="auto"/>
                <w:kern w:val="0"/>
                <w:sz w:val="20"/>
                <w:szCs w:val="20"/>
                <w:u w:val="none"/>
                <w:lang w:val="en-US" w:eastAsia="zh-CN" w:bidi="ar"/>
              </w:rPr>
              <w:t>。</w:t>
            </w:r>
          </w:p>
        </w:tc>
        <w:tc>
          <w:tcPr>
            <w:tcW w:w="332" w:type="pct"/>
            <w:shd w:val="clear" w:color="auto" w:fill="auto"/>
            <w:vAlign w:val="center"/>
          </w:tcPr>
          <w:p w14:paraId="217796B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06D8CC1C">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16</w:t>
            </w:r>
          </w:p>
        </w:tc>
        <w:tc>
          <w:tcPr>
            <w:tcW w:w="338" w:type="pct"/>
            <w:shd w:val="clear" w:color="auto" w:fill="auto"/>
            <w:vAlign w:val="center"/>
          </w:tcPr>
          <w:p w14:paraId="2E6020F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6C8A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0EDCE629">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140</w:t>
            </w:r>
          </w:p>
        </w:tc>
        <w:tc>
          <w:tcPr>
            <w:tcW w:w="579" w:type="pct"/>
            <w:shd w:val="clear" w:color="auto" w:fill="auto"/>
            <w:vAlign w:val="center"/>
          </w:tcPr>
          <w:p w14:paraId="7B0FD8B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科学仪器</w:t>
            </w:r>
          </w:p>
        </w:tc>
        <w:tc>
          <w:tcPr>
            <w:tcW w:w="537" w:type="pct"/>
            <w:shd w:val="clear" w:color="auto" w:fill="auto"/>
            <w:vAlign w:val="center"/>
          </w:tcPr>
          <w:p w14:paraId="45400B5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齿轮组及支架</w:t>
            </w:r>
          </w:p>
        </w:tc>
        <w:tc>
          <w:tcPr>
            <w:tcW w:w="2635" w:type="pct"/>
            <w:shd w:val="clear" w:color="auto" w:fill="auto"/>
            <w:vAlign w:val="center"/>
          </w:tcPr>
          <w:p w14:paraId="0BCB18EC">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由底座、立杆、大中小齿轮（各</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）、手摇柄组成，全套为塑料制品。大齿轮齿数为</w:t>
            </w:r>
            <w:r>
              <w:rPr>
                <w:rFonts w:hint="default" w:ascii="Times New Roman" w:hAnsi="Times New Roman" w:eastAsia="宋体" w:cs="Times New Roman"/>
                <w:i w:val="0"/>
                <w:iCs w:val="0"/>
                <w:color w:val="auto"/>
                <w:kern w:val="0"/>
                <w:sz w:val="20"/>
                <w:szCs w:val="20"/>
                <w:u w:val="none"/>
                <w:lang w:val="en-US" w:eastAsia="zh-CN" w:bidi="ar"/>
              </w:rPr>
              <w:t>28</w:t>
            </w:r>
            <w:r>
              <w:rPr>
                <w:rFonts w:hint="eastAsia" w:ascii="宋体" w:hAnsi="宋体" w:eastAsia="宋体" w:cs="宋体"/>
                <w:i w:val="0"/>
                <w:iCs w:val="0"/>
                <w:color w:val="auto"/>
                <w:kern w:val="0"/>
                <w:sz w:val="20"/>
                <w:szCs w:val="20"/>
                <w:u w:val="none"/>
                <w:lang w:val="en-US" w:eastAsia="zh-CN" w:bidi="ar"/>
              </w:rPr>
              <w:t>，中齿轮齿数</w:t>
            </w:r>
            <w:r>
              <w:rPr>
                <w:rFonts w:hint="default" w:ascii="Times New Roman" w:hAnsi="Times New Roman" w:eastAsia="宋体" w:cs="Times New Roman"/>
                <w:i w:val="0"/>
                <w:iCs w:val="0"/>
                <w:color w:val="auto"/>
                <w:kern w:val="0"/>
                <w:sz w:val="20"/>
                <w:szCs w:val="20"/>
                <w:u w:val="none"/>
                <w:lang w:val="en-US" w:eastAsia="zh-CN" w:bidi="ar"/>
              </w:rPr>
              <w:t>21</w:t>
            </w:r>
            <w:r>
              <w:rPr>
                <w:rFonts w:hint="eastAsia" w:ascii="宋体" w:hAnsi="宋体" w:eastAsia="宋体" w:cs="宋体"/>
                <w:i w:val="0"/>
                <w:iCs w:val="0"/>
                <w:color w:val="auto"/>
                <w:kern w:val="0"/>
                <w:sz w:val="20"/>
                <w:szCs w:val="20"/>
                <w:u w:val="none"/>
                <w:lang w:val="en-US" w:eastAsia="zh-CN" w:bidi="ar"/>
              </w:rPr>
              <w:t>，小齿轮齿数为</w:t>
            </w:r>
            <w:r>
              <w:rPr>
                <w:rFonts w:hint="default" w:ascii="Times New Roman" w:hAnsi="Times New Roman" w:eastAsia="宋体" w:cs="Times New Roman"/>
                <w:i w:val="0"/>
                <w:iCs w:val="0"/>
                <w:color w:val="auto"/>
                <w:kern w:val="0"/>
                <w:sz w:val="20"/>
                <w:szCs w:val="20"/>
                <w:u w:val="none"/>
                <w:lang w:val="en-US" w:eastAsia="zh-CN" w:bidi="ar"/>
              </w:rPr>
              <w:t>14</w:t>
            </w:r>
            <w:r>
              <w:rPr>
                <w:rFonts w:hint="eastAsia" w:ascii="宋体" w:hAnsi="宋体" w:eastAsia="宋体" w:cs="宋体"/>
                <w:i w:val="0"/>
                <w:iCs w:val="0"/>
                <w:color w:val="auto"/>
                <w:kern w:val="0"/>
                <w:sz w:val="20"/>
                <w:szCs w:val="20"/>
                <w:u w:val="none"/>
                <w:lang w:val="en-US" w:eastAsia="zh-CN" w:bidi="ar"/>
              </w:rPr>
              <w:t>。底座采用塑料注塑成型，外形参考尺寸：</w:t>
            </w:r>
            <w:r>
              <w:rPr>
                <w:rFonts w:hint="default" w:ascii="Times New Roman" w:hAnsi="Times New Roman" w:eastAsia="宋体" w:cs="Times New Roman"/>
                <w:i w:val="0"/>
                <w:iCs w:val="0"/>
                <w:color w:val="auto"/>
                <w:kern w:val="0"/>
                <w:sz w:val="20"/>
                <w:szCs w:val="20"/>
                <w:u w:val="none"/>
                <w:lang w:val="en-US" w:eastAsia="zh-CN" w:bidi="ar"/>
              </w:rPr>
              <w:t>170mm×80mm×13mm</w:t>
            </w:r>
            <w:r>
              <w:rPr>
                <w:rFonts w:hint="eastAsia" w:ascii="宋体" w:hAnsi="宋体" w:eastAsia="宋体" w:cs="宋体"/>
                <w:i w:val="0"/>
                <w:iCs w:val="0"/>
                <w:color w:val="auto"/>
                <w:kern w:val="0"/>
                <w:sz w:val="20"/>
                <w:szCs w:val="20"/>
                <w:u w:val="none"/>
                <w:lang w:val="en-US" w:eastAsia="zh-CN" w:bidi="ar"/>
              </w:rPr>
              <w:t>，底座中间有一孔，用于固定支杆用。支杆采用塑料注塑成型，外形参考尺寸：高</w:t>
            </w:r>
            <w:r>
              <w:rPr>
                <w:rFonts w:hint="default" w:ascii="Times New Roman" w:hAnsi="Times New Roman" w:eastAsia="宋体" w:cs="Times New Roman"/>
                <w:i w:val="0"/>
                <w:iCs w:val="0"/>
                <w:color w:val="auto"/>
                <w:kern w:val="0"/>
                <w:sz w:val="20"/>
                <w:szCs w:val="20"/>
                <w:u w:val="none"/>
                <w:lang w:val="en-US" w:eastAsia="zh-CN" w:bidi="ar"/>
              </w:rPr>
              <w:t>210mm</w:t>
            </w:r>
            <w:r>
              <w:rPr>
                <w:rFonts w:hint="eastAsia" w:ascii="宋体" w:hAnsi="宋体" w:eastAsia="宋体" w:cs="宋体"/>
                <w:i w:val="0"/>
                <w:iCs w:val="0"/>
                <w:color w:val="auto"/>
                <w:kern w:val="0"/>
                <w:sz w:val="20"/>
                <w:szCs w:val="20"/>
                <w:u w:val="none"/>
                <w:lang w:val="en-US" w:eastAsia="zh-CN" w:bidi="ar"/>
              </w:rPr>
              <w:t>，上端为圆弧，宽</w:t>
            </w:r>
            <w:r>
              <w:rPr>
                <w:rFonts w:hint="default" w:ascii="Times New Roman" w:hAnsi="Times New Roman" w:eastAsia="宋体" w:cs="Times New Roman"/>
                <w:i w:val="0"/>
                <w:iCs w:val="0"/>
                <w:color w:val="auto"/>
                <w:kern w:val="0"/>
                <w:sz w:val="20"/>
                <w:szCs w:val="20"/>
                <w:u w:val="none"/>
                <w:lang w:val="en-US" w:eastAsia="zh-CN" w:bidi="ar"/>
              </w:rPr>
              <w:t>15mm</w:t>
            </w:r>
            <w:r>
              <w:rPr>
                <w:rFonts w:hint="eastAsia" w:ascii="宋体" w:hAnsi="宋体" w:eastAsia="宋体" w:cs="宋体"/>
                <w:i w:val="0"/>
                <w:iCs w:val="0"/>
                <w:color w:val="auto"/>
                <w:kern w:val="0"/>
                <w:sz w:val="20"/>
                <w:szCs w:val="20"/>
                <w:u w:val="none"/>
                <w:lang w:val="en-US" w:eastAsia="zh-CN" w:bidi="ar"/>
              </w:rPr>
              <w:t>，下端宽</w:t>
            </w:r>
            <w:r>
              <w:rPr>
                <w:rFonts w:hint="default" w:ascii="Times New Roman" w:hAnsi="Times New Roman" w:eastAsia="宋体" w:cs="Times New Roman"/>
                <w:i w:val="0"/>
                <w:iCs w:val="0"/>
                <w:color w:val="auto"/>
                <w:kern w:val="0"/>
                <w:sz w:val="20"/>
                <w:szCs w:val="20"/>
                <w:u w:val="none"/>
                <w:lang w:val="en-US" w:eastAsia="zh-CN" w:bidi="ar"/>
              </w:rPr>
              <w:t>24mm</w:t>
            </w:r>
            <w:r>
              <w:rPr>
                <w:rFonts w:hint="eastAsia" w:ascii="宋体" w:hAnsi="宋体" w:eastAsia="宋体" w:cs="宋体"/>
                <w:i w:val="0"/>
                <w:iCs w:val="0"/>
                <w:color w:val="auto"/>
                <w:kern w:val="0"/>
                <w:sz w:val="20"/>
                <w:szCs w:val="20"/>
                <w:u w:val="none"/>
                <w:lang w:val="en-US" w:eastAsia="zh-CN" w:bidi="ar"/>
              </w:rPr>
              <w:t>，整体厚度为</w:t>
            </w:r>
            <w:r>
              <w:rPr>
                <w:rFonts w:hint="default" w:ascii="Times New Roman" w:hAnsi="Times New Roman" w:eastAsia="宋体" w:cs="Times New Roman"/>
                <w:i w:val="0"/>
                <w:iCs w:val="0"/>
                <w:color w:val="auto"/>
                <w:kern w:val="0"/>
                <w:sz w:val="20"/>
                <w:szCs w:val="20"/>
                <w:u w:val="none"/>
                <w:lang w:val="en-US" w:eastAsia="zh-CN" w:bidi="ar"/>
              </w:rPr>
              <w:t>8mm</w:t>
            </w:r>
            <w:r>
              <w:rPr>
                <w:rFonts w:hint="eastAsia" w:ascii="宋体" w:hAnsi="宋体" w:eastAsia="宋体" w:cs="宋体"/>
                <w:i w:val="0"/>
                <w:iCs w:val="0"/>
                <w:color w:val="auto"/>
                <w:kern w:val="0"/>
                <w:sz w:val="20"/>
                <w:szCs w:val="20"/>
                <w:u w:val="none"/>
                <w:lang w:val="en-US" w:eastAsia="zh-CN" w:bidi="ar"/>
              </w:rPr>
              <w:t>。支杆上有安装齿轮的定位孔。</w:t>
            </w:r>
          </w:p>
        </w:tc>
        <w:tc>
          <w:tcPr>
            <w:tcW w:w="332" w:type="pct"/>
            <w:shd w:val="clear" w:color="auto" w:fill="auto"/>
            <w:vAlign w:val="center"/>
          </w:tcPr>
          <w:p w14:paraId="5D3A951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2DF74441">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16</w:t>
            </w:r>
          </w:p>
        </w:tc>
        <w:tc>
          <w:tcPr>
            <w:tcW w:w="338" w:type="pct"/>
            <w:shd w:val="clear" w:color="auto" w:fill="auto"/>
            <w:vAlign w:val="center"/>
          </w:tcPr>
          <w:p w14:paraId="69BAB61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B5D3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2A8DD746">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141</w:t>
            </w:r>
          </w:p>
        </w:tc>
        <w:tc>
          <w:tcPr>
            <w:tcW w:w="579" w:type="pct"/>
            <w:shd w:val="clear" w:color="auto" w:fill="auto"/>
            <w:vAlign w:val="center"/>
          </w:tcPr>
          <w:p w14:paraId="3ABB120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科学仪器</w:t>
            </w:r>
          </w:p>
        </w:tc>
        <w:tc>
          <w:tcPr>
            <w:tcW w:w="537" w:type="pct"/>
            <w:shd w:val="clear" w:color="auto" w:fill="auto"/>
            <w:vAlign w:val="center"/>
          </w:tcPr>
          <w:p w14:paraId="514602C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弹簧片</w:t>
            </w:r>
          </w:p>
        </w:tc>
        <w:tc>
          <w:tcPr>
            <w:tcW w:w="2635" w:type="pct"/>
            <w:shd w:val="clear" w:color="auto" w:fill="auto"/>
            <w:vAlign w:val="center"/>
          </w:tcPr>
          <w:p w14:paraId="1CF8D770">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不锈钢片。外形参考尺寸：</w:t>
            </w:r>
            <w:r>
              <w:rPr>
                <w:rFonts w:hint="default" w:ascii="Times New Roman" w:hAnsi="Times New Roman" w:eastAsia="宋体" w:cs="Times New Roman"/>
                <w:i w:val="0"/>
                <w:iCs w:val="0"/>
                <w:color w:val="auto"/>
                <w:kern w:val="0"/>
                <w:sz w:val="20"/>
                <w:szCs w:val="20"/>
                <w:u w:val="none"/>
                <w:lang w:val="en-US" w:eastAsia="zh-CN" w:bidi="ar"/>
              </w:rPr>
              <w:t>100mm×10mm×0.3mm</w:t>
            </w:r>
          </w:p>
        </w:tc>
        <w:tc>
          <w:tcPr>
            <w:tcW w:w="332" w:type="pct"/>
            <w:shd w:val="clear" w:color="auto" w:fill="auto"/>
            <w:vAlign w:val="center"/>
          </w:tcPr>
          <w:p w14:paraId="1E847C6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60A44E9C">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16</w:t>
            </w:r>
          </w:p>
        </w:tc>
        <w:tc>
          <w:tcPr>
            <w:tcW w:w="338" w:type="pct"/>
            <w:shd w:val="clear" w:color="auto" w:fill="auto"/>
            <w:vAlign w:val="center"/>
          </w:tcPr>
          <w:p w14:paraId="70E7B55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CAA1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7B2976C8">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142</w:t>
            </w:r>
          </w:p>
        </w:tc>
        <w:tc>
          <w:tcPr>
            <w:tcW w:w="579" w:type="pct"/>
            <w:shd w:val="clear" w:color="auto" w:fill="auto"/>
            <w:vAlign w:val="center"/>
          </w:tcPr>
          <w:p w14:paraId="7ED4765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科学仪器</w:t>
            </w:r>
          </w:p>
        </w:tc>
        <w:tc>
          <w:tcPr>
            <w:tcW w:w="537" w:type="pct"/>
            <w:shd w:val="clear" w:color="auto" w:fill="auto"/>
            <w:vAlign w:val="center"/>
          </w:tcPr>
          <w:p w14:paraId="55E8F5E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小车</w:t>
            </w:r>
          </w:p>
        </w:tc>
        <w:tc>
          <w:tcPr>
            <w:tcW w:w="2635" w:type="pct"/>
            <w:shd w:val="clear" w:color="auto" w:fill="auto"/>
            <w:vAlign w:val="center"/>
          </w:tcPr>
          <w:p w14:paraId="060EF649">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塑料制品，外形参考尺寸应不小于</w:t>
            </w:r>
            <w:r>
              <w:rPr>
                <w:rFonts w:hint="default" w:ascii="Times New Roman" w:hAnsi="Times New Roman" w:eastAsia="宋体" w:cs="Times New Roman"/>
                <w:i w:val="0"/>
                <w:iCs w:val="0"/>
                <w:color w:val="auto"/>
                <w:kern w:val="0"/>
                <w:sz w:val="20"/>
                <w:szCs w:val="20"/>
                <w:u w:val="none"/>
                <w:lang w:val="en-US" w:eastAsia="zh-CN" w:bidi="ar"/>
              </w:rPr>
              <w:t>110mm×72mm×40mm</w:t>
            </w:r>
            <w:r>
              <w:rPr>
                <w:rFonts w:hint="eastAsia" w:ascii="宋体" w:hAnsi="宋体" w:eastAsia="宋体" w:cs="宋体"/>
                <w:i w:val="0"/>
                <w:iCs w:val="0"/>
                <w:color w:val="auto"/>
                <w:kern w:val="0"/>
                <w:sz w:val="20"/>
                <w:szCs w:val="20"/>
                <w:u w:val="none"/>
                <w:lang w:val="en-US" w:eastAsia="zh-CN" w:bidi="ar"/>
              </w:rPr>
              <w:t>，车体上部带有可放置重物的凹槽，凹槽参考尺寸不小于</w:t>
            </w:r>
            <w:r>
              <w:rPr>
                <w:rFonts w:hint="default" w:ascii="Times New Roman" w:hAnsi="Times New Roman" w:eastAsia="宋体" w:cs="Times New Roman"/>
                <w:i w:val="0"/>
                <w:iCs w:val="0"/>
                <w:color w:val="auto"/>
                <w:kern w:val="0"/>
                <w:sz w:val="20"/>
                <w:szCs w:val="20"/>
                <w:u w:val="none"/>
                <w:lang w:val="en-US" w:eastAsia="zh-CN" w:bidi="ar"/>
              </w:rPr>
              <w:t>52mm×58mm×20mm</w:t>
            </w:r>
            <w:r>
              <w:rPr>
                <w:rFonts w:hint="eastAsia" w:ascii="宋体" w:hAnsi="宋体" w:eastAsia="宋体" w:cs="宋体"/>
                <w:i w:val="0"/>
                <w:iCs w:val="0"/>
                <w:color w:val="auto"/>
                <w:kern w:val="0"/>
                <w:sz w:val="20"/>
                <w:szCs w:val="20"/>
                <w:u w:val="none"/>
                <w:lang w:val="en-US" w:eastAsia="zh-CN" w:bidi="ar"/>
              </w:rPr>
              <w:t>。车轮参考直径为</w:t>
            </w:r>
            <w:r>
              <w:rPr>
                <w:rFonts w:hint="default" w:ascii="Times New Roman" w:hAnsi="Times New Roman" w:eastAsia="宋体" w:cs="Times New Roman"/>
                <w:i w:val="0"/>
                <w:iCs w:val="0"/>
                <w:color w:val="auto"/>
                <w:kern w:val="0"/>
                <w:sz w:val="20"/>
                <w:szCs w:val="20"/>
                <w:u w:val="none"/>
                <w:lang w:val="en-US" w:eastAsia="zh-CN" w:bidi="ar"/>
              </w:rPr>
              <w:t>20mm</w:t>
            </w:r>
            <w:r>
              <w:rPr>
                <w:rFonts w:hint="eastAsia" w:ascii="宋体" w:hAnsi="宋体" w:eastAsia="宋体" w:cs="宋体"/>
                <w:i w:val="0"/>
                <w:iCs w:val="0"/>
                <w:color w:val="auto"/>
                <w:kern w:val="0"/>
                <w:sz w:val="20"/>
                <w:szCs w:val="20"/>
                <w:u w:val="none"/>
                <w:lang w:val="en-US" w:eastAsia="zh-CN" w:bidi="ar"/>
              </w:rPr>
              <w:t>。</w:t>
            </w:r>
          </w:p>
        </w:tc>
        <w:tc>
          <w:tcPr>
            <w:tcW w:w="332" w:type="pct"/>
            <w:shd w:val="clear" w:color="auto" w:fill="auto"/>
            <w:vAlign w:val="center"/>
          </w:tcPr>
          <w:p w14:paraId="0FA1E41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6AD62776">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24</w:t>
            </w:r>
          </w:p>
        </w:tc>
        <w:tc>
          <w:tcPr>
            <w:tcW w:w="338" w:type="pct"/>
            <w:shd w:val="clear" w:color="auto" w:fill="auto"/>
            <w:vAlign w:val="center"/>
          </w:tcPr>
          <w:p w14:paraId="4E486AC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F2F7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0D7C2DE4">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143</w:t>
            </w:r>
          </w:p>
        </w:tc>
        <w:tc>
          <w:tcPr>
            <w:tcW w:w="579" w:type="pct"/>
            <w:shd w:val="clear" w:color="auto" w:fill="auto"/>
            <w:vAlign w:val="center"/>
          </w:tcPr>
          <w:p w14:paraId="7E8D3B5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科学仪器</w:t>
            </w:r>
          </w:p>
        </w:tc>
        <w:tc>
          <w:tcPr>
            <w:tcW w:w="537" w:type="pct"/>
            <w:shd w:val="clear" w:color="auto" w:fill="auto"/>
            <w:vAlign w:val="center"/>
          </w:tcPr>
          <w:p w14:paraId="19113CC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三球仪</w:t>
            </w:r>
          </w:p>
        </w:tc>
        <w:tc>
          <w:tcPr>
            <w:tcW w:w="2635" w:type="pct"/>
            <w:shd w:val="clear" w:color="auto" w:fill="auto"/>
            <w:vAlign w:val="center"/>
          </w:tcPr>
          <w:p w14:paraId="57C27E9C">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由地球、月球、月相板、季节盘、大小齿轮、固定螺帽、变速箱、底座、太阳模型及传动机构等组成。太阳模型参考直径约</w:t>
            </w:r>
            <w:r>
              <w:rPr>
                <w:rFonts w:hint="default" w:ascii="Times New Roman" w:hAnsi="Times New Roman" w:eastAsia="宋体" w:cs="Times New Roman"/>
                <w:i w:val="0"/>
                <w:iCs w:val="0"/>
                <w:color w:val="auto"/>
                <w:kern w:val="0"/>
                <w:sz w:val="20"/>
                <w:szCs w:val="20"/>
                <w:u w:val="none"/>
                <w:lang w:val="en-US" w:eastAsia="zh-CN" w:bidi="ar"/>
              </w:rPr>
              <w:t>100mm</w:t>
            </w:r>
            <w:r>
              <w:rPr>
                <w:rFonts w:hint="eastAsia" w:ascii="宋体" w:hAnsi="宋体" w:eastAsia="宋体" w:cs="宋体"/>
                <w:i w:val="0"/>
                <w:iCs w:val="0"/>
                <w:color w:val="auto"/>
                <w:kern w:val="0"/>
                <w:sz w:val="20"/>
                <w:szCs w:val="20"/>
                <w:u w:val="none"/>
                <w:lang w:val="en-US" w:eastAsia="zh-CN" w:bidi="ar"/>
              </w:rPr>
              <w:t>，地球模型参考直径约</w:t>
            </w:r>
            <w:r>
              <w:rPr>
                <w:rFonts w:hint="default" w:ascii="Times New Roman" w:hAnsi="Times New Roman" w:eastAsia="宋体" w:cs="Times New Roman"/>
                <w:i w:val="0"/>
                <w:iCs w:val="0"/>
                <w:color w:val="auto"/>
                <w:kern w:val="0"/>
                <w:sz w:val="20"/>
                <w:szCs w:val="20"/>
                <w:u w:val="none"/>
                <w:lang w:val="en-US" w:eastAsia="zh-CN" w:bidi="ar"/>
              </w:rPr>
              <w:t>58mm</w:t>
            </w:r>
            <w:r>
              <w:rPr>
                <w:rFonts w:hint="eastAsia" w:ascii="宋体" w:hAnsi="宋体" w:eastAsia="宋体" w:cs="宋体"/>
                <w:i w:val="0"/>
                <w:iCs w:val="0"/>
                <w:color w:val="auto"/>
                <w:kern w:val="0"/>
                <w:sz w:val="20"/>
                <w:szCs w:val="20"/>
                <w:u w:val="none"/>
                <w:lang w:val="en-US" w:eastAsia="zh-CN" w:bidi="ar"/>
              </w:rPr>
              <w:t>，地球倾角约</w:t>
            </w:r>
            <w:r>
              <w:rPr>
                <w:rFonts w:hint="default" w:ascii="Times New Roman" w:hAnsi="Times New Roman" w:eastAsia="宋体" w:cs="Times New Roman"/>
                <w:i w:val="0"/>
                <w:iCs w:val="0"/>
                <w:color w:val="auto"/>
                <w:kern w:val="0"/>
                <w:sz w:val="20"/>
                <w:szCs w:val="20"/>
                <w:u w:val="none"/>
                <w:lang w:val="en-US" w:eastAsia="zh-CN" w:bidi="ar"/>
              </w:rPr>
              <w:t>66.5°</w:t>
            </w:r>
            <w:r>
              <w:rPr>
                <w:rFonts w:hint="eastAsia" w:ascii="宋体" w:hAnsi="宋体" w:eastAsia="宋体" w:cs="宋体"/>
                <w:i w:val="0"/>
                <w:iCs w:val="0"/>
                <w:color w:val="auto"/>
                <w:kern w:val="0"/>
                <w:sz w:val="20"/>
                <w:szCs w:val="20"/>
                <w:u w:val="none"/>
                <w:lang w:val="en-US" w:eastAsia="zh-CN" w:bidi="ar"/>
              </w:rPr>
              <w:t>，月球模型参考直径约</w:t>
            </w:r>
            <w:r>
              <w:rPr>
                <w:rFonts w:hint="default" w:ascii="Times New Roman" w:hAnsi="Times New Roman" w:eastAsia="宋体" w:cs="Times New Roman"/>
                <w:i w:val="0"/>
                <w:iCs w:val="0"/>
                <w:color w:val="auto"/>
                <w:kern w:val="0"/>
                <w:sz w:val="20"/>
                <w:szCs w:val="20"/>
                <w:u w:val="none"/>
                <w:lang w:val="en-US" w:eastAsia="zh-CN" w:bidi="ar"/>
              </w:rPr>
              <w:t>19mm</w:t>
            </w:r>
            <w:r>
              <w:rPr>
                <w:rFonts w:hint="eastAsia" w:ascii="宋体" w:hAnsi="宋体" w:eastAsia="宋体" w:cs="宋体"/>
                <w:i w:val="0"/>
                <w:iCs w:val="0"/>
                <w:color w:val="auto"/>
                <w:kern w:val="0"/>
                <w:sz w:val="20"/>
                <w:szCs w:val="20"/>
                <w:u w:val="none"/>
                <w:lang w:val="en-US" w:eastAsia="zh-CN" w:bidi="ar"/>
              </w:rPr>
              <w:t>，季节盘参考直径约</w:t>
            </w:r>
            <w:r>
              <w:rPr>
                <w:rFonts w:hint="default" w:ascii="Times New Roman" w:hAnsi="Times New Roman" w:eastAsia="宋体" w:cs="Times New Roman"/>
                <w:i w:val="0"/>
                <w:iCs w:val="0"/>
                <w:color w:val="auto"/>
                <w:kern w:val="0"/>
                <w:sz w:val="20"/>
                <w:szCs w:val="20"/>
                <w:u w:val="none"/>
                <w:lang w:val="en-US" w:eastAsia="zh-CN" w:bidi="ar"/>
              </w:rPr>
              <w:t>198mm</w:t>
            </w:r>
            <w:r>
              <w:rPr>
                <w:rFonts w:hint="eastAsia" w:ascii="宋体" w:hAnsi="宋体" w:eastAsia="宋体" w:cs="宋体"/>
                <w:i w:val="0"/>
                <w:iCs w:val="0"/>
                <w:color w:val="auto"/>
                <w:kern w:val="0"/>
                <w:sz w:val="20"/>
                <w:szCs w:val="20"/>
                <w:u w:val="none"/>
                <w:lang w:val="en-US" w:eastAsia="zh-CN" w:bidi="ar"/>
              </w:rPr>
              <w:t>，底座参考直径约</w:t>
            </w:r>
            <w:r>
              <w:rPr>
                <w:rFonts w:hint="default" w:ascii="Times New Roman" w:hAnsi="Times New Roman" w:eastAsia="宋体" w:cs="Times New Roman"/>
                <w:i w:val="0"/>
                <w:iCs w:val="0"/>
                <w:color w:val="auto"/>
                <w:kern w:val="0"/>
                <w:sz w:val="20"/>
                <w:szCs w:val="20"/>
                <w:u w:val="none"/>
                <w:lang w:val="en-US" w:eastAsia="zh-CN" w:bidi="ar"/>
              </w:rPr>
              <w:t>193mm</w:t>
            </w:r>
            <w:r>
              <w:rPr>
                <w:rFonts w:hint="eastAsia" w:ascii="宋体" w:hAnsi="宋体" w:eastAsia="宋体" w:cs="宋体"/>
                <w:i w:val="0"/>
                <w:iCs w:val="0"/>
                <w:color w:val="auto"/>
                <w:kern w:val="0"/>
                <w:sz w:val="20"/>
                <w:szCs w:val="20"/>
                <w:u w:val="none"/>
                <w:lang w:val="en-US" w:eastAsia="zh-CN" w:bidi="ar"/>
              </w:rPr>
              <w:t>。</w:t>
            </w:r>
          </w:p>
        </w:tc>
        <w:tc>
          <w:tcPr>
            <w:tcW w:w="332" w:type="pct"/>
            <w:shd w:val="clear" w:color="auto" w:fill="auto"/>
            <w:vAlign w:val="center"/>
          </w:tcPr>
          <w:p w14:paraId="1296153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32" w:type="pct"/>
            <w:shd w:val="clear" w:color="auto" w:fill="auto"/>
            <w:vAlign w:val="center"/>
          </w:tcPr>
          <w:p w14:paraId="4A88F3AB">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2C9C65F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161C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1024B615">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144</w:t>
            </w:r>
          </w:p>
        </w:tc>
        <w:tc>
          <w:tcPr>
            <w:tcW w:w="579" w:type="pct"/>
            <w:shd w:val="clear" w:color="auto" w:fill="auto"/>
            <w:vAlign w:val="center"/>
          </w:tcPr>
          <w:p w14:paraId="7A2F552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科学仪器</w:t>
            </w:r>
          </w:p>
        </w:tc>
        <w:tc>
          <w:tcPr>
            <w:tcW w:w="537" w:type="pct"/>
            <w:shd w:val="clear" w:color="auto" w:fill="auto"/>
            <w:vAlign w:val="center"/>
          </w:tcPr>
          <w:p w14:paraId="6BAE45F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太阳高度测量器</w:t>
            </w:r>
          </w:p>
        </w:tc>
        <w:tc>
          <w:tcPr>
            <w:tcW w:w="2635" w:type="pct"/>
            <w:shd w:val="clear" w:color="auto" w:fill="auto"/>
            <w:vAlign w:val="center"/>
          </w:tcPr>
          <w:p w14:paraId="40E24FF1">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仪器由塑料制量角器、测量架、重锤、底座等组成，应能测量太阳在天体坐标中高度。</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、仪器底座</w:t>
            </w:r>
            <w:r>
              <w:rPr>
                <w:rFonts w:hint="default" w:ascii="Times New Roman" w:hAnsi="Times New Roman" w:eastAsia="宋体" w:cs="Times New Roman"/>
                <w:i w:val="0"/>
                <w:iCs w:val="0"/>
                <w:color w:val="auto"/>
                <w:kern w:val="0"/>
                <w:sz w:val="20"/>
                <w:szCs w:val="20"/>
                <w:u w:val="none"/>
                <w:lang w:val="en-US" w:eastAsia="zh-CN" w:bidi="ar"/>
              </w:rPr>
              <w:t>Φ85mm±1mm</w:t>
            </w:r>
            <w:r>
              <w:rPr>
                <w:rFonts w:hint="eastAsia" w:ascii="宋体" w:hAnsi="宋体" w:eastAsia="宋体" w:cs="宋体"/>
                <w:i w:val="0"/>
                <w:iCs w:val="0"/>
                <w:color w:val="auto"/>
                <w:kern w:val="0"/>
                <w:sz w:val="20"/>
                <w:szCs w:val="20"/>
                <w:u w:val="none"/>
                <w:lang w:val="en-US" w:eastAsia="zh-CN" w:bidi="ar"/>
              </w:rPr>
              <w:t>，为塑料制并装置调平螺丝，并使重锤能对准基尖。</w:t>
            </w:r>
            <w:r>
              <w:rPr>
                <w:rFonts w:hint="default" w:ascii="Times New Roman" w:hAnsi="Times New Roman" w:eastAsia="宋体" w:cs="Times New Roman"/>
                <w:i w:val="0"/>
                <w:iCs w:val="0"/>
                <w:color w:val="auto"/>
                <w:kern w:val="0"/>
                <w:sz w:val="20"/>
                <w:szCs w:val="20"/>
                <w:u w:val="none"/>
                <w:lang w:val="en-US" w:eastAsia="zh-CN" w:bidi="ar"/>
              </w:rPr>
              <w:t>2</w:t>
            </w:r>
            <w:r>
              <w:rPr>
                <w:rFonts w:hint="eastAsia" w:ascii="宋体" w:hAnsi="宋体" w:eastAsia="宋体" w:cs="宋体"/>
                <w:i w:val="0"/>
                <w:iCs w:val="0"/>
                <w:color w:val="auto"/>
                <w:kern w:val="0"/>
                <w:sz w:val="20"/>
                <w:szCs w:val="20"/>
                <w:u w:val="none"/>
                <w:lang w:val="en-US" w:eastAsia="zh-CN" w:bidi="ar"/>
              </w:rPr>
              <w:t>、旋转测量架上的孔与投影屏的孔应同轴，长约</w:t>
            </w:r>
            <w:r>
              <w:rPr>
                <w:rFonts w:hint="default" w:ascii="Times New Roman" w:hAnsi="Times New Roman" w:eastAsia="宋体" w:cs="Times New Roman"/>
                <w:i w:val="0"/>
                <w:iCs w:val="0"/>
                <w:color w:val="auto"/>
                <w:kern w:val="0"/>
                <w:sz w:val="20"/>
                <w:szCs w:val="20"/>
                <w:u w:val="none"/>
                <w:lang w:val="en-US" w:eastAsia="zh-CN" w:bidi="ar"/>
              </w:rPr>
              <w:t>100mm</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3</w:t>
            </w:r>
            <w:r>
              <w:rPr>
                <w:rFonts w:hint="eastAsia" w:ascii="宋体" w:hAnsi="宋体" w:eastAsia="宋体" w:cs="宋体"/>
                <w:i w:val="0"/>
                <w:iCs w:val="0"/>
                <w:color w:val="auto"/>
                <w:kern w:val="0"/>
                <w:sz w:val="20"/>
                <w:szCs w:val="20"/>
                <w:u w:val="none"/>
                <w:lang w:val="en-US" w:eastAsia="zh-CN" w:bidi="ar"/>
              </w:rPr>
              <w:t>、量角器参考直径为</w:t>
            </w:r>
            <w:r>
              <w:rPr>
                <w:rFonts w:hint="default" w:ascii="Times New Roman" w:hAnsi="Times New Roman" w:eastAsia="宋体" w:cs="Times New Roman"/>
                <w:i w:val="0"/>
                <w:iCs w:val="0"/>
                <w:color w:val="auto"/>
                <w:kern w:val="0"/>
                <w:sz w:val="20"/>
                <w:szCs w:val="20"/>
                <w:u w:val="none"/>
                <w:lang w:val="en-US" w:eastAsia="zh-CN" w:bidi="ar"/>
              </w:rPr>
              <w:t>100mm</w:t>
            </w:r>
            <w:r>
              <w:rPr>
                <w:rFonts w:hint="eastAsia" w:ascii="宋体" w:hAnsi="宋体" w:eastAsia="宋体" w:cs="宋体"/>
                <w:i w:val="0"/>
                <w:iCs w:val="0"/>
                <w:color w:val="auto"/>
                <w:kern w:val="0"/>
                <w:sz w:val="20"/>
                <w:szCs w:val="20"/>
                <w:u w:val="none"/>
                <w:lang w:val="en-US" w:eastAsia="zh-CN" w:bidi="ar"/>
              </w:rPr>
              <w:t>，刻线清晰。</w:t>
            </w:r>
          </w:p>
        </w:tc>
        <w:tc>
          <w:tcPr>
            <w:tcW w:w="332" w:type="pct"/>
            <w:shd w:val="clear" w:color="auto" w:fill="auto"/>
            <w:vAlign w:val="center"/>
          </w:tcPr>
          <w:p w14:paraId="22E8604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3784368B">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16</w:t>
            </w:r>
          </w:p>
        </w:tc>
        <w:tc>
          <w:tcPr>
            <w:tcW w:w="338" w:type="pct"/>
            <w:shd w:val="clear" w:color="auto" w:fill="auto"/>
            <w:vAlign w:val="center"/>
          </w:tcPr>
          <w:p w14:paraId="0AAFE38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F10D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0BAAB49A">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145</w:t>
            </w:r>
          </w:p>
        </w:tc>
        <w:tc>
          <w:tcPr>
            <w:tcW w:w="579" w:type="pct"/>
            <w:shd w:val="clear" w:color="auto" w:fill="auto"/>
            <w:vAlign w:val="center"/>
          </w:tcPr>
          <w:p w14:paraId="3B23961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科学仪器</w:t>
            </w:r>
          </w:p>
        </w:tc>
        <w:tc>
          <w:tcPr>
            <w:tcW w:w="537" w:type="pct"/>
            <w:shd w:val="clear" w:color="auto" w:fill="auto"/>
            <w:vAlign w:val="center"/>
          </w:tcPr>
          <w:p w14:paraId="4255F50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风的形成实验材料</w:t>
            </w:r>
          </w:p>
        </w:tc>
        <w:tc>
          <w:tcPr>
            <w:tcW w:w="2635" w:type="pct"/>
            <w:shd w:val="clear" w:color="auto" w:fill="auto"/>
            <w:vAlign w:val="center"/>
          </w:tcPr>
          <w:p w14:paraId="61C95F78">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由透明风管、风叶、风叶支架、蜡烛组成。</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、风管应为透明塑料，参考直径不小于</w:t>
            </w:r>
            <w:r>
              <w:rPr>
                <w:rFonts w:hint="default" w:ascii="Times New Roman" w:hAnsi="Times New Roman" w:eastAsia="宋体" w:cs="Times New Roman"/>
                <w:i w:val="0"/>
                <w:iCs w:val="0"/>
                <w:color w:val="auto"/>
                <w:kern w:val="0"/>
                <w:sz w:val="20"/>
                <w:szCs w:val="20"/>
                <w:u w:val="none"/>
                <w:lang w:val="en-US" w:eastAsia="zh-CN" w:bidi="ar"/>
              </w:rPr>
              <w:t>55mm±1mm</w:t>
            </w:r>
            <w:r>
              <w:rPr>
                <w:rFonts w:hint="eastAsia" w:ascii="宋体" w:hAnsi="宋体" w:eastAsia="宋体" w:cs="宋体"/>
                <w:i w:val="0"/>
                <w:iCs w:val="0"/>
                <w:color w:val="auto"/>
                <w:kern w:val="0"/>
                <w:sz w:val="20"/>
                <w:szCs w:val="20"/>
                <w:u w:val="none"/>
                <w:lang w:val="en-US" w:eastAsia="zh-CN" w:bidi="ar"/>
              </w:rPr>
              <w:t>，高度不低于</w:t>
            </w:r>
            <w:r>
              <w:rPr>
                <w:rFonts w:hint="default" w:ascii="Times New Roman" w:hAnsi="Times New Roman" w:eastAsia="宋体" w:cs="Times New Roman"/>
                <w:i w:val="0"/>
                <w:iCs w:val="0"/>
                <w:color w:val="auto"/>
                <w:kern w:val="0"/>
                <w:sz w:val="20"/>
                <w:szCs w:val="20"/>
                <w:u w:val="none"/>
                <w:lang w:val="en-US" w:eastAsia="zh-CN" w:bidi="ar"/>
              </w:rPr>
              <w:t>180mm±1mm</w:t>
            </w:r>
            <w:r>
              <w:rPr>
                <w:rFonts w:hint="eastAsia" w:ascii="宋体" w:hAnsi="宋体" w:eastAsia="宋体" w:cs="宋体"/>
                <w:i w:val="0"/>
                <w:iCs w:val="0"/>
                <w:color w:val="auto"/>
                <w:kern w:val="0"/>
                <w:sz w:val="20"/>
                <w:szCs w:val="20"/>
                <w:u w:val="none"/>
                <w:lang w:val="en-US" w:eastAsia="zh-CN" w:bidi="ar"/>
              </w:rPr>
              <w:t>，壁厚不小于</w:t>
            </w:r>
            <w:r>
              <w:rPr>
                <w:rFonts w:hint="default" w:ascii="Times New Roman" w:hAnsi="Times New Roman" w:eastAsia="宋体" w:cs="Times New Roman"/>
                <w:i w:val="0"/>
                <w:iCs w:val="0"/>
                <w:color w:val="auto"/>
                <w:kern w:val="0"/>
                <w:sz w:val="20"/>
                <w:szCs w:val="20"/>
                <w:u w:val="none"/>
                <w:lang w:val="en-US" w:eastAsia="zh-CN" w:bidi="ar"/>
              </w:rPr>
              <w:t>2mm</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2</w:t>
            </w:r>
            <w:r>
              <w:rPr>
                <w:rFonts w:hint="eastAsia" w:ascii="宋体" w:hAnsi="宋体" w:eastAsia="宋体" w:cs="宋体"/>
                <w:i w:val="0"/>
                <w:iCs w:val="0"/>
                <w:color w:val="auto"/>
                <w:kern w:val="0"/>
                <w:sz w:val="20"/>
                <w:szCs w:val="20"/>
                <w:u w:val="none"/>
                <w:lang w:val="en-US" w:eastAsia="zh-CN" w:bidi="ar"/>
              </w:rPr>
              <w:t>、风叶为铝制，为四片叶，参考直径约为</w:t>
            </w:r>
            <w:r>
              <w:rPr>
                <w:rFonts w:hint="default" w:ascii="Times New Roman" w:hAnsi="Times New Roman" w:eastAsia="宋体" w:cs="Times New Roman"/>
                <w:i w:val="0"/>
                <w:iCs w:val="0"/>
                <w:color w:val="auto"/>
                <w:kern w:val="0"/>
                <w:sz w:val="20"/>
                <w:szCs w:val="20"/>
                <w:u w:val="none"/>
                <w:lang w:val="en-US" w:eastAsia="zh-CN" w:bidi="ar"/>
              </w:rPr>
              <w:t>44mm±1mm</w:t>
            </w:r>
            <w:r>
              <w:rPr>
                <w:rFonts w:hint="eastAsia" w:ascii="宋体" w:hAnsi="宋体" w:eastAsia="宋体" w:cs="宋体"/>
                <w:i w:val="0"/>
                <w:iCs w:val="0"/>
                <w:color w:val="auto"/>
                <w:kern w:val="0"/>
                <w:sz w:val="20"/>
                <w:szCs w:val="20"/>
                <w:u w:val="none"/>
                <w:lang w:val="en-US" w:eastAsia="zh-CN" w:bidi="ar"/>
              </w:rPr>
              <w:t>。</w:t>
            </w:r>
          </w:p>
        </w:tc>
        <w:tc>
          <w:tcPr>
            <w:tcW w:w="332" w:type="pct"/>
            <w:shd w:val="clear" w:color="auto" w:fill="auto"/>
            <w:vAlign w:val="center"/>
          </w:tcPr>
          <w:p w14:paraId="6FA8F57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121B55B0">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16</w:t>
            </w:r>
          </w:p>
        </w:tc>
        <w:tc>
          <w:tcPr>
            <w:tcW w:w="338" w:type="pct"/>
            <w:shd w:val="clear" w:color="auto" w:fill="auto"/>
            <w:vAlign w:val="center"/>
          </w:tcPr>
          <w:p w14:paraId="639A719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60C4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0F8112B8">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146</w:t>
            </w:r>
          </w:p>
        </w:tc>
        <w:tc>
          <w:tcPr>
            <w:tcW w:w="579" w:type="pct"/>
            <w:shd w:val="clear" w:color="auto" w:fill="auto"/>
            <w:vAlign w:val="center"/>
          </w:tcPr>
          <w:p w14:paraId="460497C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科学仪器</w:t>
            </w:r>
          </w:p>
        </w:tc>
        <w:tc>
          <w:tcPr>
            <w:tcW w:w="537" w:type="pct"/>
            <w:shd w:val="clear" w:color="auto" w:fill="auto"/>
            <w:vAlign w:val="center"/>
          </w:tcPr>
          <w:p w14:paraId="069FE4D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组装风车材料</w:t>
            </w:r>
          </w:p>
        </w:tc>
        <w:tc>
          <w:tcPr>
            <w:tcW w:w="2635" w:type="pct"/>
            <w:shd w:val="clear" w:color="auto" w:fill="auto"/>
            <w:vAlign w:val="center"/>
          </w:tcPr>
          <w:p w14:paraId="74594B42">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1、由支杆、叶片基座、叶片（6片）、轴芯等组成；</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2、叶片、基座、支架用塑料注塑成型；</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3、叶片角度可调。</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4、叶片与叶片基座连接设计合理，叶片转动灵活。</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5、支杆参考直径5mm、长100mm。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6、叶片基座参考直径20mm、厚7mm，中心孔径3.5mm。7、叶片外形参考尺寸：37mm×25mm×1mm。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8、轴芯应与支杆配合良好，与叶片基座孔连接转动灵活。</w:t>
            </w:r>
          </w:p>
        </w:tc>
        <w:tc>
          <w:tcPr>
            <w:tcW w:w="332" w:type="pct"/>
            <w:shd w:val="clear" w:color="auto" w:fill="auto"/>
            <w:vAlign w:val="center"/>
          </w:tcPr>
          <w:p w14:paraId="3E3B59F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489EED6A">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16</w:t>
            </w:r>
          </w:p>
        </w:tc>
        <w:tc>
          <w:tcPr>
            <w:tcW w:w="338" w:type="pct"/>
            <w:shd w:val="clear" w:color="auto" w:fill="auto"/>
            <w:vAlign w:val="center"/>
          </w:tcPr>
          <w:p w14:paraId="037DE53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BF45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5BDB5C60">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147</w:t>
            </w:r>
          </w:p>
        </w:tc>
        <w:tc>
          <w:tcPr>
            <w:tcW w:w="579" w:type="pct"/>
            <w:shd w:val="clear" w:color="auto" w:fill="auto"/>
            <w:vAlign w:val="center"/>
          </w:tcPr>
          <w:p w14:paraId="5BEFD4D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科学仪器</w:t>
            </w:r>
          </w:p>
        </w:tc>
        <w:tc>
          <w:tcPr>
            <w:tcW w:w="537" w:type="pct"/>
            <w:shd w:val="clear" w:color="auto" w:fill="auto"/>
            <w:vAlign w:val="center"/>
          </w:tcPr>
          <w:p w14:paraId="6FBA555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组装水轮材料</w:t>
            </w:r>
          </w:p>
        </w:tc>
        <w:tc>
          <w:tcPr>
            <w:tcW w:w="2635" w:type="pct"/>
            <w:shd w:val="clear" w:color="auto" w:fill="auto"/>
            <w:vAlign w:val="center"/>
          </w:tcPr>
          <w:p w14:paraId="218FFE11">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组装式，全塑料制。由底座、支架、轴骰、轴、叶片六片、小皮带轮构成。</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1、底座参考尺寸：70mm×50mm×8mm，座上应有安装支架的插孔。</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2、支架高度为55mm。</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3、轴骰参考直径20mm，应有可插叶片的槽。</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4、叶片参考尺寸：35mm×25mm×0.8mm，并有插脚。</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5、小皮带轮参考直径14mm。</w:t>
            </w:r>
          </w:p>
        </w:tc>
        <w:tc>
          <w:tcPr>
            <w:tcW w:w="332" w:type="pct"/>
            <w:shd w:val="clear" w:color="auto" w:fill="auto"/>
            <w:vAlign w:val="center"/>
          </w:tcPr>
          <w:p w14:paraId="2760510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369BF349">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16</w:t>
            </w:r>
          </w:p>
        </w:tc>
        <w:tc>
          <w:tcPr>
            <w:tcW w:w="338" w:type="pct"/>
            <w:shd w:val="clear" w:color="auto" w:fill="auto"/>
            <w:vAlign w:val="center"/>
          </w:tcPr>
          <w:p w14:paraId="3FF23E2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5A47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44" w:type="pct"/>
            <w:shd w:val="clear" w:color="auto" w:fill="auto"/>
            <w:vAlign w:val="center"/>
          </w:tcPr>
          <w:p w14:paraId="65F5E2E2">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148</w:t>
            </w:r>
          </w:p>
        </w:tc>
        <w:tc>
          <w:tcPr>
            <w:tcW w:w="579" w:type="pct"/>
            <w:shd w:val="clear" w:color="auto" w:fill="auto"/>
            <w:vAlign w:val="center"/>
          </w:tcPr>
          <w:p w14:paraId="776228D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科学仪器</w:t>
            </w:r>
          </w:p>
        </w:tc>
        <w:tc>
          <w:tcPr>
            <w:tcW w:w="537" w:type="pct"/>
            <w:shd w:val="clear" w:color="auto" w:fill="auto"/>
            <w:vAlign w:val="center"/>
          </w:tcPr>
          <w:p w14:paraId="2348099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太阳能的应用材料</w:t>
            </w:r>
          </w:p>
        </w:tc>
        <w:tc>
          <w:tcPr>
            <w:tcW w:w="2635" w:type="pct"/>
            <w:shd w:val="clear" w:color="auto" w:fill="auto"/>
            <w:vAlign w:val="center"/>
          </w:tcPr>
          <w:p w14:paraId="7FDABD2C">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本材料由太阳能电池板、发光二极管、小电机、风叶及蜂鸣器（小喇叭）组成。</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1、太阳能电池板的外形参考尺寸不小于：50mm×38mm，并接有正负极导线，导线长不小于200mm，线端接红黑夹。</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2、发光二极管参考直径为5mm，红色。</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3、电机为直流电机，电压不大于3V。</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4、风叶为塑料制品，叶片数为4片，外径约58mm。</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5、蜂鸣器（小喇叭）参考直径为10mm。</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6、材料采用塑料盒包装，外形参考尺寸：105mm×65mm×35mm。</w:t>
            </w:r>
          </w:p>
        </w:tc>
        <w:tc>
          <w:tcPr>
            <w:tcW w:w="332" w:type="pct"/>
            <w:shd w:val="clear" w:color="auto" w:fill="auto"/>
            <w:vAlign w:val="center"/>
          </w:tcPr>
          <w:p w14:paraId="2E8F170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24B8B852">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16</w:t>
            </w:r>
          </w:p>
        </w:tc>
        <w:tc>
          <w:tcPr>
            <w:tcW w:w="338" w:type="pct"/>
            <w:shd w:val="clear" w:color="auto" w:fill="auto"/>
            <w:vAlign w:val="center"/>
          </w:tcPr>
          <w:p w14:paraId="16579C4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A984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149823C6">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149</w:t>
            </w:r>
          </w:p>
        </w:tc>
        <w:tc>
          <w:tcPr>
            <w:tcW w:w="579" w:type="pct"/>
            <w:shd w:val="clear" w:color="auto" w:fill="auto"/>
            <w:vAlign w:val="center"/>
          </w:tcPr>
          <w:p w14:paraId="75042C5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科学仪器</w:t>
            </w:r>
          </w:p>
        </w:tc>
        <w:tc>
          <w:tcPr>
            <w:tcW w:w="537" w:type="pct"/>
            <w:shd w:val="clear" w:color="auto" w:fill="auto"/>
            <w:vAlign w:val="center"/>
          </w:tcPr>
          <w:p w14:paraId="03973C3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音叉</w:t>
            </w:r>
          </w:p>
        </w:tc>
        <w:tc>
          <w:tcPr>
            <w:tcW w:w="2635" w:type="pct"/>
            <w:shd w:val="clear" w:color="auto" w:fill="auto"/>
            <w:vAlign w:val="center"/>
          </w:tcPr>
          <w:p w14:paraId="6C066AEF">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音叉应采用碳钢制成，表面镀铬，音叉长度不小于</w:t>
            </w:r>
            <w:r>
              <w:rPr>
                <w:rFonts w:hint="default" w:ascii="Times New Roman" w:hAnsi="Times New Roman" w:eastAsia="宋体" w:cs="Times New Roman"/>
                <w:i w:val="0"/>
                <w:iCs w:val="0"/>
                <w:color w:val="auto"/>
                <w:kern w:val="0"/>
                <w:sz w:val="20"/>
                <w:szCs w:val="20"/>
                <w:u w:val="none"/>
                <w:lang w:val="en-US" w:eastAsia="zh-CN" w:bidi="ar"/>
              </w:rPr>
              <w:t>190mm</w:t>
            </w:r>
            <w:r>
              <w:rPr>
                <w:rFonts w:hint="eastAsia" w:ascii="宋体" w:hAnsi="宋体" w:eastAsia="宋体" w:cs="宋体"/>
                <w:i w:val="0"/>
                <w:iCs w:val="0"/>
                <w:color w:val="auto"/>
                <w:kern w:val="0"/>
                <w:sz w:val="20"/>
                <w:szCs w:val="20"/>
                <w:u w:val="none"/>
                <w:lang w:val="en-US" w:eastAsia="zh-CN" w:bidi="ar"/>
              </w:rPr>
              <w:t>，频率</w:t>
            </w:r>
            <w:r>
              <w:rPr>
                <w:rFonts w:hint="default" w:ascii="Times New Roman" w:hAnsi="Times New Roman" w:eastAsia="宋体" w:cs="Times New Roman"/>
                <w:i w:val="0"/>
                <w:iCs w:val="0"/>
                <w:color w:val="auto"/>
                <w:kern w:val="0"/>
                <w:sz w:val="20"/>
                <w:szCs w:val="20"/>
                <w:u w:val="none"/>
                <w:lang w:val="en-US" w:eastAsia="zh-CN" w:bidi="ar"/>
              </w:rPr>
              <w:t>256Hz</w:t>
            </w:r>
            <w:r>
              <w:rPr>
                <w:rFonts w:hint="eastAsia" w:ascii="宋体" w:hAnsi="宋体" w:eastAsia="宋体" w:cs="宋体"/>
                <w:i w:val="0"/>
                <w:iCs w:val="0"/>
                <w:color w:val="auto"/>
                <w:kern w:val="0"/>
                <w:sz w:val="20"/>
                <w:szCs w:val="20"/>
                <w:u w:val="none"/>
                <w:lang w:val="en-US" w:eastAsia="zh-CN" w:bidi="ar"/>
              </w:rPr>
              <w:t>，叉枝宽不小于</w:t>
            </w:r>
            <w:r>
              <w:rPr>
                <w:rFonts w:hint="default" w:ascii="Times New Roman" w:hAnsi="Times New Roman" w:eastAsia="宋体" w:cs="Times New Roman"/>
                <w:i w:val="0"/>
                <w:iCs w:val="0"/>
                <w:color w:val="auto"/>
                <w:kern w:val="0"/>
                <w:sz w:val="20"/>
                <w:szCs w:val="20"/>
                <w:u w:val="none"/>
                <w:lang w:val="en-US" w:eastAsia="zh-CN" w:bidi="ar"/>
              </w:rPr>
              <w:t>8mm</w:t>
            </w:r>
            <w:r>
              <w:rPr>
                <w:rFonts w:hint="eastAsia" w:ascii="宋体" w:hAnsi="宋体" w:eastAsia="宋体" w:cs="宋体"/>
                <w:i w:val="0"/>
                <w:iCs w:val="0"/>
                <w:color w:val="auto"/>
                <w:kern w:val="0"/>
                <w:sz w:val="20"/>
                <w:szCs w:val="20"/>
                <w:u w:val="none"/>
                <w:lang w:val="en-US" w:eastAsia="zh-CN" w:bidi="ar"/>
              </w:rPr>
              <w:t>，叉枝厚不小于</w:t>
            </w:r>
            <w:r>
              <w:rPr>
                <w:rFonts w:hint="default" w:ascii="Times New Roman" w:hAnsi="Times New Roman" w:eastAsia="宋体" w:cs="Times New Roman"/>
                <w:i w:val="0"/>
                <w:iCs w:val="0"/>
                <w:color w:val="auto"/>
                <w:kern w:val="0"/>
                <w:sz w:val="20"/>
                <w:szCs w:val="20"/>
                <w:u w:val="none"/>
                <w:lang w:val="en-US" w:eastAsia="zh-CN" w:bidi="ar"/>
              </w:rPr>
              <w:t>5mm</w:t>
            </w:r>
            <w:r>
              <w:rPr>
                <w:rFonts w:hint="eastAsia" w:ascii="宋体" w:hAnsi="宋体" w:eastAsia="宋体" w:cs="宋体"/>
                <w:i w:val="0"/>
                <w:iCs w:val="0"/>
                <w:color w:val="auto"/>
                <w:kern w:val="0"/>
                <w:sz w:val="20"/>
                <w:szCs w:val="20"/>
                <w:u w:val="none"/>
                <w:lang w:val="en-US" w:eastAsia="zh-CN" w:bidi="ar"/>
              </w:rPr>
              <w:t>，两支股内间距不小于</w:t>
            </w:r>
            <w:r>
              <w:rPr>
                <w:rFonts w:hint="default" w:ascii="Times New Roman" w:hAnsi="Times New Roman" w:eastAsia="宋体" w:cs="Times New Roman"/>
                <w:i w:val="0"/>
                <w:iCs w:val="0"/>
                <w:color w:val="auto"/>
                <w:kern w:val="0"/>
                <w:sz w:val="20"/>
                <w:szCs w:val="20"/>
                <w:u w:val="none"/>
                <w:lang w:val="en-US" w:eastAsia="zh-CN" w:bidi="ar"/>
              </w:rPr>
              <w:t>8mm</w:t>
            </w:r>
            <w:r>
              <w:rPr>
                <w:rFonts w:hint="eastAsia" w:ascii="宋体" w:hAnsi="宋体" w:eastAsia="宋体" w:cs="宋体"/>
                <w:i w:val="0"/>
                <w:iCs w:val="0"/>
                <w:color w:val="auto"/>
                <w:kern w:val="0"/>
                <w:sz w:val="20"/>
                <w:szCs w:val="20"/>
                <w:u w:val="none"/>
                <w:lang w:val="en-US" w:eastAsia="zh-CN" w:bidi="ar"/>
              </w:rPr>
              <w:t>，需配音叉槌头，共鸣箱。</w:t>
            </w:r>
          </w:p>
        </w:tc>
        <w:tc>
          <w:tcPr>
            <w:tcW w:w="332" w:type="pct"/>
            <w:shd w:val="clear" w:color="auto" w:fill="auto"/>
            <w:vAlign w:val="center"/>
          </w:tcPr>
          <w:p w14:paraId="07F8591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只</w:t>
            </w:r>
          </w:p>
        </w:tc>
        <w:tc>
          <w:tcPr>
            <w:tcW w:w="332" w:type="pct"/>
            <w:shd w:val="clear" w:color="auto" w:fill="auto"/>
            <w:vAlign w:val="center"/>
          </w:tcPr>
          <w:p w14:paraId="315F7F19">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16</w:t>
            </w:r>
          </w:p>
        </w:tc>
        <w:tc>
          <w:tcPr>
            <w:tcW w:w="338" w:type="pct"/>
            <w:shd w:val="clear" w:color="auto" w:fill="auto"/>
            <w:vAlign w:val="center"/>
          </w:tcPr>
          <w:p w14:paraId="31E21FA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CC1F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1AC46EFE">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150</w:t>
            </w:r>
          </w:p>
        </w:tc>
        <w:tc>
          <w:tcPr>
            <w:tcW w:w="579" w:type="pct"/>
            <w:shd w:val="clear" w:color="auto" w:fill="auto"/>
            <w:vAlign w:val="center"/>
          </w:tcPr>
          <w:p w14:paraId="484DD60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科学仪器</w:t>
            </w:r>
          </w:p>
        </w:tc>
        <w:tc>
          <w:tcPr>
            <w:tcW w:w="537" w:type="pct"/>
            <w:shd w:val="clear" w:color="auto" w:fill="auto"/>
            <w:vAlign w:val="center"/>
          </w:tcPr>
          <w:p w14:paraId="5A1E09C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组装土电话材料</w:t>
            </w:r>
          </w:p>
        </w:tc>
        <w:tc>
          <w:tcPr>
            <w:tcW w:w="2635" w:type="pct"/>
            <w:shd w:val="clear" w:color="auto" w:fill="auto"/>
            <w:vAlign w:val="center"/>
          </w:tcPr>
          <w:p w14:paraId="57F91AA6">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1、为散件袋装，由塑料话筒2个、PVC片2块、话筒圈2个、棉线1根组成；</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2、塑料话筒规格Φ48×30mm，表面平整、圆滑、色泽均匀；</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3、PVC片参考直径为25mm，中心孔参考直径约1.5mm，应与话筒上口大小相符；</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4、话筒圈参考直径约25mm，与塑料话筒组装后无脱落现象；</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5、棉线粗约参考直径0.5mm，硬度适宜，长度5m。</w:t>
            </w:r>
          </w:p>
        </w:tc>
        <w:tc>
          <w:tcPr>
            <w:tcW w:w="332" w:type="pct"/>
            <w:shd w:val="clear" w:color="auto" w:fill="auto"/>
            <w:vAlign w:val="center"/>
          </w:tcPr>
          <w:p w14:paraId="171F5F3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15304F34">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16</w:t>
            </w:r>
          </w:p>
        </w:tc>
        <w:tc>
          <w:tcPr>
            <w:tcW w:w="338" w:type="pct"/>
            <w:shd w:val="clear" w:color="auto" w:fill="auto"/>
            <w:vAlign w:val="center"/>
          </w:tcPr>
          <w:p w14:paraId="6B1EE06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74F2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6D3FDD70">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151</w:t>
            </w:r>
          </w:p>
        </w:tc>
        <w:tc>
          <w:tcPr>
            <w:tcW w:w="579" w:type="pct"/>
            <w:shd w:val="clear" w:color="auto" w:fill="auto"/>
            <w:vAlign w:val="center"/>
          </w:tcPr>
          <w:p w14:paraId="475B8E0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科学仪器</w:t>
            </w:r>
          </w:p>
        </w:tc>
        <w:tc>
          <w:tcPr>
            <w:tcW w:w="537" w:type="pct"/>
            <w:shd w:val="clear" w:color="auto" w:fill="auto"/>
            <w:vAlign w:val="center"/>
          </w:tcPr>
          <w:p w14:paraId="48A0A17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热传导实验材料</w:t>
            </w:r>
          </w:p>
        </w:tc>
        <w:tc>
          <w:tcPr>
            <w:tcW w:w="2635" w:type="pct"/>
            <w:shd w:val="clear" w:color="auto" w:fill="auto"/>
            <w:vAlign w:val="center"/>
          </w:tcPr>
          <w:p w14:paraId="033F75A6">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1、由塑棒1根、木棒1根、铜片1片、铁片1片、玻璃片、瓷匙、石棉布、棉花组成。</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2、用塑料盒包装，盒体参考尺寸：80mm×60mm×40mm。</w:t>
            </w:r>
          </w:p>
        </w:tc>
        <w:tc>
          <w:tcPr>
            <w:tcW w:w="332" w:type="pct"/>
            <w:shd w:val="clear" w:color="auto" w:fill="auto"/>
            <w:vAlign w:val="center"/>
          </w:tcPr>
          <w:p w14:paraId="2C73A5F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5F386826">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16</w:t>
            </w:r>
          </w:p>
        </w:tc>
        <w:tc>
          <w:tcPr>
            <w:tcW w:w="338" w:type="pct"/>
            <w:shd w:val="clear" w:color="auto" w:fill="auto"/>
            <w:vAlign w:val="center"/>
          </w:tcPr>
          <w:p w14:paraId="78CC365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33B7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0369BB29">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152</w:t>
            </w:r>
          </w:p>
        </w:tc>
        <w:tc>
          <w:tcPr>
            <w:tcW w:w="579" w:type="pct"/>
            <w:shd w:val="clear" w:color="auto" w:fill="auto"/>
            <w:vAlign w:val="center"/>
          </w:tcPr>
          <w:p w14:paraId="3B8C1CF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科学仪器</w:t>
            </w:r>
          </w:p>
        </w:tc>
        <w:tc>
          <w:tcPr>
            <w:tcW w:w="537" w:type="pct"/>
            <w:shd w:val="clear" w:color="auto" w:fill="auto"/>
            <w:vAlign w:val="center"/>
          </w:tcPr>
          <w:p w14:paraId="22C13AF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物体热涨冷缩实验材料</w:t>
            </w:r>
          </w:p>
        </w:tc>
        <w:tc>
          <w:tcPr>
            <w:tcW w:w="2635" w:type="pct"/>
            <w:shd w:val="clear" w:color="auto" w:fill="auto"/>
            <w:vAlign w:val="center"/>
          </w:tcPr>
          <w:p w14:paraId="6E20BA09">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金属球、塑料球、实验架等，金属球及塑料球参考直径为</w:t>
            </w:r>
            <w:r>
              <w:rPr>
                <w:rFonts w:hint="default" w:ascii="Times New Roman" w:hAnsi="Times New Roman" w:eastAsia="宋体" w:cs="Times New Roman"/>
                <w:i w:val="0"/>
                <w:iCs w:val="0"/>
                <w:color w:val="auto"/>
                <w:kern w:val="0"/>
                <w:sz w:val="20"/>
                <w:szCs w:val="20"/>
                <w:u w:val="none"/>
                <w:lang w:val="en-US" w:eastAsia="zh-CN" w:bidi="ar"/>
              </w:rPr>
              <w:t>15mm</w:t>
            </w:r>
            <w:r>
              <w:rPr>
                <w:rFonts w:hint="eastAsia" w:ascii="宋体" w:hAnsi="宋体" w:eastAsia="宋体" w:cs="宋体"/>
                <w:i w:val="0"/>
                <w:iCs w:val="0"/>
                <w:color w:val="auto"/>
                <w:kern w:val="0"/>
                <w:sz w:val="20"/>
                <w:szCs w:val="20"/>
                <w:u w:val="none"/>
                <w:lang w:val="en-US" w:eastAsia="zh-CN" w:bidi="ar"/>
              </w:rPr>
              <w:t>、实验器需带手柄，手柄长度不小于</w:t>
            </w:r>
            <w:r>
              <w:rPr>
                <w:rFonts w:hint="default" w:ascii="Times New Roman" w:hAnsi="Times New Roman" w:eastAsia="宋体" w:cs="Times New Roman"/>
                <w:i w:val="0"/>
                <w:iCs w:val="0"/>
                <w:color w:val="auto"/>
                <w:kern w:val="0"/>
                <w:sz w:val="20"/>
                <w:szCs w:val="20"/>
                <w:u w:val="none"/>
                <w:lang w:val="en-US" w:eastAsia="zh-CN" w:bidi="ar"/>
              </w:rPr>
              <w:t>100mm</w:t>
            </w:r>
            <w:r>
              <w:rPr>
                <w:rFonts w:hint="eastAsia" w:ascii="宋体" w:hAnsi="宋体" w:eastAsia="宋体" w:cs="宋体"/>
                <w:i w:val="0"/>
                <w:iCs w:val="0"/>
                <w:color w:val="auto"/>
                <w:kern w:val="0"/>
                <w:sz w:val="20"/>
                <w:szCs w:val="20"/>
                <w:u w:val="none"/>
                <w:lang w:val="en-US" w:eastAsia="zh-CN" w:bidi="ar"/>
              </w:rPr>
              <w:t>，实验圆环外径不小于</w:t>
            </w:r>
            <w:r>
              <w:rPr>
                <w:rFonts w:hint="default" w:ascii="Times New Roman" w:hAnsi="Times New Roman" w:eastAsia="宋体" w:cs="Times New Roman"/>
                <w:i w:val="0"/>
                <w:iCs w:val="0"/>
                <w:color w:val="auto"/>
                <w:kern w:val="0"/>
                <w:sz w:val="20"/>
                <w:szCs w:val="20"/>
                <w:u w:val="none"/>
                <w:lang w:val="en-US" w:eastAsia="zh-CN" w:bidi="ar"/>
              </w:rPr>
              <w:t>20mm</w:t>
            </w:r>
            <w:r>
              <w:rPr>
                <w:rFonts w:hint="eastAsia" w:ascii="宋体" w:hAnsi="宋体" w:eastAsia="宋体" w:cs="宋体"/>
                <w:i w:val="0"/>
                <w:iCs w:val="0"/>
                <w:color w:val="auto"/>
                <w:kern w:val="0"/>
                <w:sz w:val="20"/>
                <w:szCs w:val="20"/>
                <w:u w:val="none"/>
                <w:lang w:val="en-US" w:eastAsia="zh-CN" w:bidi="ar"/>
              </w:rPr>
              <w:t>。包装采用</w:t>
            </w:r>
            <w:r>
              <w:rPr>
                <w:rFonts w:hint="default" w:ascii="Times New Roman" w:hAnsi="Times New Roman" w:eastAsia="宋体" w:cs="Times New Roman"/>
                <w:i w:val="0"/>
                <w:iCs w:val="0"/>
                <w:color w:val="auto"/>
                <w:kern w:val="0"/>
                <w:sz w:val="20"/>
                <w:szCs w:val="20"/>
                <w:u w:val="none"/>
                <w:lang w:val="en-US" w:eastAsia="zh-CN" w:bidi="ar"/>
              </w:rPr>
              <w:t>PVC</w:t>
            </w:r>
            <w:r>
              <w:rPr>
                <w:rFonts w:hint="eastAsia" w:ascii="宋体" w:hAnsi="宋体" w:eastAsia="宋体" w:cs="宋体"/>
                <w:i w:val="0"/>
                <w:iCs w:val="0"/>
                <w:color w:val="auto"/>
                <w:kern w:val="0"/>
                <w:sz w:val="20"/>
                <w:szCs w:val="20"/>
                <w:u w:val="none"/>
                <w:lang w:val="en-US" w:eastAsia="zh-CN" w:bidi="ar"/>
              </w:rPr>
              <w:t>透明塑料吸塑定位包装。</w:t>
            </w:r>
          </w:p>
        </w:tc>
        <w:tc>
          <w:tcPr>
            <w:tcW w:w="332" w:type="pct"/>
            <w:shd w:val="clear" w:color="auto" w:fill="auto"/>
            <w:vAlign w:val="center"/>
          </w:tcPr>
          <w:p w14:paraId="2E9E160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6812F3EA">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12</w:t>
            </w:r>
          </w:p>
        </w:tc>
        <w:tc>
          <w:tcPr>
            <w:tcW w:w="338" w:type="pct"/>
            <w:shd w:val="clear" w:color="auto" w:fill="auto"/>
            <w:vAlign w:val="center"/>
          </w:tcPr>
          <w:p w14:paraId="61F1187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A1AF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2A578802">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153</w:t>
            </w:r>
          </w:p>
        </w:tc>
        <w:tc>
          <w:tcPr>
            <w:tcW w:w="579" w:type="pct"/>
            <w:shd w:val="clear" w:color="auto" w:fill="auto"/>
            <w:vAlign w:val="center"/>
          </w:tcPr>
          <w:p w14:paraId="5FCF7F1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科学仪器</w:t>
            </w:r>
          </w:p>
        </w:tc>
        <w:tc>
          <w:tcPr>
            <w:tcW w:w="537" w:type="pct"/>
            <w:shd w:val="clear" w:color="auto" w:fill="auto"/>
            <w:vAlign w:val="center"/>
          </w:tcPr>
          <w:p w14:paraId="53BA71C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灯座及灯泡</w:t>
            </w:r>
          </w:p>
        </w:tc>
        <w:tc>
          <w:tcPr>
            <w:tcW w:w="2635" w:type="pct"/>
            <w:shd w:val="clear" w:color="auto" w:fill="auto"/>
            <w:vAlign w:val="center"/>
          </w:tcPr>
          <w:p w14:paraId="5FA5717E">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1、由底座、电珠座，正（红）、负(黑）接线柱帽等组成；2、该底板（塑料）制作，螺丝口由有色金属（铜）制作；</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3、小灯座为螺旋式灯座与小电珠配用；</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4、小灯座最高工作电压为36V，最大工作电流为2.5A。配套小电珠为3.8V和2.5V各1支。</w:t>
            </w:r>
          </w:p>
        </w:tc>
        <w:tc>
          <w:tcPr>
            <w:tcW w:w="332" w:type="pct"/>
            <w:shd w:val="clear" w:color="auto" w:fill="auto"/>
            <w:vAlign w:val="center"/>
          </w:tcPr>
          <w:p w14:paraId="4E911D6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7F09BE37">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24</w:t>
            </w:r>
          </w:p>
        </w:tc>
        <w:tc>
          <w:tcPr>
            <w:tcW w:w="338" w:type="pct"/>
            <w:shd w:val="clear" w:color="auto" w:fill="auto"/>
            <w:vAlign w:val="center"/>
          </w:tcPr>
          <w:p w14:paraId="5B21061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41CC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511458B4">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154</w:t>
            </w:r>
          </w:p>
        </w:tc>
        <w:tc>
          <w:tcPr>
            <w:tcW w:w="579" w:type="pct"/>
            <w:shd w:val="clear" w:color="auto" w:fill="auto"/>
            <w:vAlign w:val="center"/>
          </w:tcPr>
          <w:p w14:paraId="229A615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科学仪器</w:t>
            </w:r>
          </w:p>
        </w:tc>
        <w:tc>
          <w:tcPr>
            <w:tcW w:w="537" w:type="pct"/>
            <w:shd w:val="clear" w:color="auto" w:fill="auto"/>
            <w:vAlign w:val="center"/>
          </w:tcPr>
          <w:p w14:paraId="1189772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开关</w:t>
            </w:r>
          </w:p>
        </w:tc>
        <w:tc>
          <w:tcPr>
            <w:tcW w:w="2635" w:type="pct"/>
            <w:shd w:val="clear" w:color="auto" w:fill="auto"/>
            <w:vAlign w:val="center"/>
          </w:tcPr>
          <w:p w14:paraId="4089E143">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1、适用于教学演示实验和学生分组实验用的教学开关；2、开关的最高工作电压36V，额定工作电流6A；</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3、开关闸刀与接线柱及垫片为导电性好的材料制成，表面镀铬，闸刀的宽度小于7mm，闸刀厚度不小于0.7mm.接线柱直线4mm，有效行程不小于4mm；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4、开关应具有足够的强度。</w:t>
            </w:r>
          </w:p>
        </w:tc>
        <w:tc>
          <w:tcPr>
            <w:tcW w:w="332" w:type="pct"/>
            <w:shd w:val="clear" w:color="auto" w:fill="auto"/>
            <w:vAlign w:val="center"/>
          </w:tcPr>
          <w:p w14:paraId="097F802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01E53B1E">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24</w:t>
            </w:r>
          </w:p>
        </w:tc>
        <w:tc>
          <w:tcPr>
            <w:tcW w:w="338" w:type="pct"/>
            <w:shd w:val="clear" w:color="auto" w:fill="auto"/>
            <w:vAlign w:val="center"/>
          </w:tcPr>
          <w:p w14:paraId="3612FED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70D5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44" w:type="pct"/>
            <w:shd w:val="clear" w:color="auto" w:fill="auto"/>
            <w:vAlign w:val="center"/>
          </w:tcPr>
          <w:p w14:paraId="32D33726">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155</w:t>
            </w:r>
          </w:p>
        </w:tc>
        <w:tc>
          <w:tcPr>
            <w:tcW w:w="579" w:type="pct"/>
            <w:shd w:val="clear" w:color="auto" w:fill="auto"/>
            <w:vAlign w:val="center"/>
          </w:tcPr>
          <w:p w14:paraId="03F5026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科学仪器</w:t>
            </w:r>
          </w:p>
        </w:tc>
        <w:tc>
          <w:tcPr>
            <w:tcW w:w="537" w:type="pct"/>
            <w:shd w:val="clear" w:color="auto" w:fill="auto"/>
            <w:vAlign w:val="center"/>
          </w:tcPr>
          <w:p w14:paraId="3E74027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物体导电性实验材料</w:t>
            </w:r>
          </w:p>
        </w:tc>
        <w:tc>
          <w:tcPr>
            <w:tcW w:w="2635" w:type="pct"/>
            <w:shd w:val="clear" w:color="auto" w:fill="auto"/>
            <w:vAlign w:val="center"/>
          </w:tcPr>
          <w:p w14:paraId="73CE8523">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由塑料盒、插座、发光二极管、电池盒、测试片等组成；塑料盒参考尺寸：</w:t>
            </w:r>
            <w:r>
              <w:rPr>
                <w:rFonts w:hint="default" w:ascii="Times New Roman" w:hAnsi="Times New Roman" w:eastAsia="宋体" w:cs="Times New Roman"/>
                <w:i w:val="0"/>
                <w:iCs w:val="0"/>
                <w:color w:val="auto"/>
                <w:kern w:val="0"/>
                <w:sz w:val="20"/>
                <w:szCs w:val="20"/>
                <w:u w:val="none"/>
                <w:lang w:val="en-US" w:eastAsia="zh-CN" w:bidi="ar"/>
              </w:rPr>
              <w:t>116mm×60mm×25mm</w:t>
            </w:r>
            <w:r>
              <w:rPr>
                <w:rFonts w:hint="eastAsia" w:ascii="宋体" w:hAnsi="宋体" w:eastAsia="宋体" w:cs="宋体"/>
                <w:i w:val="0"/>
                <w:iCs w:val="0"/>
                <w:color w:val="auto"/>
                <w:kern w:val="0"/>
                <w:sz w:val="20"/>
                <w:szCs w:val="20"/>
                <w:u w:val="none"/>
                <w:lang w:val="en-US" w:eastAsia="zh-CN" w:bidi="ar"/>
              </w:rPr>
              <w:t>，盒盖上有插座一对、发光二极管</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个，电池盒置于盒底中，电池盒可装五号电池</w:t>
            </w:r>
            <w:r>
              <w:rPr>
                <w:rFonts w:hint="default" w:ascii="Times New Roman" w:hAnsi="Times New Roman" w:eastAsia="宋体" w:cs="Times New Roman"/>
                <w:i w:val="0"/>
                <w:iCs w:val="0"/>
                <w:color w:val="auto"/>
                <w:kern w:val="0"/>
                <w:sz w:val="20"/>
                <w:szCs w:val="20"/>
                <w:u w:val="none"/>
                <w:lang w:val="en-US" w:eastAsia="zh-CN" w:bidi="ar"/>
              </w:rPr>
              <w:t>2</w:t>
            </w:r>
            <w:r>
              <w:rPr>
                <w:rFonts w:hint="eastAsia" w:ascii="宋体" w:hAnsi="宋体" w:eastAsia="宋体" w:cs="宋体"/>
                <w:i w:val="0"/>
                <w:iCs w:val="0"/>
                <w:color w:val="auto"/>
                <w:kern w:val="0"/>
                <w:sz w:val="20"/>
                <w:szCs w:val="20"/>
                <w:u w:val="none"/>
                <w:lang w:val="en-US" w:eastAsia="zh-CN" w:bidi="ar"/>
              </w:rPr>
              <w:t>节。测试片：铜、铁、铝、塑料、木片各一片。插座由磷铜片制成。</w:t>
            </w:r>
          </w:p>
        </w:tc>
        <w:tc>
          <w:tcPr>
            <w:tcW w:w="332" w:type="pct"/>
            <w:shd w:val="clear" w:color="auto" w:fill="auto"/>
            <w:vAlign w:val="center"/>
          </w:tcPr>
          <w:p w14:paraId="6ECA180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06245A7A">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16</w:t>
            </w:r>
          </w:p>
        </w:tc>
        <w:tc>
          <w:tcPr>
            <w:tcW w:w="338" w:type="pct"/>
            <w:shd w:val="clear" w:color="auto" w:fill="auto"/>
            <w:vAlign w:val="center"/>
          </w:tcPr>
          <w:p w14:paraId="0447EE0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5B5D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47CFB364">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156</w:t>
            </w:r>
          </w:p>
        </w:tc>
        <w:tc>
          <w:tcPr>
            <w:tcW w:w="579" w:type="pct"/>
            <w:shd w:val="clear" w:color="auto" w:fill="auto"/>
            <w:vAlign w:val="center"/>
          </w:tcPr>
          <w:p w14:paraId="2D81908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科学仪器</w:t>
            </w:r>
          </w:p>
        </w:tc>
        <w:tc>
          <w:tcPr>
            <w:tcW w:w="537" w:type="pct"/>
            <w:shd w:val="clear" w:color="auto" w:fill="auto"/>
            <w:vAlign w:val="center"/>
          </w:tcPr>
          <w:p w14:paraId="206E675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条形磁铁</w:t>
            </w:r>
          </w:p>
        </w:tc>
        <w:tc>
          <w:tcPr>
            <w:tcW w:w="2635" w:type="pct"/>
            <w:shd w:val="clear" w:color="auto" w:fill="auto"/>
            <w:vAlign w:val="center"/>
          </w:tcPr>
          <w:p w14:paraId="40917C7E">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D-CG-LT-180.</w:t>
            </w:r>
            <w:r>
              <w:rPr>
                <w:rFonts w:hint="eastAsia" w:ascii="宋体" w:hAnsi="宋体" w:eastAsia="宋体" w:cs="宋体"/>
                <w:i w:val="0"/>
                <w:iCs w:val="0"/>
                <w:color w:val="auto"/>
                <w:kern w:val="0"/>
                <w:sz w:val="20"/>
                <w:szCs w:val="20"/>
                <w:u w:val="none"/>
                <w:lang w:val="en-US" w:eastAsia="zh-CN" w:bidi="ar"/>
              </w:rPr>
              <w:t>铁氧体制作，参考尺寸：</w:t>
            </w:r>
            <w:r>
              <w:rPr>
                <w:rFonts w:hint="default" w:ascii="Times New Roman" w:hAnsi="Times New Roman" w:eastAsia="宋体" w:cs="Times New Roman"/>
                <w:i w:val="0"/>
                <w:iCs w:val="0"/>
                <w:color w:val="auto"/>
                <w:kern w:val="0"/>
                <w:sz w:val="20"/>
                <w:szCs w:val="20"/>
                <w:u w:val="none"/>
                <w:lang w:val="en-US" w:eastAsia="zh-CN" w:bidi="ar"/>
              </w:rPr>
              <w:t>168×18×8mm</w:t>
            </w:r>
            <w:r>
              <w:rPr>
                <w:rFonts w:hint="eastAsia" w:ascii="宋体" w:hAnsi="宋体" w:eastAsia="宋体" w:cs="宋体"/>
                <w:i w:val="0"/>
                <w:iCs w:val="0"/>
                <w:color w:val="auto"/>
                <w:kern w:val="0"/>
                <w:sz w:val="20"/>
                <w:szCs w:val="20"/>
                <w:u w:val="none"/>
                <w:lang w:val="en-US" w:eastAsia="zh-CN" w:bidi="ar"/>
              </w:rPr>
              <w:t>，南北两极，教师演示用。</w:t>
            </w:r>
          </w:p>
        </w:tc>
        <w:tc>
          <w:tcPr>
            <w:tcW w:w="332" w:type="pct"/>
            <w:shd w:val="clear" w:color="auto" w:fill="auto"/>
            <w:vAlign w:val="center"/>
          </w:tcPr>
          <w:p w14:paraId="59CC9C2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3F7E43C8">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6276F26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0016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71B54FF4">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157</w:t>
            </w:r>
          </w:p>
        </w:tc>
        <w:tc>
          <w:tcPr>
            <w:tcW w:w="579" w:type="pct"/>
            <w:shd w:val="clear" w:color="auto" w:fill="auto"/>
            <w:vAlign w:val="center"/>
          </w:tcPr>
          <w:p w14:paraId="1181AFC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科学仪器</w:t>
            </w:r>
          </w:p>
        </w:tc>
        <w:tc>
          <w:tcPr>
            <w:tcW w:w="537" w:type="pct"/>
            <w:shd w:val="clear" w:color="auto" w:fill="auto"/>
            <w:vAlign w:val="center"/>
          </w:tcPr>
          <w:p w14:paraId="1088636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条形磁铁</w:t>
            </w:r>
          </w:p>
        </w:tc>
        <w:tc>
          <w:tcPr>
            <w:tcW w:w="2635" w:type="pct"/>
            <w:shd w:val="clear" w:color="auto" w:fill="auto"/>
            <w:vAlign w:val="center"/>
          </w:tcPr>
          <w:p w14:paraId="5038F551">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铁氧体制作，参考尺寸不小于：</w:t>
            </w:r>
            <w:r>
              <w:rPr>
                <w:rFonts w:hint="default" w:ascii="Times New Roman" w:hAnsi="Times New Roman" w:eastAsia="宋体" w:cs="Times New Roman"/>
                <w:i w:val="0"/>
                <w:iCs w:val="0"/>
                <w:color w:val="auto"/>
                <w:kern w:val="0"/>
                <w:sz w:val="20"/>
                <w:szCs w:val="20"/>
                <w:u w:val="none"/>
                <w:lang w:val="en-US" w:eastAsia="zh-CN" w:bidi="ar"/>
              </w:rPr>
              <w:t>35×9×5mm</w:t>
            </w:r>
            <w:r>
              <w:rPr>
                <w:rFonts w:hint="eastAsia" w:ascii="宋体" w:hAnsi="宋体" w:eastAsia="宋体" w:cs="宋体"/>
                <w:i w:val="0"/>
                <w:iCs w:val="0"/>
                <w:color w:val="auto"/>
                <w:kern w:val="0"/>
                <w:sz w:val="20"/>
                <w:szCs w:val="20"/>
                <w:u w:val="none"/>
                <w:lang w:val="en-US" w:eastAsia="zh-CN" w:bidi="ar"/>
              </w:rPr>
              <w:t>，学生分组实验用。</w:t>
            </w:r>
          </w:p>
        </w:tc>
        <w:tc>
          <w:tcPr>
            <w:tcW w:w="332" w:type="pct"/>
            <w:shd w:val="clear" w:color="auto" w:fill="auto"/>
            <w:vAlign w:val="center"/>
          </w:tcPr>
          <w:p w14:paraId="7C053C9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6C8C56DE">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16</w:t>
            </w:r>
          </w:p>
        </w:tc>
        <w:tc>
          <w:tcPr>
            <w:tcW w:w="338" w:type="pct"/>
            <w:shd w:val="clear" w:color="auto" w:fill="auto"/>
            <w:vAlign w:val="center"/>
          </w:tcPr>
          <w:p w14:paraId="7C6AC69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74E2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664BDEF3">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158</w:t>
            </w:r>
          </w:p>
        </w:tc>
        <w:tc>
          <w:tcPr>
            <w:tcW w:w="579" w:type="pct"/>
            <w:shd w:val="clear" w:color="auto" w:fill="auto"/>
            <w:vAlign w:val="center"/>
          </w:tcPr>
          <w:p w14:paraId="4CEA203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科学仪器</w:t>
            </w:r>
          </w:p>
        </w:tc>
        <w:tc>
          <w:tcPr>
            <w:tcW w:w="537" w:type="pct"/>
            <w:shd w:val="clear" w:color="auto" w:fill="auto"/>
            <w:vAlign w:val="center"/>
          </w:tcPr>
          <w:p w14:paraId="3AD3A1D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蹄形磁铁</w:t>
            </w:r>
          </w:p>
        </w:tc>
        <w:tc>
          <w:tcPr>
            <w:tcW w:w="2635" w:type="pct"/>
            <w:shd w:val="clear" w:color="auto" w:fill="auto"/>
            <w:vAlign w:val="center"/>
          </w:tcPr>
          <w:p w14:paraId="71E8AE80">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D-CG-LU-80</w:t>
            </w:r>
            <w:r>
              <w:rPr>
                <w:rFonts w:hint="eastAsia" w:ascii="宋体" w:hAnsi="宋体" w:eastAsia="宋体" w:cs="宋体"/>
                <w:i w:val="0"/>
                <w:iCs w:val="0"/>
                <w:color w:val="auto"/>
                <w:kern w:val="0"/>
                <w:sz w:val="20"/>
                <w:szCs w:val="20"/>
                <w:u w:val="none"/>
                <w:lang w:val="en-US" w:eastAsia="zh-CN" w:bidi="ar"/>
              </w:rPr>
              <w:t>，附衔铁。外形参考尺寸：</w:t>
            </w:r>
            <w:r>
              <w:rPr>
                <w:rFonts w:hint="default" w:ascii="Times New Roman" w:hAnsi="Times New Roman" w:eastAsia="宋体" w:cs="Times New Roman"/>
                <w:i w:val="0"/>
                <w:iCs w:val="0"/>
                <w:color w:val="auto"/>
                <w:kern w:val="0"/>
                <w:sz w:val="20"/>
                <w:szCs w:val="20"/>
                <w:u w:val="none"/>
                <w:lang w:val="en-US" w:eastAsia="zh-CN" w:bidi="ar"/>
              </w:rPr>
              <w:t>60mm×16mm×80mm</w:t>
            </w:r>
            <w:r>
              <w:rPr>
                <w:rFonts w:hint="eastAsia" w:ascii="宋体" w:hAnsi="宋体" w:eastAsia="宋体" w:cs="宋体"/>
                <w:i w:val="0"/>
                <w:iCs w:val="0"/>
                <w:color w:val="auto"/>
                <w:kern w:val="0"/>
                <w:sz w:val="20"/>
                <w:szCs w:val="20"/>
                <w:u w:val="none"/>
                <w:lang w:val="en-US" w:eastAsia="zh-CN" w:bidi="ar"/>
              </w:rPr>
              <w:t>。</w:t>
            </w:r>
          </w:p>
        </w:tc>
        <w:tc>
          <w:tcPr>
            <w:tcW w:w="332" w:type="pct"/>
            <w:shd w:val="clear" w:color="auto" w:fill="auto"/>
            <w:vAlign w:val="center"/>
          </w:tcPr>
          <w:p w14:paraId="4833385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550E3574">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64E7F42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CEDF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0D04F5DC">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159</w:t>
            </w:r>
          </w:p>
        </w:tc>
        <w:tc>
          <w:tcPr>
            <w:tcW w:w="579" w:type="pct"/>
            <w:shd w:val="clear" w:color="auto" w:fill="auto"/>
            <w:vAlign w:val="center"/>
          </w:tcPr>
          <w:p w14:paraId="3F3CF26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科学仪器</w:t>
            </w:r>
          </w:p>
        </w:tc>
        <w:tc>
          <w:tcPr>
            <w:tcW w:w="537" w:type="pct"/>
            <w:shd w:val="clear" w:color="auto" w:fill="auto"/>
            <w:vAlign w:val="center"/>
          </w:tcPr>
          <w:p w14:paraId="1403FF4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蹄形磁铁</w:t>
            </w:r>
          </w:p>
        </w:tc>
        <w:tc>
          <w:tcPr>
            <w:tcW w:w="2635" w:type="pct"/>
            <w:shd w:val="clear" w:color="auto" w:fill="auto"/>
            <w:vAlign w:val="center"/>
          </w:tcPr>
          <w:p w14:paraId="02BCF17D">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铁氧体制作，形状为马蹄形，南北两极。端面参考尺寸：</w:t>
            </w:r>
            <w:r>
              <w:rPr>
                <w:rFonts w:hint="default" w:ascii="Times New Roman" w:hAnsi="Times New Roman" w:eastAsia="宋体" w:cs="Times New Roman"/>
                <w:i w:val="0"/>
                <w:iCs w:val="0"/>
                <w:color w:val="auto"/>
                <w:kern w:val="0"/>
                <w:sz w:val="20"/>
                <w:szCs w:val="20"/>
                <w:u w:val="none"/>
                <w:lang w:val="en-US" w:eastAsia="zh-CN" w:bidi="ar"/>
              </w:rPr>
              <w:t>8mm×6mm</w:t>
            </w:r>
            <w:r>
              <w:rPr>
                <w:rFonts w:hint="eastAsia" w:ascii="宋体" w:hAnsi="宋体" w:eastAsia="宋体" w:cs="宋体"/>
                <w:i w:val="0"/>
                <w:iCs w:val="0"/>
                <w:color w:val="auto"/>
                <w:kern w:val="0"/>
                <w:sz w:val="20"/>
                <w:szCs w:val="20"/>
                <w:u w:val="none"/>
                <w:lang w:val="en-US" w:eastAsia="zh-CN" w:bidi="ar"/>
              </w:rPr>
              <w:t>；两极内参考尺寸约</w:t>
            </w:r>
            <w:r>
              <w:rPr>
                <w:rFonts w:hint="default" w:ascii="Times New Roman" w:hAnsi="Times New Roman" w:eastAsia="宋体" w:cs="Times New Roman"/>
                <w:i w:val="0"/>
                <w:iCs w:val="0"/>
                <w:color w:val="auto"/>
                <w:kern w:val="0"/>
                <w:sz w:val="20"/>
                <w:szCs w:val="20"/>
                <w:u w:val="none"/>
                <w:lang w:val="en-US" w:eastAsia="zh-CN" w:bidi="ar"/>
              </w:rPr>
              <w:t>18mm</w:t>
            </w:r>
            <w:r>
              <w:rPr>
                <w:rFonts w:hint="eastAsia" w:ascii="宋体" w:hAnsi="宋体" w:eastAsia="宋体" w:cs="宋体"/>
                <w:i w:val="0"/>
                <w:iCs w:val="0"/>
                <w:color w:val="auto"/>
                <w:kern w:val="0"/>
                <w:sz w:val="20"/>
                <w:szCs w:val="20"/>
                <w:u w:val="none"/>
                <w:lang w:val="en-US" w:eastAsia="zh-CN" w:bidi="ar"/>
              </w:rPr>
              <w:t>；高</w:t>
            </w:r>
            <w:r>
              <w:rPr>
                <w:rFonts w:hint="default" w:ascii="Times New Roman" w:hAnsi="Times New Roman" w:eastAsia="宋体" w:cs="Times New Roman"/>
                <w:i w:val="0"/>
                <w:iCs w:val="0"/>
                <w:color w:val="auto"/>
                <w:kern w:val="0"/>
                <w:sz w:val="20"/>
                <w:szCs w:val="20"/>
                <w:u w:val="none"/>
                <w:lang w:val="en-US" w:eastAsia="zh-CN" w:bidi="ar"/>
              </w:rPr>
              <w:t>35mm</w:t>
            </w:r>
            <w:r>
              <w:rPr>
                <w:rFonts w:hint="eastAsia" w:ascii="宋体" w:hAnsi="宋体" w:eastAsia="宋体" w:cs="宋体"/>
                <w:i w:val="0"/>
                <w:iCs w:val="0"/>
                <w:color w:val="auto"/>
                <w:kern w:val="0"/>
                <w:sz w:val="20"/>
                <w:szCs w:val="20"/>
                <w:u w:val="none"/>
                <w:lang w:val="en-US" w:eastAsia="zh-CN" w:bidi="ar"/>
              </w:rPr>
              <w:t>。</w:t>
            </w:r>
          </w:p>
        </w:tc>
        <w:tc>
          <w:tcPr>
            <w:tcW w:w="332" w:type="pct"/>
            <w:shd w:val="clear" w:color="auto" w:fill="auto"/>
            <w:vAlign w:val="center"/>
          </w:tcPr>
          <w:p w14:paraId="2122AEC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4414374E">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16</w:t>
            </w:r>
          </w:p>
        </w:tc>
        <w:tc>
          <w:tcPr>
            <w:tcW w:w="338" w:type="pct"/>
            <w:shd w:val="clear" w:color="auto" w:fill="auto"/>
            <w:vAlign w:val="center"/>
          </w:tcPr>
          <w:p w14:paraId="458B827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5B2B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3D6F8D41">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160</w:t>
            </w:r>
          </w:p>
        </w:tc>
        <w:tc>
          <w:tcPr>
            <w:tcW w:w="579" w:type="pct"/>
            <w:shd w:val="clear" w:color="auto" w:fill="auto"/>
            <w:vAlign w:val="center"/>
          </w:tcPr>
          <w:p w14:paraId="23C64CA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科学仪器</w:t>
            </w:r>
          </w:p>
        </w:tc>
        <w:tc>
          <w:tcPr>
            <w:tcW w:w="537" w:type="pct"/>
            <w:shd w:val="clear" w:color="auto" w:fill="auto"/>
            <w:vAlign w:val="center"/>
          </w:tcPr>
          <w:p w14:paraId="387784F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磁针</w:t>
            </w:r>
          </w:p>
        </w:tc>
        <w:tc>
          <w:tcPr>
            <w:tcW w:w="2635" w:type="pct"/>
            <w:shd w:val="clear" w:color="auto" w:fill="auto"/>
            <w:vAlign w:val="center"/>
          </w:tcPr>
          <w:p w14:paraId="34D9BE2B">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1、磁针体长度为144mm，磁针两极，每一极端点磁感应强度不小于9MT；</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2、有垂直翼形针体和支座两部分；</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3、磁针体：具有磁性的片状针体；翼形磁针的磁针体为翼形扭式，两翼面与中部面互相垂直；两翼面端斜面向下；</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4、磁针体的中间铆接铜轴承套。</w:t>
            </w:r>
          </w:p>
        </w:tc>
        <w:tc>
          <w:tcPr>
            <w:tcW w:w="332" w:type="pct"/>
            <w:shd w:val="clear" w:color="auto" w:fill="auto"/>
            <w:vAlign w:val="center"/>
          </w:tcPr>
          <w:p w14:paraId="6DEEE69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44AB2CDA">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16</w:t>
            </w:r>
          </w:p>
        </w:tc>
        <w:tc>
          <w:tcPr>
            <w:tcW w:w="338" w:type="pct"/>
            <w:shd w:val="clear" w:color="auto" w:fill="auto"/>
            <w:vAlign w:val="center"/>
          </w:tcPr>
          <w:p w14:paraId="720F30A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D745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5F556D23">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161</w:t>
            </w:r>
          </w:p>
        </w:tc>
        <w:tc>
          <w:tcPr>
            <w:tcW w:w="579" w:type="pct"/>
            <w:shd w:val="clear" w:color="auto" w:fill="auto"/>
            <w:vAlign w:val="center"/>
          </w:tcPr>
          <w:p w14:paraId="0775C93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科学仪器</w:t>
            </w:r>
          </w:p>
        </w:tc>
        <w:tc>
          <w:tcPr>
            <w:tcW w:w="537" w:type="pct"/>
            <w:shd w:val="clear" w:color="auto" w:fill="auto"/>
            <w:vAlign w:val="center"/>
          </w:tcPr>
          <w:p w14:paraId="7073CD4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环形磁铁</w:t>
            </w:r>
          </w:p>
        </w:tc>
        <w:tc>
          <w:tcPr>
            <w:tcW w:w="2635" w:type="pct"/>
            <w:shd w:val="clear" w:color="auto" w:fill="auto"/>
            <w:vAlign w:val="center"/>
          </w:tcPr>
          <w:p w14:paraId="58E8BB90">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学生用。铁氧体制作，形状为圆形。外径约</w:t>
            </w:r>
            <w:r>
              <w:rPr>
                <w:rFonts w:hint="default" w:ascii="Times New Roman" w:hAnsi="Times New Roman" w:eastAsia="宋体" w:cs="Times New Roman"/>
                <w:i w:val="0"/>
                <w:iCs w:val="0"/>
                <w:color w:val="auto"/>
                <w:kern w:val="0"/>
                <w:sz w:val="20"/>
                <w:szCs w:val="20"/>
                <w:u w:val="none"/>
                <w:lang w:val="en-US" w:eastAsia="zh-CN" w:bidi="ar"/>
              </w:rPr>
              <w:t>32mm</w:t>
            </w:r>
            <w:r>
              <w:rPr>
                <w:rFonts w:hint="eastAsia" w:ascii="宋体" w:hAnsi="宋体" w:eastAsia="宋体" w:cs="宋体"/>
                <w:i w:val="0"/>
                <w:iCs w:val="0"/>
                <w:color w:val="auto"/>
                <w:kern w:val="0"/>
                <w:sz w:val="20"/>
                <w:szCs w:val="20"/>
                <w:u w:val="none"/>
                <w:lang w:val="en-US" w:eastAsia="zh-CN" w:bidi="ar"/>
              </w:rPr>
              <w:t>，内径约</w:t>
            </w:r>
            <w:r>
              <w:rPr>
                <w:rFonts w:hint="default" w:ascii="Times New Roman" w:hAnsi="Times New Roman" w:eastAsia="宋体" w:cs="Times New Roman"/>
                <w:i w:val="0"/>
                <w:iCs w:val="0"/>
                <w:color w:val="auto"/>
                <w:kern w:val="0"/>
                <w:sz w:val="20"/>
                <w:szCs w:val="20"/>
                <w:u w:val="none"/>
                <w:lang w:val="en-US" w:eastAsia="zh-CN" w:bidi="ar"/>
              </w:rPr>
              <w:t>16mm</w:t>
            </w:r>
            <w:r>
              <w:rPr>
                <w:rFonts w:hint="eastAsia" w:ascii="宋体" w:hAnsi="宋体" w:eastAsia="宋体" w:cs="宋体"/>
                <w:i w:val="0"/>
                <w:iCs w:val="0"/>
                <w:color w:val="auto"/>
                <w:kern w:val="0"/>
                <w:sz w:val="20"/>
                <w:szCs w:val="20"/>
                <w:u w:val="none"/>
                <w:lang w:val="en-US" w:eastAsia="zh-CN" w:bidi="ar"/>
              </w:rPr>
              <w:t>，厚约</w:t>
            </w:r>
            <w:r>
              <w:rPr>
                <w:rFonts w:hint="default" w:ascii="Times New Roman" w:hAnsi="Times New Roman" w:eastAsia="宋体" w:cs="Times New Roman"/>
                <w:i w:val="0"/>
                <w:iCs w:val="0"/>
                <w:color w:val="auto"/>
                <w:kern w:val="0"/>
                <w:sz w:val="20"/>
                <w:szCs w:val="20"/>
                <w:u w:val="none"/>
                <w:lang w:val="en-US" w:eastAsia="zh-CN" w:bidi="ar"/>
              </w:rPr>
              <w:t>5mm</w:t>
            </w:r>
            <w:r>
              <w:rPr>
                <w:rFonts w:hint="eastAsia" w:ascii="宋体" w:hAnsi="宋体" w:eastAsia="宋体" w:cs="宋体"/>
                <w:i w:val="0"/>
                <w:iCs w:val="0"/>
                <w:color w:val="auto"/>
                <w:kern w:val="0"/>
                <w:sz w:val="20"/>
                <w:szCs w:val="20"/>
                <w:u w:val="none"/>
                <w:lang w:val="en-US" w:eastAsia="zh-CN" w:bidi="ar"/>
              </w:rPr>
              <w:t>。</w:t>
            </w:r>
          </w:p>
        </w:tc>
        <w:tc>
          <w:tcPr>
            <w:tcW w:w="332" w:type="pct"/>
            <w:shd w:val="clear" w:color="auto" w:fill="auto"/>
            <w:vAlign w:val="center"/>
          </w:tcPr>
          <w:p w14:paraId="485DD58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192DDA2B">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16</w:t>
            </w:r>
          </w:p>
        </w:tc>
        <w:tc>
          <w:tcPr>
            <w:tcW w:w="338" w:type="pct"/>
            <w:shd w:val="clear" w:color="auto" w:fill="auto"/>
            <w:vAlign w:val="center"/>
          </w:tcPr>
          <w:p w14:paraId="0ED6FA5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B883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1B80ABEF">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162</w:t>
            </w:r>
          </w:p>
        </w:tc>
        <w:tc>
          <w:tcPr>
            <w:tcW w:w="579" w:type="pct"/>
            <w:shd w:val="clear" w:color="auto" w:fill="auto"/>
            <w:vAlign w:val="center"/>
          </w:tcPr>
          <w:p w14:paraId="68A01D8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科学仪器</w:t>
            </w:r>
          </w:p>
        </w:tc>
        <w:tc>
          <w:tcPr>
            <w:tcW w:w="537" w:type="pct"/>
            <w:shd w:val="clear" w:color="auto" w:fill="auto"/>
            <w:vAlign w:val="center"/>
          </w:tcPr>
          <w:p w14:paraId="129E154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电磁铁组装材料</w:t>
            </w:r>
          </w:p>
        </w:tc>
        <w:tc>
          <w:tcPr>
            <w:tcW w:w="2635" w:type="pct"/>
            <w:shd w:val="clear" w:color="auto" w:fill="auto"/>
            <w:vAlign w:val="center"/>
          </w:tcPr>
          <w:p w14:paraId="0B487E34">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组装式。材料由塑料成型的线圈骨架</w:t>
            </w:r>
            <w:r>
              <w:rPr>
                <w:rFonts w:hint="default" w:ascii="Times New Roman" w:hAnsi="Times New Roman" w:eastAsia="宋体" w:cs="Times New Roman"/>
                <w:i w:val="0"/>
                <w:iCs w:val="0"/>
                <w:color w:val="auto"/>
                <w:kern w:val="0"/>
                <w:sz w:val="20"/>
                <w:szCs w:val="20"/>
                <w:u w:val="none"/>
                <w:lang w:val="en-US" w:eastAsia="zh-CN" w:bidi="ar"/>
              </w:rPr>
              <w:t>2</w:t>
            </w:r>
            <w:r>
              <w:rPr>
                <w:rFonts w:hint="eastAsia" w:ascii="宋体" w:hAnsi="宋体" w:eastAsia="宋体" w:cs="宋体"/>
                <w:i w:val="0"/>
                <w:iCs w:val="0"/>
                <w:color w:val="auto"/>
                <w:kern w:val="0"/>
                <w:sz w:val="20"/>
                <w:szCs w:val="20"/>
                <w:u w:val="none"/>
                <w:lang w:val="en-US" w:eastAsia="zh-CN" w:bidi="ar"/>
              </w:rPr>
              <w:t>个、铁芯</w:t>
            </w:r>
            <w:r>
              <w:rPr>
                <w:rFonts w:hint="default" w:ascii="Times New Roman" w:hAnsi="Times New Roman" w:eastAsia="宋体" w:cs="Times New Roman"/>
                <w:i w:val="0"/>
                <w:iCs w:val="0"/>
                <w:color w:val="auto"/>
                <w:kern w:val="0"/>
                <w:sz w:val="20"/>
                <w:szCs w:val="20"/>
                <w:u w:val="none"/>
                <w:lang w:val="en-US" w:eastAsia="zh-CN" w:bidi="ar"/>
              </w:rPr>
              <w:t>2</w:t>
            </w:r>
            <w:r>
              <w:rPr>
                <w:rFonts w:hint="eastAsia" w:ascii="宋体" w:hAnsi="宋体" w:eastAsia="宋体" w:cs="宋体"/>
                <w:i w:val="0"/>
                <w:iCs w:val="0"/>
                <w:color w:val="auto"/>
                <w:kern w:val="0"/>
                <w:sz w:val="20"/>
                <w:szCs w:val="20"/>
                <w:u w:val="none"/>
                <w:lang w:val="en-US" w:eastAsia="zh-CN" w:bidi="ar"/>
              </w:rPr>
              <w:t>根、多股导线（长</w:t>
            </w:r>
            <w:r>
              <w:rPr>
                <w:rFonts w:hint="default" w:ascii="Times New Roman" w:hAnsi="Times New Roman" w:eastAsia="宋体" w:cs="Times New Roman"/>
                <w:i w:val="0"/>
                <w:iCs w:val="0"/>
                <w:color w:val="auto"/>
                <w:kern w:val="0"/>
                <w:sz w:val="20"/>
                <w:szCs w:val="20"/>
                <w:u w:val="none"/>
                <w:lang w:val="en-US" w:eastAsia="zh-CN" w:bidi="ar"/>
              </w:rPr>
              <w:t>2m</w:t>
            </w:r>
            <w:r>
              <w:rPr>
                <w:rFonts w:hint="eastAsia" w:ascii="宋体" w:hAnsi="宋体" w:eastAsia="宋体" w:cs="宋体"/>
                <w:i w:val="0"/>
                <w:iCs w:val="0"/>
                <w:color w:val="auto"/>
                <w:kern w:val="0"/>
                <w:sz w:val="20"/>
                <w:szCs w:val="20"/>
                <w:u w:val="none"/>
                <w:lang w:val="en-US" w:eastAsia="zh-CN" w:bidi="ar"/>
              </w:rPr>
              <w:t>、短</w:t>
            </w:r>
            <w:r>
              <w:rPr>
                <w:rFonts w:hint="default" w:ascii="Times New Roman" w:hAnsi="Times New Roman" w:eastAsia="宋体" w:cs="Times New Roman"/>
                <w:i w:val="0"/>
                <w:iCs w:val="0"/>
                <w:color w:val="auto"/>
                <w:kern w:val="0"/>
                <w:sz w:val="20"/>
                <w:szCs w:val="20"/>
                <w:u w:val="none"/>
                <w:lang w:val="en-US" w:eastAsia="zh-CN" w:bidi="ar"/>
              </w:rPr>
              <w:t>1m</w:t>
            </w:r>
            <w:r>
              <w:rPr>
                <w:rFonts w:hint="eastAsia" w:ascii="宋体" w:hAnsi="宋体" w:eastAsia="宋体" w:cs="宋体"/>
                <w:i w:val="0"/>
                <w:iCs w:val="0"/>
                <w:color w:val="auto"/>
                <w:kern w:val="0"/>
                <w:sz w:val="20"/>
                <w:szCs w:val="20"/>
                <w:u w:val="none"/>
                <w:lang w:val="en-US" w:eastAsia="zh-CN" w:bidi="ar"/>
              </w:rPr>
              <w:t>各</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根）、小垫片</w:t>
            </w:r>
            <w:r>
              <w:rPr>
                <w:rFonts w:hint="default" w:ascii="Times New Roman" w:hAnsi="Times New Roman" w:eastAsia="宋体" w:cs="Times New Roman"/>
                <w:i w:val="0"/>
                <w:iCs w:val="0"/>
                <w:color w:val="auto"/>
                <w:kern w:val="0"/>
                <w:sz w:val="20"/>
                <w:szCs w:val="20"/>
                <w:u w:val="none"/>
                <w:lang w:val="en-US" w:eastAsia="zh-CN" w:bidi="ar"/>
              </w:rPr>
              <w:t>30</w:t>
            </w:r>
            <w:r>
              <w:rPr>
                <w:rFonts w:hint="eastAsia" w:ascii="宋体" w:hAnsi="宋体" w:eastAsia="宋体" w:cs="宋体"/>
                <w:i w:val="0"/>
                <w:iCs w:val="0"/>
                <w:color w:val="auto"/>
                <w:kern w:val="0"/>
                <w:sz w:val="20"/>
                <w:szCs w:val="20"/>
                <w:u w:val="none"/>
                <w:lang w:val="en-US" w:eastAsia="zh-CN" w:bidi="ar"/>
              </w:rPr>
              <w:t>片组成。</w:t>
            </w:r>
          </w:p>
        </w:tc>
        <w:tc>
          <w:tcPr>
            <w:tcW w:w="332" w:type="pct"/>
            <w:shd w:val="clear" w:color="auto" w:fill="auto"/>
            <w:vAlign w:val="center"/>
          </w:tcPr>
          <w:p w14:paraId="40DE5BA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6B0454B5">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16</w:t>
            </w:r>
          </w:p>
        </w:tc>
        <w:tc>
          <w:tcPr>
            <w:tcW w:w="338" w:type="pct"/>
            <w:shd w:val="clear" w:color="auto" w:fill="auto"/>
            <w:vAlign w:val="center"/>
          </w:tcPr>
          <w:p w14:paraId="7663407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7A70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6854612C">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163</w:t>
            </w:r>
          </w:p>
        </w:tc>
        <w:tc>
          <w:tcPr>
            <w:tcW w:w="579" w:type="pct"/>
            <w:shd w:val="clear" w:color="auto" w:fill="auto"/>
            <w:vAlign w:val="center"/>
          </w:tcPr>
          <w:p w14:paraId="235E21C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科学仪器</w:t>
            </w:r>
          </w:p>
        </w:tc>
        <w:tc>
          <w:tcPr>
            <w:tcW w:w="537" w:type="pct"/>
            <w:shd w:val="clear" w:color="auto" w:fill="auto"/>
            <w:vAlign w:val="center"/>
          </w:tcPr>
          <w:p w14:paraId="0B31BE5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电磁铁</w:t>
            </w:r>
          </w:p>
        </w:tc>
        <w:tc>
          <w:tcPr>
            <w:tcW w:w="2635" w:type="pct"/>
            <w:shd w:val="clear" w:color="auto" w:fill="auto"/>
            <w:vAlign w:val="center"/>
          </w:tcPr>
          <w:p w14:paraId="52234AED">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演示用，蹄形圆铁、柱形圆铁、大头针、联接线、桥板、骨架、小磁针（</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对）、线圈。蹄形圆铁表面均应做防锈处理，参考直径不小于</w:t>
            </w:r>
            <w:r>
              <w:rPr>
                <w:rFonts w:hint="default" w:ascii="Times New Roman" w:hAnsi="Times New Roman" w:eastAsia="宋体" w:cs="Times New Roman"/>
                <w:i w:val="0"/>
                <w:iCs w:val="0"/>
                <w:color w:val="auto"/>
                <w:kern w:val="0"/>
                <w:sz w:val="20"/>
                <w:szCs w:val="20"/>
                <w:u w:val="none"/>
                <w:lang w:val="en-US" w:eastAsia="zh-CN" w:bidi="ar"/>
              </w:rPr>
              <w:t>8mm</w:t>
            </w:r>
            <w:r>
              <w:rPr>
                <w:rFonts w:hint="eastAsia" w:ascii="宋体" w:hAnsi="宋体" w:eastAsia="宋体" w:cs="宋体"/>
                <w:i w:val="0"/>
                <w:iCs w:val="0"/>
                <w:color w:val="auto"/>
                <w:kern w:val="0"/>
                <w:sz w:val="20"/>
                <w:szCs w:val="20"/>
                <w:u w:val="none"/>
                <w:lang w:val="en-US" w:eastAsia="zh-CN" w:bidi="ar"/>
              </w:rPr>
              <w:t>，需配有羊眼挂钩。骨架一对，长度不小于</w:t>
            </w:r>
            <w:r>
              <w:rPr>
                <w:rFonts w:hint="default" w:ascii="Times New Roman" w:hAnsi="Times New Roman" w:eastAsia="宋体" w:cs="Times New Roman"/>
                <w:i w:val="0"/>
                <w:iCs w:val="0"/>
                <w:color w:val="auto"/>
                <w:kern w:val="0"/>
                <w:sz w:val="20"/>
                <w:szCs w:val="20"/>
                <w:u w:val="none"/>
                <w:lang w:val="en-US" w:eastAsia="zh-CN" w:bidi="ar"/>
              </w:rPr>
              <w:t>30mm</w:t>
            </w:r>
            <w:r>
              <w:rPr>
                <w:rFonts w:hint="eastAsia" w:ascii="宋体" w:hAnsi="宋体" w:eastAsia="宋体" w:cs="宋体"/>
                <w:i w:val="0"/>
                <w:iCs w:val="0"/>
                <w:color w:val="auto"/>
                <w:kern w:val="0"/>
                <w:sz w:val="20"/>
                <w:szCs w:val="20"/>
                <w:u w:val="none"/>
                <w:lang w:val="en-US" w:eastAsia="zh-CN" w:bidi="ar"/>
              </w:rPr>
              <w:t>。柱形圆铁表面均应做防锈处理，参考直径不小于</w:t>
            </w:r>
            <w:r>
              <w:rPr>
                <w:rFonts w:hint="default" w:ascii="Times New Roman" w:hAnsi="Times New Roman" w:eastAsia="宋体" w:cs="Times New Roman"/>
                <w:i w:val="0"/>
                <w:iCs w:val="0"/>
                <w:color w:val="auto"/>
                <w:kern w:val="0"/>
                <w:sz w:val="20"/>
                <w:szCs w:val="20"/>
                <w:u w:val="none"/>
                <w:lang w:val="en-US" w:eastAsia="zh-CN" w:bidi="ar"/>
              </w:rPr>
              <w:t>8mm</w:t>
            </w:r>
            <w:r>
              <w:rPr>
                <w:rFonts w:hint="eastAsia" w:ascii="宋体" w:hAnsi="宋体" w:eastAsia="宋体" w:cs="宋体"/>
                <w:i w:val="0"/>
                <w:iCs w:val="0"/>
                <w:color w:val="auto"/>
                <w:kern w:val="0"/>
                <w:sz w:val="20"/>
                <w:szCs w:val="20"/>
                <w:u w:val="none"/>
                <w:lang w:val="en-US" w:eastAsia="zh-CN" w:bidi="ar"/>
              </w:rPr>
              <w:t>，长度不小于</w:t>
            </w:r>
            <w:r>
              <w:rPr>
                <w:rFonts w:hint="default" w:ascii="Times New Roman" w:hAnsi="Times New Roman" w:eastAsia="宋体" w:cs="Times New Roman"/>
                <w:i w:val="0"/>
                <w:iCs w:val="0"/>
                <w:color w:val="auto"/>
                <w:kern w:val="0"/>
                <w:sz w:val="20"/>
                <w:szCs w:val="20"/>
                <w:u w:val="none"/>
                <w:lang w:val="en-US" w:eastAsia="zh-CN" w:bidi="ar"/>
              </w:rPr>
              <w:t>40mm</w:t>
            </w:r>
            <w:r>
              <w:rPr>
                <w:rFonts w:hint="eastAsia" w:ascii="宋体" w:hAnsi="宋体" w:eastAsia="宋体" w:cs="宋体"/>
                <w:i w:val="0"/>
                <w:iCs w:val="0"/>
                <w:color w:val="auto"/>
                <w:kern w:val="0"/>
                <w:sz w:val="20"/>
                <w:szCs w:val="20"/>
                <w:u w:val="none"/>
                <w:lang w:val="en-US" w:eastAsia="zh-CN" w:bidi="ar"/>
              </w:rPr>
              <w:t>。</w:t>
            </w:r>
          </w:p>
        </w:tc>
        <w:tc>
          <w:tcPr>
            <w:tcW w:w="332" w:type="pct"/>
            <w:shd w:val="clear" w:color="auto" w:fill="auto"/>
            <w:vAlign w:val="center"/>
          </w:tcPr>
          <w:p w14:paraId="0326716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197BB466">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3ED84E2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4308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77F9C4C0">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164</w:t>
            </w:r>
          </w:p>
        </w:tc>
        <w:tc>
          <w:tcPr>
            <w:tcW w:w="579" w:type="pct"/>
            <w:shd w:val="clear" w:color="auto" w:fill="auto"/>
            <w:vAlign w:val="center"/>
          </w:tcPr>
          <w:p w14:paraId="029F704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科学仪器</w:t>
            </w:r>
          </w:p>
        </w:tc>
        <w:tc>
          <w:tcPr>
            <w:tcW w:w="537" w:type="pct"/>
            <w:shd w:val="clear" w:color="auto" w:fill="auto"/>
            <w:vAlign w:val="center"/>
          </w:tcPr>
          <w:p w14:paraId="661E671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手摇发电机</w:t>
            </w:r>
          </w:p>
        </w:tc>
        <w:tc>
          <w:tcPr>
            <w:tcW w:w="2635" w:type="pct"/>
            <w:shd w:val="clear" w:color="auto" w:fill="auto"/>
            <w:vAlign w:val="center"/>
          </w:tcPr>
          <w:p w14:paraId="5058DC26">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手摇式，透明外壳。小型发电机由齿轮、正负极接头、灯炮、手柄等组成。空载输出电压应</w:t>
            </w:r>
            <w:r>
              <w:rPr>
                <w:rFonts w:hint="default" w:ascii="Times New Roman" w:hAnsi="Times New Roman" w:eastAsia="宋体" w:cs="Times New Roman"/>
                <w:i w:val="0"/>
                <w:iCs w:val="0"/>
                <w:color w:val="auto"/>
                <w:kern w:val="0"/>
                <w:sz w:val="20"/>
                <w:szCs w:val="20"/>
                <w:u w:val="none"/>
                <w:lang w:val="en-US" w:eastAsia="zh-CN" w:bidi="ar"/>
              </w:rPr>
              <w:t>6.0V</w:t>
            </w:r>
            <w:r>
              <w:rPr>
                <w:rFonts w:hint="eastAsia" w:ascii="宋体" w:hAnsi="宋体" w:eastAsia="宋体" w:cs="宋体"/>
                <w:i w:val="0"/>
                <w:iCs w:val="0"/>
                <w:color w:val="auto"/>
                <w:kern w:val="0"/>
                <w:sz w:val="20"/>
                <w:szCs w:val="20"/>
                <w:u w:val="none"/>
                <w:lang w:val="en-US" w:eastAsia="zh-CN" w:bidi="ar"/>
              </w:rPr>
              <w:t>，输出电流：</w:t>
            </w:r>
            <w:r>
              <w:rPr>
                <w:rFonts w:hint="default" w:ascii="Times New Roman" w:hAnsi="Times New Roman" w:eastAsia="宋体" w:cs="Times New Roman"/>
                <w:i w:val="0"/>
                <w:iCs w:val="0"/>
                <w:color w:val="auto"/>
                <w:kern w:val="0"/>
                <w:sz w:val="20"/>
                <w:szCs w:val="20"/>
                <w:u w:val="none"/>
                <w:lang w:val="en-US" w:eastAsia="zh-CN" w:bidi="ar"/>
              </w:rPr>
              <w:t>0.2A</w:t>
            </w:r>
            <w:r>
              <w:rPr>
                <w:rFonts w:hint="eastAsia" w:ascii="宋体" w:hAnsi="宋体" w:eastAsia="宋体" w:cs="宋体"/>
                <w:i w:val="0"/>
                <w:iCs w:val="0"/>
                <w:color w:val="auto"/>
                <w:kern w:val="0"/>
                <w:sz w:val="20"/>
                <w:szCs w:val="20"/>
                <w:u w:val="none"/>
                <w:lang w:val="en-US" w:eastAsia="zh-CN" w:bidi="ar"/>
              </w:rPr>
              <w:t>。</w:t>
            </w:r>
          </w:p>
        </w:tc>
        <w:tc>
          <w:tcPr>
            <w:tcW w:w="332" w:type="pct"/>
            <w:shd w:val="clear" w:color="auto" w:fill="auto"/>
            <w:vAlign w:val="center"/>
          </w:tcPr>
          <w:p w14:paraId="3CD6D92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689B0733">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w:t>
            </w:r>
          </w:p>
        </w:tc>
        <w:tc>
          <w:tcPr>
            <w:tcW w:w="338" w:type="pct"/>
            <w:shd w:val="clear" w:color="auto" w:fill="auto"/>
            <w:vAlign w:val="center"/>
          </w:tcPr>
          <w:p w14:paraId="2F6DA86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8CF8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53B4B5D6">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165</w:t>
            </w:r>
          </w:p>
        </w:tc>
        <w:tc>
          <w:tcPr>
            <w:tcW w:w="579" w:type="pct"/>
            <w:shd w:val="clear" w:color="auto" w:fill="auto"/>
            <w:vAlign w:val="center"/>
          </w:tcPr>
          <w:p w14:paraId="690ADFD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科学仪器</w:t>
            </w:r>
          </w:p>
        </w:tc>
        <w:tc>
          <w:tcPr>
            <w:tcW w:w="537" w:type="pct"/>
            <w:shd w:val="clear" w:color="auto" w:fill="auto"/>
            <w:vAlign w:val="center"/>
          </w:tcPr>
          <w:p w14:paraId="53A7BD5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小孔成像装置</w:t>
            </w:r>
          </w:p>
        </w:tc>
        <w:tc>
          <w:tcPr>
            <w:tcW w:w="2635" w:type="pct"/>
            <w:shd w:val="clear" w:color="auto" w:fill="auto"/>
            <w:vAlign w:val="center"/>
          </w:tcPr>
          <w:p w14:paraId="3E5E34B9">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组装式，底座、支杆、支架、小孔板、白屏、烛台、蜡烛等，小孔板及白屏参考尺寸应不小于</w:t>
            </w:r>
            <w:r>
              <w:rPr>
                <w:rFonts w:hint="default" w:ascii="Times New Roman" w:hAnsi="Times New Roman" w:eastAsia="宋体" w:cs="Times New Roman"/>
                <w:i w:val="0"/>
                <w:iCs w:val="0"/>
                <w:color w:val="auto"/>
                <w:kern w:val="0"/>
                <w:sz w:val="20"/>
                <w:szCs w:val="20"/>
                <w:u w:val="none"/>
                <w:lang w:val="en-US" w:eastAsia="zh-CN" w:bidi="ar"/>
              </w:rPr>
              <w:t>95mm×60mm×1mm</w:t>
            </w:r>
            <w:r>
              <w:rPr>
                <w:rFonts w:hint="eastAsia" w:ascii="宋体" w:hAnsi="宋体" w:eastAsia="宋体" w:cs="宋体"/>
                <w:i w:val="0"/>
                <w:iCs w:val="0"/>
                <w:color w:val="auto"/>
                <w:kern w:val="0"/>
                <w:sz w:val="20"/>
                <w:szCs w:val="20"/>
                <w:u w:val="none"/>
                <w:lang w:val="en-US" w:eastAsia="zh-CN" w:bidi="ar"/>
              </w:rPr>
              <w:t>，支座参考尺寸：参考直径</w:t>
            </w:r>
            <w:r>
              <w:rPr>
                <w:rFonts w:hint="default" w:ascii="Times New Roman" w:hAnsi="Times New Roman" w:eastAsia="宋体" w:cs="Times New Roman"/>
                <w:i w:val="0"/>
                <w:iCs w:val="0"/>
                <w:color w:val="auto"/>
                <w:kern w:val="0"/>
                <w:sz w:val="20"/>
                <w:szCs w:val="20"/>
                <w:u w:val="none"/>
                <w:lang w:val="en-US" w:eastAsia="zh-CN" w:bidi="ar"/>
              </w:rPr>
              <w:t>65mm×20mm</w:t>
            </w:r>
            <w:r>
              <w:rPr>
                <w:rFonts w:hint="eastAsia" w:ascii="宋体" w:hAnsi="宋体" w:eastAsia="宋体" w:cs="宋体"/>
                <w:i w:val="0"/>
                <w:iCs w:val="0"/>
                <w:color w:val="auto"/>
                <w:kern w:val="0"/>
                <w:sz w:val="20"/>
                <w:szCs w:val="20"/>
                <w:u w:val="none"/>
                <w:lang w:val="en-US" w:eastAsia="zh-CN" w:bidi="ar"/>
              </w:rPr>
              <w:t>。支杆参考直径</w:t>
            </w:r>
            <w:r>
              <w:rPr>
                <w:rFonts w:hint="default" w:ascii="Times New Roman" w:hAnsi="Times New Roman" w:eastAsia="宋体" w:cs="Times New Roman"/>
                <w:i w:val="0"/>
                <w:iCs w:val="0"/>
                <w:color w:val="auto"/>
                <w:kern w:val="0"/>
                <w:sz w:val="20"/>
                <w:szCs w:val="20"/>
                <w:u w:val="none"/>
                <w:lang w:val="en-US" w:eastAsia="zh-CN" w:bidi="ar"/>
              </w:rPr>
              <w:t>10mm</w:t>
            </w:r>
            <w:r>
              <w:rPr>
                <w:rFonts w:hint="eastAsia" w:ascii="宋体" w:hAnsi="宋体" w:eastAsia="宋体" w:cs="宋体"/>
                <w:i w:val="0"/>
                <w:iCs w:val="0"/>
                <w:color w:val="auto"/>
                <w:kern w:val="0"/>
                <w:sz w:val="20"/>
                <w:szCs w:val="20"/>
                <w:u w:val="none"/>
                <w:lang w:val="en-US" w:eastAsia="zh-CN" w:bidi="ar"/>
              </w:rPr>
              <w:t>，长</w:t>
            </w:r>
            <w:r>
              <w:rPr>
                <w:rFonts w:hint="default" w:ascii="Times New Roman" w:hAnsi="Times New Roman" w:eastAsia="宋体" w:cs="Times New Roman"/>
                <w:i w:val="0"/>
                <w:iCs w:val="0"/>
                <w:color w:val="auto"/>
                <w:kern w:val="0"/>
                <w:sz w:val="20"/>
                <w:szCs w:val="20"/>
                <w:u w:val="none"/>
                <w:lang w:val="en-US" w:eastAsia="zh-CN" w:bidi="ar"/>
              </w:rPr>
              <w:t>55mm</w:t>
            </w:r>
            <w:r>
              <w:rPr>
                <w:rFonts w:hint="eastAsia" w:ascii="宋体" w:hAnsi="宋体" w:eastAsia="宋体" w:cs="宋体"/>
                <w:i w:val="0"/>
                <w:iCs w:val="0"/>
                <w:color w:val="auto"/>
                <w:kern w:val="0"/>
                <w:sz w:val="20"/>
                <w:szCs w:val="20"/>
                <w:u w:val="none"/>
                <w:lang w:val="en-US" w:eastAsia="zh-CN" w:bidi="ar"/>
              </w:rPr>
              <w:t>。支架为</w:t>
            </w:r>
            <w:r>
              <w:rPr>
                <w:rFonts w:hint="default" w:ascii="Times New Roman" w:hAnsi="Times New Roman" w:eastAsia="宋体" w:cs="Times New Roman"/>
                <w:i w:val="0"/>
                <w:iCs w:val="0"/>
                <w:color w:val="auto"/>
                <w:kern w:val="0"/>
                <w:sz w:val="20"/>
                <w:szCs w:val="20"/>
                <w:u w:val="none"/>
                <w:lang w:val="en-US" w:eastAsia="zh-CN" w:bidi="ar"/>
              </w:rPr>
              <w:t>U</w:t>
            </w:r>
            <w:r>
              <w:rPr>
                <w:rFonts w:hint="eastAsia" w:ascii="宋体" w:hAnsi="宋体" w:eastAsia="宋体" w:cs="宋体"/>
                <w:i w:val="0"/>
                <w:iCs w:val="0"/>
                <w:color w:val="auto"/>
                <w:kern w:val="0"/>
                <w:sz w:val="20"/>
                <w:szCs w:val="20"/>
                <w:u w:val="none"/>
                <w:lang w:val="en-US" w:eastAsia="zh-CN" w:bidi="ar"/>
              </w:rPr>
              <w:t>形，放置白屏、小孔板可靠。烛台由支架及台面组成，支架长</w:t>
            </w:r>
            <w:r>
              <w:rPr>
                <w:rFonts w:hint="default" w:ascii="Times New Roman" w:hAnsi="Times New Roman" w:eastAsia="宋体" w:cs="Times New Roman"/>
                <w:i w:val="0"/>
                <w:iCs w:val="0"/>
                <w:color w:val="auto"/>
                <w:kern w:val="0"/>
                <w:sz w:val="20"/>
                <w:szCs w:val="20"/>
                <w:u w:val="none"/>
                <w:lang w:val="en-US" w:eastAsia="zh-CN" w:bidi="ar"/>
              </w:rPr>
              <w:t>40mm</w:t>
            </w:r>
            <w:r>
              <w:rPr>
                <w:rFonts w:hint="eastAsia" w:ascii="宋体" w:hAnsi="宋体" w:eastAsia="宋体" w:cs="宋体"/>
                <w:i w:val="0"/>
                <w:iCs w:val="0"/>
                <w:color w:val="auto"/>
                <w:kern w:val="0"/>
                <w:sz w:val="20"/>
                <w:szCs w:val="20"/>
                <w:u w:val="none"/>
                <w:lang w:val="en-US" w:eastAsia="zh-CN" w:bidi="ar"/>
              </w:rPr>
              <w:t>，台面参考直径</w:t>
            </w:r>
            <w:r>
              <w:rPr>
                <w:rFonts w:hint="default" w:ascii="Times New Roman" w:hAnsi="Times New Roman" w:eastAsia="宋体" w:cs="Times New Roman"/>
                <w:i w:val="0"/>
                <w:iCs w:val="0"/>
                <w:color w:val="auto"/>
                <w:kern w:val="0"/>
                <w:sz w:val="20"/>
                <w:szCs w:val="20"/>
                <w:u w:val="none"/>
                <w:lang w:val="en-US" w:eastAsia="zh-CN" w:bidi="ar"/>
              </w:rPr>
              <w:t>38mm</w:t>
            </w:r>
            <w:r>
              <w:rPr>
                <w:rFonts w:hint="eastAsia" w:ascii="宋体" w:hAnsi="宋体" w:eastAsia="宋体" w:cs="宋体"/>
                <w:i w:val="0"/>
                <w:iCs w:val="0"/>
                <w:color w:val="auto"/>
                <w:kern w:val="0"/>
                <w:sz w:val="20"/>
                <w:szCs w:val="20"/>
                <w:u w:val="none"/>
                <w:lang w:val="en-US" w:eastAsia="zh-CN" w:bidi="ar"/>
              </w:rPr>
              <w:t>，供放置蜡烛时使用。</w:t>
            </w:r>
          </w:p>
        </w:tc>
        <w:tc>
          <w:tcPr>
            <w:tcW w:w="332" w:type="pct"/>
            <w:shd w:val="clear" w:color="auto" w:fill="auto"/>
            <w:vAlign w:val="center"/>
          </w:tcPr>
          <w:p w14:paraId="0FC44E8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62989741">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16</w:t>
            </w:r>
          </w:p>
        </w:tc>
        <w:tc>
          <w:tcPr>
            <w:tcW w:w="338" w:type="pct"/>
            <w:shd w:val="clear" w:color="auto" w:fill="auto"/>
            <w:vAlign w:val="center"/>
          </w:tcPr>
          <w:p w14:paraId="0DCF25D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E425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266A5168">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166</w:t>
            </w:r>
          </w:p>
        </w:tc>
        <w:tc>
          <w:tcPr>
            <w:tcW w:w="579" w:type="pct"/>
            <w:shd w:val="clear" w:color="auto" w:fill="auto"/>
            <w:vAlign w:val="center"/>
          </w:tcPr>
          <w:p w14:paraId="79369FB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科学仪器</w:t>
            </w:r>
          </w:p>
        </w:tc>
        <w:tc>
          <w:tcPr>
            <w:tcW w:w="537" w:type="pct"/>
            <w:shd w:val="clear" w:color="auto" w:fill="auto"/>
            <w:vAlign w:val="center"/>
          </w:tcPr>
          <w:p w14:paraId="5C44991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平面镜及支架</w:t>
            </w:r>
          </w:p>
        </w:tc>
        <w:tc>
          <w:tcPr>
            <w:tcW w:w="2635" w:type="pct"/>
            <w:shd w:val="clear" w:color="auto" w:fill="auto"/>
            <w:vAlign w:val="center"/>
          </w:tcPr>
          <w:p w14:paraId="49B70736">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组装式。由底座、支杆、支架、平面镜各</w:t>
            </w:r>
            <w:r>
              <w:rPr>
                <w:rFonts w:hint="default" w:ascii="Times New Roman" w:hAnsi="Times New Roman" w:eastAsia="宋体" w:cs="Times New Roman"/>
                <w:i w:val="0"/>
                <w:iCs w:val="0"/>
                <w:color w:val="auto"/>
                <w:kern w:val="0"/>
                <w:sz w:val="20"/>
                <w:szCs w:val="20"/>
                <w:u w:val="none"/>
                <w:lang w:val="en-US" w:eastAsia="zh-CN" w:bidi="ar"/>
              </w:rPr>
              <w:t>2</w:t>
            </w:r>
            <w:r>
              <w:rPr>
                <w:rFonts w:hint="eastAsia" w:ascii="宋体" w:hAnsi="宋体" w:eastAsia="宋体" w:cs="宋体"/>
                <w:i w:val="0"/>
                <w:iCs w:val="0"/>
                <w:color w:val="auto"/>
                <w:kern w:val="0"/>
                <w:sz w:val="20"/>
                <w:szCs w:val="20"/>
                <w:u w:val="none"/>
                <w:lang w:val="en-US" w:eastAsia="zh-CN" w:bidi="ar"/>
              </w:rPr>
              <w:t>件组成。底座参考直径</w:t>
            </w:r>
            <w:r>
              <w:rPr>
                <w:rFonts w:hint="default" w:ascii="Times New Roman" w:hAnsi="Times New Roman" w:eastAsia="宋体" w:cs="Times New Roman"/>
                <w:i w:val="0"/>
                <w:iCs w:val="0"/>
                <w:color w:val="auto"/>
                <w:kern w:val="0"/>
                <w:sz w:val="20"/>
                <w:szCs w:val="20"/>
                <w:u w:val="none"/>
                <w:lang w:val="en-US" w:eastAsia="zh-CN" w:bidi="ar"/>
              </w:rPr>
              <w:t>65mm</w:t>
            </w:r>
            <w:r>
              <w:rPr>
                <w:rFonts w:hint="eastAsia" w:ascii="宋体" w:hAnsi="宋体" w:eastAsia="宋体" w:cs="宋体"/>
                <w:i w:val="0"/>
                <w:iCs w:val="0"/>
                <w:color w:val="auto"/>
                <w:kern w:val="0"/>
                <w:sz w:val="20"/>
                <w:szCs w:val="20"/>
                <w:u w:val="none"/>
                <w:lang w:val="en-US" w:eastAsia="zh-CN" w:bidi="ar"/>
              </w:rPr>
              <w:t>，高</w:t>
            </w:r>
            <w:r>
              <w:rPr>
                <w:rFonts w:hint="default" w:ascii="Times New Roman" w:hAnsi="Times New Roman" w:eastAsia="宋体" w:cs="Times New Roman"/>
                <w:i w:val="0"/>
                <w:iCs w:val="0"/>
                <w:color w:val="auto"/>
                <w:kern w:val="0"/>
                <w:sz w:val="20"/>
                <w:szCs w:val="20"/>
                <w:u w:val="none"/>
                <w:lang w:val="en-US" w:eastAsia="zh-CN" w:bidi="ar"/>
              </w:rPr>
              <w:t>20mm</w:t>
            </w:r>
            <w:r>
              <w:rPr>
                <w:rFonts w:hint="eastAsia" w:ascii="宋体" w:hAnsi="宋体" w:eastAsia="宋体" w:cs="宋体"/>
                <w:i w:val="0"/>
                <w:iCs w:val="0"/>
                <w:color w:val="auto"/>
                <w:kern w:val="0"/>
                <w:sz w:val="20"/>
                <w:szCs w:val="20"/>
                <w:u w:val="none"/>
                <w:lang w:val="en-US" w:eastAsia="zh-CN" w:bidi="ar"/>
              </w:rPr>
              <w:t>。支杆参考直径</w:t>
            </w:r>
            <w:r>
              <w:rPr>
                <w:rFonts w:hint="default" w:ascii="Times New Roman" w:hAnsi="Times New Roman" w:eastAsia="宋体" w:cs="Times New Roman"/>
                <w:i w:val="0"/>
                <w:iCs w:val="0"/>
                <w:color w:val="auto"/>
                <w:kern w:val="0"/>
                <w:sz w:val="20"/>
                <w:szCs w:val="20"/>
                <w:u w:val="none"/>
                <w:lang w:val="en-US" w:eastAsia="zh-CN" w:bidi="ar"/>
              </w:rPr>
              <w:t>10mm</w:t>
            </w:r>
            <w:r>
              <w:rPr>
                <w:rFonts w:hint="eastAsia" w:ascii="宋体" w:hAnsi="宋体" w:eastAsia="宋体" w:cs="宋体"/>
                <w:i w:val="0"/>
                <w:iCs w:val="0"/>
                <w:color w:val="auto"/>
                <w:kern w:val="0"/>
                <w:sz w:val="20"/>
                <w:szCs w:val="20"/>
                <w:u w:val="none"/>
                <w:lang w:val="en-US" w:eastAsia="zh-CN" w:bidi="ar"/>
              </w:rPr>
              <w:t>，长</w:t>
            </w:r>
            <w:r>
              <w:rPr>
                <w:rFonts w:hint="default" w:ascii="Times New Roman" w:hAnsi="Times New Roman" w:eastAsia="宋体" w:cs="Times New Roman"/>
                <w:i w:val="0"/>
                <w:iCs w:val="0"/>
                <w:color w:val="auto"/>
                <w:kern w:val="0"/>
                <w:sz w:val="20"/>
                <w:szCs w:val="20"/>
                <w:u w:val="none"/>
                <w:lang w:val="en-US" w:eastAsia="zh-CN" w:bidi="ar"/>
              </w:rPr>
              <w:t>55mm</w:t>
            </w:r>
            <w:r>
              <w:rPr>
                <w:rFonts w:hint="eastAsia" w:ascii="宋体" w:hAnsi="宋体" w:eastAsia="宋体" w:cs="宋体"/>
                <w:i w:val="0"/>
                <w:iCs w:val="0"/>
                <w:color w:val="auto"/>
                <w:kern w:val="0"/>
                <w:sz w:val="20"/>
                <w:szCs w:val="20"/>
                <w:u w:val="none"/>
                <w:lang w:val="en-US" w:eastAsia="zh-CN" w:bidi="ar"/>
              </w:rPr>
              <w:t>。支架为</w:t>
            </w:r>
            <w:r>
              <w:rPr>
                <w:rFonts w:hint="default" w:ascii="Times New Roman" w:hAnsi="Times New Roman" w:eastAsia="宋体" w:cs="Times New Roman"/>
                <w:i w:val="0"/>
                <w:iCs w:val="0"/>
                <w:color w:val="auto"/>
                <w:kern w:val="0"/>
                <w:sz w:val="20"/>
                <w:szCs w:val="20"/>
                <w:u w:val="none"/>
                <w:lang w:val="en-US" w:eastAsia="zh-CN" w:bidi="ar"/>
              </w:rPr>
              <w:t>U</w:t>
            </w:r>
            <w:r>
              <w:rPr>
                <w:rFonts w:hint="eastAsia" w:ascii="宋体" w:hAnsi="宋体" w:eastAsia="宋体" w:cs="宋体"/>
                <w:i w:val="0"/>
                <w:iCs w:val="0"/>
                <w:color w:val="auto"/>
                <w:kern w:val="0"/>
                <w:sz w:val="20"/>
                <w:szCs w:val="20"/>
                <w:u w:val="none"/>
                <w:lang w:val="en-US" w:eastAsia="zh-CN" w:bidi="ar"/>
              </w:rPr>
              <w:t>形，放置平面镜可靠。平面镜参考尺寸：</w:t>
            </w:r>
            <w:r>
              <w:rPr>
                <w:rFonts w:hint="default" w:ascii="Times New Roman" w:hAnsi="Times New Roman" w:eastAsia="宋体" w:cs="Times New Roman"/>
                <w:i w:val="0"/>
                <w:iCs w:val="0"/>
                <w:color w:val="auto"/>
                <w:kern w:val="0"/>
                <w:sz w:val="20"/>
                <w:szCs w:val="20"/>
                <w:u w:val="none"/>
                <w:lang w:val="en-US" w:eastAsia="zh-CN" w:bidi="ar"/>
              </w:rPr>
              <w:t>95mm×60mm</w:t>
            </w:r>
            <w:r>
              <w:rPr>
                <w:rFonts w:hint="eastAsia" w:ascii="宋体" w:hAnsi="宋体" w:eastAsia="宋体" w:cs="宋体"/>
                <w:i w:val="0"/>
                <w:iCs w:val="0"/>
                <w:color w:val="auto"/>
                <w:kern w:val="0"/>
                <w:sz w:val="20"/>
                <w:szCs w:val="20"/>
                <w:u w:val="none"/>
                <w:lang w:val="en-US" w:eastAsia="zh-CN" w:bidi="ar"/>
              </w:rPr>
              <w:t>。</w:t>
            </w:r>
          </w:p>
        </w:tc>
        <w:tc>
          <w:tcPr>
            <w:tcW w:w="332" w:type="pct"/>
            <w:shd w:val="clear" w:color="auto" w:fill="auto"/>
            <w:vAlign w:val="center"/>
          </w:tcPr>
          <w:p w14:paraId="564FF83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1E988C2B">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16</w:t>
            </w:r>
          </w:p>
        </w:tc>
        <w:tc>
          <w:tcPr>
            <w:tcW w:w="338" w:type="pct"/>
            <w:shd w:val="clear" w:color="auto" w:fill="auto"/>
            <w:vAlign w:val="center"/>
          </w:tcPr>
          <w:p w14:paraId="02E8A83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B691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4D19765F">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167</w:t>
            </w:r>
          </w:p>
        </w:tc>
        <w:tc>
          <w:tcPr>
            <w:tcW w:w="579" w:type="pct"/>
            <w:shd w:val="clear" w:color="auto" w:fill="auto"/>
            <w:vAlign w:val="center"/>
          </w:tcPr>
          <w:p w14:paraId="08937BF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科学仪器</w:t>
            </w:r>
          </w:p>
        </w:tc>
        <w:tc>
          <w:tcPr>
            <w:tcW w:w="537" w:type="pct"/>
            <w:shd w:val="clear" w:color="auto" w:fill="auto"/>
            <w:vAlign w:val="center"/>
          </w:tcPr>
          <w:p w14:paraId="544D783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曲面镜及支架</w:t>
            </w:r>
          </w:p>
        </w:tc>
        <w:tc>
          <w:tcPr>
            <w:tcW w:w="2635" w:type="pct"/>
            <w:shd w:val="clear" w:color="auto" w:fill="auto"/>
            <w:vAlign w:val="center"/>
          </w:tcPr>
          <w:p w14:paraId="51B6E7B9">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曲面镜由底座、支杆、支架及曲面镜面组成。底座为塑料制，参考直径</w:t>
            </w:r>
            <w:r>
              <w:rPr>
                <w:rFonts w:hint="default" w:ascii="Times New Roman" w:hAnsi="Times New Roman" w:eastAsia="宋体" w:cs="Times New Roman"/>
                <w:i w:val="0"/>
                <w:iCs w:val="0"/>
                <w:color w:val="auto"/>
                <w:kern w:val="0"/>
                <w:sz w:val="20"/>
                <w:szCs w:val="20"/>
                <w:u w:val="none"/>
                <w:lang w:val="en-US" w:eastAsia="zh-CN" w:bidi="ar"/>
              </w:rPr>
              <w:t>65mm</w:t>
            </w:r>
            <w:r>
              <w:rPr>
                <w:rFonts w:hint="eastAsia" w:ascii="宋体" w:hAnsi="宋体" w:eastAsia="宋体" w:cs="宋体"/>
                <w:i w:val="0"/>
                <w:iCs w:val="0"/>
                <w:color w:val="auto"/>
                <w:kern w:val="0"/>
                <w:sz w:val="20"/>
                <w:szCs w:val="20"/>
                <w:u w:val="none"/>
                <w:lang w:val="en-US" w:eastAsia="zh-CN" w:bidi="ar"/>
              </w:rPr>
              <w:t>，高</w:t>
            </w:r>
            <w:r>
              <w:rPr>
                <w:rFonts w:hint="default" w:ascii="Times New Roman" w:hAnsi="Times New Roman" w:eastAsia="宋体" w:cs="Times New Roman"/>
                <w:i w:val="0"/>
                <w:iCs w:val="0"/>
                <w:color w:val="auto"/>
                <w:kern w:val="0"/>
                <w:sz w:val="20"/>
                <w:szCs w:val="20"/>
                <w:u w:val="none"/>
                <w:lang w:val="en-US" w:eastAsia="zh-CN" w:bidi="ar"/>
              </w:rPr>
              <w:t>20mm</w:t>
            </w:r>
            <w:r>
              <w:rPr>
                <w:rFonts w:hint="eastAsia" w:ascii="宋体" w:hAnsi="宋体" w:eastAsia="宋体" w:cs="宋体"/>
                <w:i w:val="0"/>
                <w:iCs w:val="0"/>
                <w:color w:val="auto"/>
                <w:kern w:val="0"/>
                <w:sz w:val="20"/>
                <w:szCs w:val="20"/>
                <w:u w:val="none"/>
                <w:lang w:val="en-US" w:eastAsia="zh-CN" w:bidi="ar"/>
              </w:rPr>
              <w:t>。支杆为塑料制，参考直径</w:t>
            </w:r>
            <w:r>
              <w:rPr>
                <w:rFonts w:hint="default" w:ascii="Times New Roman" w:hAnsi="Times New Roman" w:eastAsia="宋体" w:cs="Times New Roman"/>
                <w:i w:val="0"/>
                <w:iCs w:val="0"/>
                <w:color w:val="auto"/>
                <w:kern w:val="0"/>
                <w:sz w:val="20"/>
                <w:szCs w:val="20"/>
                <w:u w:val="none"/>
                <w:lang w:val="en-US" w:eastAsia="zh-CN" w:bidi="ar"/>
              </w:rPr>
              <w:t>10mm</w:t>
            </w:r>
            <w:r>
              <w:rPr>
                <w:rFonts w:hint="eastAsia" w:ascii="宋体" w:hAnsi="宋体" w:eastAsia="宋体" w:cs="宋体"/>
                <w:i w:val="0"/>
                <w:iCs w:val="0"/>
                <w:color w:val="auto"/>
                <w:kern w:val="0"/>
                <w:sz w:val="20"/>
                <w:szCs w:val="20"/>
                <w:u w:val="none"/>
                <w:lang w:val="en-US" w:eastAsia="zh-CN" w:bidi="ar"/>
              </w:rPr>
              <w:t>，长</w:t>
            </w:r>
            <w:r>
              <w:rPr>
                <w:rFonts w:hint="default" w:ascii="Times New Roman" w:hAnsi="Times New Roman" w:eastAsia="宋体" w:cs="Times New Roman"/>
                <w:i w:val="0"/>
                <w:iCs w:val="0"/>
                <w:color w:val="auto"/>
                <w:kern w:val="0"/>
                <w:sz w:val="20"/>
                <w:szCs w:val="20"/>
                <w:u w:val="none"/>
                <w:lang w:val="en-US" w:eastAsia="zh-CN" w:bidi="ar"/>
              </w:rPr>
              <w:t>55mm</w:t>
            </w:r>
            <w:r>
              <w:rPr>
                <w:rFonts w:hint="eastAsia" w:ascii="宋体" w:hAnsi="宋体" w:eastAsia="宋体" w:cs="宋体"/>
                <w:i w:val="0"/>
                <w:iCs w:val="0"/>
                <w:color w:val="auto"/>
                <w:kern w:val="0"/>
                <w:sz w:val="20"/>
                <w:szCs w:val="20"/>
                <w:u w:val="none"/>
                <w:lang w:val="en-US" w:eastAsia="zh-CN" w:bidi="ar"/>
              </w:rPr>
              <w:t>。支架为塑料制</w:t>
            </w:r>
            <w:r>
              <w:rPr>
                <w:rFonts w:hint="default" w:ascii="Times New Roman" w:hAnsi="Times New Roman" w:eastAsia="宋体" w:cs="Times New Roman"/>
                <w:i w:val="0"/>
                <w:iCs w:val="0"/>
                <w:color w:val="auto"/>
                <w:kern w:val="0"/>
                <w:sz w:val="20"/>
                <w:szCs w:val="20"/>
                <w:u w:val="none"/>
                <w:lang w:val="en-US" w:eastAsia="zh-CN" w:bidi="ar"/>
              </w:rPr>
              <w:t>U</w:t>
            </w:r>
            <w:r>
              <w:rPr>
                <w:rFonts w:hint="eastAsia" w:ascii="宋体" w:hAnsi="宋体" w:eastAsia="宋体" w:cs="宋体"/>
                <w:i w:val="0"/>
                <w:iCs w:val="0"/>
                <w:color w:val="auto"/>
                <w:kern w:val="0"/>
                <w:sz w:val="20"/>
                <w:szCs w:val="20"/>
                <w:u w:val="none"/>
                <w:lang w:val="en-US" w:eastAsia="zh-CN" w:bidi="ar"/>
              </w:rPr>
              <w:t>形。曲面镜外形参考尺寸：</w:t>
            </w:r>
            <w:r>
              <w:rPr>
                <w:rFonts w:hint="default" w:ascii="Times New Roman" w:hAnsi="Times New Roman" w:eastAsia="宋体" w:cs="Times New Roman"/>
                <w:i w:val="0"/>
                <w:iCs w:val="0"/>
                <w:color w:val="auto"/>
                <w:kern w:val="0"/>
                <w:sz w:val="20"/>
                <w:szCs w:val="20"/>
                <w:u w:val="none"/>
                <w:lang w:val="en-US" w:eastAsia="zh-CN" w:bidi="ar"/>
              </w:rPr>
              <w:t>95mm×60mm×10mm</w:t>
            </w:r>
            <w:r>
              <w:rPr>
                <w:rFonts w:hint="eastAsia" w:ascii="宋体" w:hAnsi="宋体" w:eastAsia="宋体" w:cs="宋体"/>
                <w:i w:val="0"/>
                <w:iCs w:val="0"/>
                <w:color w:val="auto"/>
                <w:kern w:val="0"/>
                <w:sz w:val="20"/>
                <w:szCs w:val="20"/>
                <w:u w:val="none"/>
                <w:lang w:val="en-US" w:eastAsia="zh-CN" w:bidi="ar"/>
              </w:rPr>
              <w:t>。</w:t>
            </w:r>
          </w:p>
        </w:tc>
        <w:tc>
          <w:tcPr>
            <w:tcW w:w="332" w:type="pct"/>
            <w:shd w:val="clear" w:color="auto" w:fill="auto"/>
            <w:vAlign w:val="center"/>
          </w:tcPr>
          <w:p w14:paraId="190C0D8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25EE50F2">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16</w:t>
            </w:r>
          </w:p>
        </w:tc>
        <w:tc>
          <w:tcPr>
            <w:tcW w:w="338" w:type="pct"/>
            <w:shd w:val="clear" w:color="auto" w:fill="auto"/>
            <w:vAlign w:val="center"/>
          </w:tcPr>
          <w:p w14:paraId="182FA3D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D941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1CE43364">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168</w:t>
            </w:r>
          </w:p>
        </w:tc>
        <w:tc>
          <w:tcPr>
            <w:tcW w:w="579" w:type="pct"/>
            <w:shd w:val="clear" w:color="auto" w:fill="auto"/>
            <w:vAlign w:val="center"/>
          </w:tcPr>
          <w:p w14:paraId="2428667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科学仪器</w:t>
            </w:r>
          </w:p>
        </w:tc>
        <w:tc>
          <w:tcPr>
            <w:tcW w:w="537" w:type="pct"/>
            <w:shd w:val="clear" w:color="auto" w:fill="auto"/>
            <w:vAlign w:val="center"/>
          </w:tcPr>
          <w:p w14:paraId="65C4117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透镜、棱镜及支架</w:t>
            </w:r>
          </w:p>
        </w:tc>
        <w:tc>
          <w:tcPr>
            <w:tcW w:w="2635" w:type="pct"/>
            <w:shd w:val="clear" w:color="auto" w:fill="auto"/>
            <w:vAlign w:val="center"/>
          </w:tcPr>
          <w:p w14:paraId="004E10C2">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组装式。由双凸透镜、双凹透镜、等边三棱镜、镜框、立杆、底座组成。双凹凸镜参考直径为</w:t>
            </w:r>
            <w:r>
              <w:rPr>
                <w:rFonts w:hint="default" w:ascii="Times New Roman" w:hAnsi="Times New Roman" w:eastAsia="宋体" w:cs="Times New Roman"/>
                <w:i w:val="0"/>
                <w:iCs w:val="0"/>
                <w:color w:val="auto"/>
                <w:kern w:val="0"/>
                <w:sz w:val="20"/>
                <w:szCs w:val="20"/>
                <w:u w:val="none"/>
                <w:lang w:val="en-US" w:eastAsia="zh-CN" w:bidi="ar"/>
              </w:rPr>
              <w:t>50mm</w:t>
            </w:r>
            <w:r>
              <w:rPr>
                <w:rFonts w:hint="eastAsia" w:ascii="宋体" w:hAnsi="宋体" w:eastAsia="宋体" w:cs="宋体"/>
                <w:i w:val="0"/>
                <w:iCs w:val="0"/>
                <w:color w:val="auto"/>
                <w:kern w:val="0"/>
                <w:sz w:val="20"/>
                <w:szCs w:val="20"/>
                <w:u w:val="none"/>
                <w:lang w:val="en-US" w:eastAsia="zh-CN" w:bidi="ar"/>
              </w:rPr>
              <w:t>，等边三棱镜参考尺寸为</w:t>
            </w:r>
            <w:r>
              <w:rPr>
                <w:rFonts w:hint="default" w:ascii="Times New Roman" w:hAnsi="Times New Roman" w:eastAsia="宋体" w:cs="Times New Roman"/>
                <w:i w:val="0"/>
                <w:iCs w:val="0"/>
                <w:color w:val="auto"/>
                <w:kern w:val="0"/>
                <w:sz w:val="20"/>
                <w:szCs w:val="20"/>
                <w:u w:val="none"/>
                <w:lang w:val="en-US" w:eastAsia="zh-CN" w:bidi="ar"/>
              </w:rPr>
              <w:t>25mm</w:t>
            </w:r>
            <w:r>
              <w:rPr>
                <w:rFonts w:hint="eastAsia" w:ascii="宋体" w:hAnsi="宋体" w:eastAsia="宋体" w:cs="宋体"/>
                <w:i w:val="0"/>
                <w:iCs w:val="0"/>
                <w:color w:val="auto"/>
                <w:kern w:val="0"/>
                <w:sz w:val="20"/>
                <w:szCs w:val="20"/>
                <w:u w:val="none"/>
                <w:lang w:val="en-US" w:eastAsia="zh-CN" w:bidi="ar"/>
              </w:rPr>
              <w:t>。底座参考直径</w:t>
            </w:r>
            <w:r>
              <w:rPr>
                <w:rFonts w:hint="default" w:ascii="Times New Roman" w:hAnsi="Times New Roman" w:eastAsia="宋体" w:cs="Times New Roman"/>
                <w:i w:val="0"/>
                <w:iCs w:val="0"/>
                <w:color w:val="auto"/>
                <w:kern w:val="0"/>
                <w:sz w:val="20"/>
                <w:szCs w:val="20"/>
                <w:u w:val="none"/>
                <w:lang w:val="en-US" w:eastAsia="zh-CN" w:bidi="ar"/>
              </w:rPr>
              <w:t>65mm</w:t>
            </w:r>
            <w:r>
              <w:rPr>
                <w:rFonts w:hint="eastAsia" w:ascii="宋体" w:hAnsi="宋体" w:eastAsia="宋体" w:cs="宋体"/>
                <w:i w:val="0"/>
                <w:iCs w:val="0"/>
                <w:color w:val="auto"/>
                <w:kern w:val="0"/>
                <w:sz w:val="20"/>
                <w:szCs w:val="20"/>
                <w:u w:val="none"/>
                <w:lang w:val="en-US" w:eastAsia="zh-CN" w:bidi="ar"/>
              </w:rPr>
              <w:t>，高</w:t>
            </w:r>
            <w:r>
              <w:rPr>
                <w:rFonts w:hint="default" w:ascii="Times New Roman" w:hAnsi="Times New Roman" w:eastAsia="宋体" w:cs="Times New Roman"/>
                <w:i w:val="0"/>
                <w:iCs w:val="0"/>
                <w:color w:val="auto"/>
                <w:kern w:val="0"/>
                <w:sz w:val="20"/>
                <w:szCs w:val="20"/>
                <w:u w:val="none"/>
                <w:lang w:val="en-US" w:eastAsia="zh-CN" w:bidi="ar"/>
              </w:rPr>
              <w:t>20mm</w:t>
            </w:r>
            <w:r>
              <w:rPr>
                <w:rFonts w:hint="eastAsia" w:ascii="宋体" w:hAnsi="宋体" w:eastAsia="宋体" w:cs="宋体"/>
                <w:i w:val="0"/>
                <w:iCs w:val="0"/>
                <w:color w:val="auto"/>
                <w:kern w:val="0"/>
                <w:sz w:val="20"/>
                <w:szCs w:val="20"/>
                <w:u w:val="none"/>
                <w:lang w:val="en-US" w:eastAsia="zh-CN" w:bidi="ar"/>
              </w:rPr>
              <w:t>。支杆参考直径</w:t>
            </w:r>
            <w:r>
              <w:rPr>
                <w:rFonts w:hint="default" w:ascii="Times New Roman" w:hAnsi="Times New Roman" w:eastAsia="宋体" w:cs="Times New Roman"/>
                <w:i w:val="0"/>
                <w:iCs w:val="0"/>
                <w:color w:val="auto"/>
                <w:kern w:val="0"/>
                <w:sz w:val="20"/>
                <w:szCs w:val="20"/>
                <w:u w:val="none"/>
                <w:lang w:val="en-US" w:eastAsia="zh-CN" w:bidi="ar"/>
              </w:rPr>
              <w:t>10mm</w:t>
            </w:r>
            <w:r>
              <w:rPr>
                <w:rFonts w:hint="eastAsia" w:ascii="宋体" w:hAnsi="宋体" w:eastAsia="宋体" w:cs="宋体"/>
                <w:i w:val="0"/>
                <w:iCs w:val="0"/>
                <w:color w:val="auto"/>
                <w:kern w:val="0"/>
                <w:sz w:val="20"/>
                <w:szCs w:val="20"/>
                <w:u w:val="none"/>
                <w:lang w:val="en-US" w:eastAsia="zh-CN" w:bidi="ar"/>
              </w:rPr>
              <w:t>，长</w:t>
            </w:r>
            <w:r>
              <w:rPr>
                <w:rFonts w:hint="default" w:ascii="Times New Roman" w:hAnsi="Times New Roman" w:eastAsia="宋体" w:cs="Times New Roman"/>
                <w:i w:val="0"/>
                <w:iCs w:val="0"/>
                <w:color w:val="auto"/>
                <w:kern w:val="0"/>
                <w:sz w:val="20"/>
                <w:szCs w:val="20"/>
                <w:u w:val="none"/>
                <w:lang w:val="en-US" w:eastAsia="zh-CN" w:bidi="ar"/>
              </w:rPr>
              <w:t>55mm</w:t>
            </w:r>
            <w:r>
              <w:rPr>
                <w:rFonts w:hint="eastAsia" w:ascii="宋体" w:hAnsi="宋体" w:eastAsia="宋体" w:cs="宋体"/>
                <w:i w:val="0"/>
                <w:iCs w:val="0"/>
                <w:color w:val="auto"/>
                <w:kern w:val="0"/>
                <w:sz w:val="20"/>
                <w:szCs w:val="20"/>
                <w:u w:val="none"/>
                <w:lang w:val="en-US" w:eastAsia="zh-CN" w:bidi="ar"/>
              </w:rPr>
              <w:t>。</w:t>
            </w:r>
          </w:p>
        </w:tc>
        <w:tc>
          <w:tcPr>
            <w:tcW w:w="332" w:type="pct"/>
            <w:shd w:val="clear" w:color="auto" w:fill="auto"/>
            <w:vAlign w:val="center"/>
          </w:tcPr>
          <w:p w14:paraId="6147E5A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62E39A4B">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16</w:t>
            </w:r>
          </w:p>
        </w:tc>
        <w:tc>
          <w:tcPr>
            <w:tcW w:w="338" w:type="pct"/>
            <w:shd w:val="clear" w:color="auto" w:fill="auto"/>
            <w:vAlign w:val="center"/>
          </w:tcPr>
          <w:p w14:paraId="38E0312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6790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44" w:type="pct"/>
            <w:shd w:val="clear" w:color="auto" w:fill="auto"/>
            <w:vAlign w:val="center"/>
          </w:tcPr>
          <w:p w14:paraId="49C22839">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169</w:t>
            </w:r>
          </w:p>
        </w:tc>
        <w:tc>
          <w:tcPr>
            <w:tcW w:w="579" w:type="pct"/>
            <w:shd w:val="clear" w:color="auto" w:fill="auto"/>
            <w:vAlign w:val="center"/>
          </w:tcPr>
          <w:p w14:paraId="3F452C8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科学仪器</w:t>
            </w:r>
          </w:p>
        </w:tc>
        <w:tc>
          <w:tcPr>
            <w:tcW w:w="537" w:type="pct"/>
            <w:shd w:val="clear" w:color="auto" w:fill="auto"/>
            <w:vAlign w:val="center"/>
          </w:tcPr>
          <w:p w14:paraId="6E2E30A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成像屏及支架</w:t>
            </w:r>
          </w:p>
        </w:tc>
        <w:tc>
          <w:tcPr>
            <w:tcW w:w="2635" w:type="pct"/>
            <w:shd w:val="clear" w:color="auto" w:fill="auto"/>
            <w:vAlign w:val="center"/>
          </w:tcPr>
          <w:p w14:paraId="2BCDF779">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组装式。由底座、支杆、支架、毛屏、白屏等，毛屏及白屏参考尺寸：</w:t>
            </w:r>
            <w:r>
              <w:rPr>
                <w:rFonts w:hint="default" w:ascii="Times New Roman" w:hAnsi="Times New Roman" w:eastAsia="宋体" w:cs="Times New Roman"/>
                <w:i w:val="0"/>
                <w:iCs w:val="0"/>
                <w:color w:val="auto"/>
                <w:kern w:val="0"/>
                <w:sz w:val="20"/>
                <w:szCs w:val="20"/>
                <w:u w:val="none"/>
                <w:lang w:val="en-US" w:eastAsia="zh-CN" w:bidi="ar"/>
              </w:rPr>
              <w:t>95mm×60mm×1mm</w:t>
            </w:r>
            <w:r>
              <w:rPr>
                <w:rFonts w:hint="eastAsia" w:ascii="宋体" w:hAnsi="宋体" w:eastAsia="宋体" w:cs="宋体"/>
                <w:i w:val="0"/>
                <w:iCs w:val="0"/>
                <w:color w:val="auto"/>
                <w:kern w:val="0"/>
                <w:sz w:val="20"/>
                <w:szCs w:val="20"/>
                <w:u w:val="none"/>
                <w:lang w:val="en-US" w:eastAsia="zh-CN" w:bidi="ar"/>
              </w:rPr>
              <w:t>，支座参考尺寸：参考直径</w:t>
            </w:r>
            <w:r>
              <w:rPr>
                <w:rFonts w:hint="default" w:ascii="Times New Roman" w:hAnsi="Times New Roman" w:eastAsia="宋体" w:cs="Times New Roman"/>
                <w:i w:val="0"/>
                <w:iCs w:val="0"/>
                <w:color w:val="auto"/>
                <w:kern w:val="0"/>
                <w:sz w:val="20"/>
                <w:szCs w:val="20"/>
                <w:u w:val="none"/>
                <w:lang w:val="en-US" w:eastAsia="zh-CN" w:bidi="ar"/>
              </w:rPr>
              <w:t>65mm×20mm</w:t>
            </w:r>
            <w:r>
              <w:rPr>
                <w:rFonts w:hint="eastAsia" w:ascii="宋体" w:hAnsi="宋体" w:eastAsia="宋体" w:cs="宋体"/>
                <w:i w:val="0"/>
                <w:iCs w:val="0"/>
                <w:color w:val="auto"/>
                <w:kern w:val="0"/>
                <w:sz w:val="20"/>
                <w:szCs w:val="20"/>
                <w:u w:val="none"/>
                <w:lang w:val="en-US" w:eastAsia="zh-CN" w:bidi="ar"/>
              </w:rPr>
              <w:t>。支杆参考直径</w:t>
            </w:r>
            <w:r>
              <w:rPr>
                <w:rFonts w:hint="default" w:ascii="Times New Roman" w:hAnsi="Times New Roman" w:eastAsia="宋体" w:cs="Times New Roman"/>
                <w:i w:val="0"/>
                <w:iCs w:val="0"/>
                <w:color w:val="auto"/>
                <w:kern w:val="0"/>
                <w:sz w:val="20"/>
                <w:szCs w:val="20"/>
                <w:u w:val="none"/>
                <w:lang w:val="en-US" w:eastAsia="zh-CN" w:bidi="ar"/>
              </w:rPr>
              <w:t>10mm</w:t>
            </w:r>
            <w:r>
              <w:rPr>
                <w:rFonts w:hint="eastAsia" w:ascii="宋体" w:hAnsi="宋体" w:eastAsia="宋体" w:cs="宋体"/>
                <w:i w:val="0"/>
                <w:iCs w:val="0"/>
                <w:color w:val="auto"/>
                <w:kern w:val="0"/>
                <w:sz w:val="20"/>
                <w:szCs w:val="20"/>
                <w:u w:val="none"/>
                <w:lang w:val="en-US" w:eastAsia="zh-CN" w:bidi="ar"/>
              </w:rPr>
              <w:t>，长</w:t>
            </w:r>
            <w:r>
              <w:rPr>
                <w:rFonts w:hint="default" w:ascii="Times New Roman" w:hAnsi="Times New Roman" w:eastAsia="宋体" w:cs="Times New Roman"/>
                <w:i w:val="0"/>
                <w:iCs w:val="0"/>
                <w:color w:val="auto"/>
                <w:kern w:val="0"/>
                <w:sz w:val="20"/>
                <w:szCs w:val="20"/>
                <w:u w:val="none"/>
                <w:lang w:val="en-US" w:eastAsia="zh-CN" w:bidi="ar"/>
              </w:rPr>
              <w:t>55mm</w:t>
            </w:r>
            <w:r>
              <w:rPr>
                <w:rFonts w:hint="eastAsia" w:ascii="宋体" w:hAnsi="宋体" w:eastAsia="宋体" w:cs="宋体"/>
                <w:i w:val="0"/>
                <w:iCs w:val="0"/>
                <w:color w:val="auto"/>
                <w:kern w:val="0"/>
                <w:sz w:val="20"/>
                <w:szCs w:val="20"/>
                <w:u w:val="none"/>
                <w:lang w:val="en-US" w:eastAsia="zh-CN" w:bidi="ar"/>
              </w:rPr>
              <w:t>。支架为</w:t>
            </w:r>
            <w:r>
              <w:rPr>
                <w:rFonts w:hint="default" w:ascii="Times New Roman" w:hAnsi="Times New Roman" w:eastAsia="宋体" w:cs="Times New Roman"/>
                <w:i w:val="0"/>
                <w:iCs w:val="0"/>
                <w:color w:val="auto"/>
                <w:kern w:val="0"/>
                <w:sz w:val="20"/>
                <w:szCs w:val="20"/>
                <w:u w:val="none"/>
                <w:lang w:val="en-US" w:eastAsia="zh-CN" w:bidi="ar"/>
              </w:rPr>
              <w:t>U</w:t>
            </w:r>
            <w:r>
              <w:rPr>
                <w:rFonts w:hint="eastAsia" w:ascii="宋体" w:hAnsi="宋体" w:eastAsia="宋体" w:cs="宋体"/>
                <w:i w:val="0"/>
                <w:iCs w:val="0"/>
                <w:color w:val="auto"/>
                <w:kern w:val="0"/>
                <w:sz w:val="20"/>
                <w:szCs w:val="20"/>
                <w:u w:val="none"/>
                <w:lang w:val="en-US" w:eastAsia="zh-CN" w:bidi="ar"/>
              </w:rPr>
              <w:t>形，放置白屏、毛屏可靠。</w:t>
            </w:r>
          </w:p>
        </w:tc>
        <w:tc>
          <w:tcPr>
            <w:tcW w:w="332" w:type="pct"/>
            <w:shd w:val="clear" w:color="auto" w:fill="auto"/>
            <w:vAlign w:val="center"/>
          </w:tcPr>
          <w:p w14:paraId="6651DE6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46222340">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16</w:t>
            </w:r>
          </w:p>
        </w:tc>
        <w:tc>
          <w:tcPr>
            <w:tcW w:w="338" w:type="pct"/>
            <w:shd w:val="clear" w:color="auto" w:fill="auto"/>
            <w:vAlign w:val="center"/>
          </w:tcPr>
          <w:p w14:paraId="1C8A985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1064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790FA644">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170</w:t>
            </w:r>
          </w:p>
        </w:tc>
        <w:tc>
          <w:tcPr>
            <w:tcW w:w="579" w:type="pct"/>
            <w:shd w:val="clear" w:color="auto" w:fill="auto"/>
            <w:vAlign w:val="center"/>
          </w:tcPr>
          <w:p w14:paraId="7CE4EC6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科学仪器</w:t>
            </w:r>
          </w:p>
        </w:tc>
        <w:tc>
          <w:tcPr>
            <w:tcW w:w="537" w:type="pct"/>
            <w:shd w:val="clear" w:color="auto" w:fill="auto"/>
            <w:vAlign w:val="center"/>
          </w:tcPr>
          <w:p w14:paraId="42F6FBD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昆虫观察盒</w:t>
            </w:r>
          </w:p>
        </w:tc>
        <w:tc>
          <w:tcPr>
            <w:tcW w:w="2635" w:type="pct"/>
            <w:shd w:val="clear" w:color="auto" w:fill="auto"/>
            <w:vAlign w:val="center"/>
          </w:tcPr>
          <w:p w14:paraId="0660DF4C">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主要技术参数：</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盒体带圆锥形，上小下大，基本参考尺寸：底部参考直径</w:t>
            </w:r>
            <w:r>
              <w:rPr>
                <w:rFonts w:hint="default" w:ascii="Times New Roman" w:hAnsi="Times New Roman" w:eastAsia="宋体" w:cs="Times New Roman"/>
                <w:i w:val="0"/>
                <w:iCs w:val="0"/>
                <w:color w:val="auto"/>
                <w:kern w:val="0"/>
                <w:sz w:val="20"/>
                <w:szCs w:val="20"/>
                <w:u w:val="none"/>
                <w:lang w:val="en-US" w:eastAsia="zh-CN" w:bidi="ar"/>
              </w:rPr>
              <w:t>76mm</w:t>
            </w:r>
            <w:r>
              <w:rPr>
                <w:rFonts w:hint="eastAsia" w:ascii="宋体" w:hAnsi="宋体" w:eastAsia="宋体" w:cs="宋体"/>
                <w:i w:val="0"/>
                <w:iCs w:val="0"/>
                <w:color w:val="auto"/>
                <w:kern w:val="0"/>
                <w:sz w:val="20"/>
                <w:szCs w:val="20"/>
                <w:u w:val="none"/>
                <w:lang w:val="en-US" w:eastAsia="zh-CN" w:bidi="ar"/>
              </w:rPr>
              <w:t>、上部参考直径</w:t>
            </w:r>
            <w:r>
              <w:rPr>
                <w:rFonts w:hint="default" w:ascii="Times New Roman" w:hAnsi="Times New Roman" w:eastAsia="宋体" w:cs="Times New Roman"/>
                <w:i w:val="0"/>
                <w:iCs w:val="0"/>
                <w:color w:val="auto"/>
                <w:kern w:val="0"/>
                <w:sz w:val="20"/>
                <w:szCs w:val="20"/>
                <w:u w:val="none"/>
                <w:lang w:val="en-US" w:eastAsia="zh-CN" w:bidi="ar"/>
              </w:rPr>
              <w:t>47mm</w:t>
            </w:r>
            <w:r>
              <w:rPr>
                <w:rFonts w:hint="eastAsia" w:ascii="宋体" w:hAnsi="宋体" w:eastAsia="宋体" w:cs="宋体"/>
                <w:i w:val="0"/>
                <w:iCs w:val="0"/>
                <w:color w:val="auto"/>
                <w:kern w:val="0"/>
                <w:sz w:val="20"/>
                <w:szCs w:val="20"/>
                <w:u w:val="none"/>
                <w:lang w:val="en-US" w:eastAsia="zh-CN" w:bidi="ar"/>
              </w:rPr>
              <w:t>、高</w:t>
            </w:r>
            <w:r>
              <w:rPr>
                <w:rFonts w:hint="default" w:ascii="Times New Roman" w:hAnsi="Times New Roman" w:eastAsia="宋体" w:cs="Times New Roman"/>
                <w:i w:val="0"/>
                <w:iCs w:val="0"/>
                <w:color w:val="auto"/>
                <w:kern w:val="0"/>
                <w:sz w:val="20"/>
                <w:szCs w:val="20"/>
                <w:u w:val="none"/>
                <w:lang w:val="en-US" w:eastAsia="zh-CN" w:bidi="ar"/>
              </w:rPr>
              <w:t>75mm</w:t>
            </w:r>
            <w:r>
              <w:rPr>
                <w:rFonts w:hint="eastAsia" w:ascii="宋体" w:hAnsi="宋体" w:eastAsia="宋体" w:cs="宋体"/>
                <w:i w:val="0"/>
                <w:iCs w:val="0"/>
                <w:color w:val="auto"/>
                <w:kern w:val="0"/>
                <w:sz w:val="20"/>
                <w:szCs w:val="20"/>
                <w:u w:val="none"/>
                <w:lang w:val="en-US" w:eastAsia="zh-CN" w:bidi="ar"/>
              </w:rPr>
              <w:t>，底部有毫米的刻度标尺（两条刻度尺互成直角）并可取下；</w:t>
            </w:r>
            <w:r>
              <w:rPr>
                <w:rFonts w:hint="default" w:ascii="Times New Roman" w:hAnsi="Times New Roman" w:eastAsia="宋体" w:cs="Times New Roman"/>
                <w:i w:val="0"/>
                <w:iCs w:val="0"/>
                <w:color w:val="auto"/>
                <w:kern w:val="0"/>
                <w:sz w:val="20"/>
                <w:szCs w:val="20"/>
                <w:u w:val="none"/>
                <w:lang w:val="en-US" w:eastAsia="zh-CN" w:bidi="ar"/>
              </w:rPr>
              <w:t>2.</w:t>
            </w:r>
            <w:r>
              <w:rPr>
                <w:rFonts w:hint="eastAsia" w:ascii="宋体" w:hAnsi="宋体" w:eastAsia="宋体" w:cs="宋体"/>
                <w:i w:val="0"/>
                <w:iCs w:val="0"/>
                <w:color w:val="auto"/>
                <w:kern w:val="0"/>
                <w:sz w:val="20"/>
                <w:szCs w:val="20"/>
                <w:u w:val="none"/>
                <w:lang w:val="en-US" w:eastAsia="zh-CN" w:bidi="ar"/>
              </w:rPr>
              <w:t>带有不小于</w:t>
            </w:r>
            <w:r>
              <w:rPr>
                <w:rFonts w:hint="default" w:ascii="Times New Roman" w:hAnsi="Times New Roman" w:eastAsia="宋体" w:cs="Times New Roman"/>
                <w:i w:val="0"/>
                <w:iCs w:val="0"/>
                <w:color w:val="auto"/>
                <w:kern w:val="0"/>
                <w:sz w:val="20"/>
                <w:szCs w:val="20"/>
                <w:u w:val="none"/>
                <w:lang w:val="en-US" w:eastAsia="zh-CN" w:bidi="ar"/>
              </w:rPr>
              <w:t>3</w:t>
            </w:r>
            <w:r>
              <w:rPr>
                <w:rFonts w:hint="eastAsia" w:ascii="宋体" w:hAnsi="宋体" w:eastAsia="宋体" w:cs="宋体"/>
                <w:i w:val="0"/>
                <w:iCs w:val="0"/>
                <w:color w:val="auto"/>
                <w:kern w:val="0"/>
                <w:sz w:val="20"/>
                <w:szCs w:val="20"/>
                <w:u w:val="none"/>
                <w:lang w:val="en-US" w:eastAsia="zh-CN" w:bidi="ar"/>
              </w:rPr>
              <w:t>倍的放大镜；</w:t>
            </w:r>
            <w:r>
              <w:rPr>
                <w:rFonts w:hint="default" w:ascii="Times New Roman" w:hAnsi="Times New Roman" w:eastAsia="宋体" w:cs="Times New Roman"/>
                <w:i w:val="0"/>
                <w:iCs w:val="0"/>
                <w:color w:val="auto"/>
                <w:kern w:val="0"/>
                <w:sz w:val="20"/>
                <w:szCs w:val="20"/>
                <w:u w:val="none"/>
                <w:lang w:val="en-US" w:eastAsia="zh-CN" w:bidi="ar"/>
              </w:rPr>
              <w:t>3.</w:t>
            </w:r>
            <w:r>
              <w:rPr>
                <w:rFonts w:hint="eastAsia" w:ascii="宋体" w:hAnsi="宋体" w:eastAsia="宋体" w:cs="宋体"/>
                <w:i w:val="0"/>
                <w:iCs w:val="0"/>
                <w:color w:val="auto"/>
                <w:kern w:val="0"/>
                <w:sz w:val="20"/>
                <w:szCs w:val="20"/>
                <w:u w:val="none"/>
                <w:lang w:val="en-US" w:eastAsia="zh-CN" w:bidi="ar"/>
              </w:rPr>
              <w:t>盒体放大镜参考直径</w:t>
            </w:r>
            <w:r>
              <w:rPr>
                <w:rFonts w:hint="default" w:ascii="Times New Roman" w:hAnsi="Times New Roman" w:eastAsia="宋体" w:cs="Times New Roman"/>
                <w:i w:val="0"/>
                <w:iCs w:val="0"/>
                <w:color w:val="auto"/>
                <w:kern w:val="0"/>
                <w:sz w:val="20"/>
                <w:szCs w:val="20"/>
                <w:u w:val="none"/>
                <w:lang w:val="en-US" w:eastAsia="zh-CN" w:bidi="ar"/>
              </w:rPr>
              <w:t>Φ36±1mm</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4.</w:t>
            </w:r>
            <w:r>
              <w:rPr>
                <w:rFonts w:hint="eastAsia" w:ascii="宋体" w:hAnsi="宋体" w:eastAsia="宋体" w:cs="宋体"/>
                <w:i w:val="0"/>
                <w:iCs w:val="0"/>
                <w:color w:val="auto"/>
                <w:kern w:val="0"/>
                <w:sz w:val="20"/>
                <w:szCs w:val="20"/>
                <w:u w:val="none"/>
                <w:lang w:val="en-US" w:eastAsia="zh-CN" w:bidi="ar"/>
              </w:rPr>
              <w:t>镜片透光性能好，中心</w:t>
            </w:r>
            <w:r>
              <w:rPr>
                <w:rFonts w:hint="default" w:ascii="Times New Roman" w:hAnsi="Times New Roman" w:eastAsia="宋体" w:cs="Times New Roman"/>
                <w:i w:val="0"/>
                <w:iCs w:val="0"/>
                <w:color w:val="auto"/>
                <w:kern w:val="0"/>
                <w:sz w:val="20"/>
                <w:szCs w:val="20"/>
                <w:u w:val="none"/>
                <w:lang w:val="en-US" w:eastAsia="zh-CN" w:bidi="ar"/>
              </w:rPr>
              <w:t>Φ30mm</w:t>
            </w:r>
            <w:r>
              <w:rPr>
                <w:rFonts w:hint="eastAsia" w:ascii="宋体" w:hAnsi="宋体" w:eastAsia="宋体" w:cs="宋体"/>
                <w:i w:val="0"/>
                <w:iCs w:val="0"/>
                <w:color w:val="auto"/>
                <w:kern w:val="0"/>
                <w:sz w:val="20"/>
                <w:szCs w:val="20"/>
                <w:u w:val="none"/>
                <w:lang w:val="en-US" w:eastAsia="zh-CN" w:bidi="ar"/>
              </w:rPr>
              <w:t>范围内不允许有明显的条纹、气泡、沙眼等缺陷，镜片边缘不允许有明显的裂碎和崩边现象；</w:t>
            </w:r>
            <w:r>
              <w:rPr>
                <w:rFonts w:hint="default" w:ascii="Times New Roman" w:hAnsi="Times New Roman" w:eastAsia="宋体" w:cs="Times New Roman"/>
                <w:i w:val="0"/>
                <w:iCs w:val="0"/>
                <w:color w:val="auto"/>
                <w:kern w:val="0"/>
                <w:sz w:val="20"/>
                <w:szCs w:val="20"/>
                <w:u w:val="none"/>
                <w:lang w:val="en-US" w:eastAsia="zh-CN" w:bidi="ar"/>
              </w:rPr>
              <w:t>5.</w:t>
            </w:r>
            <w:r>
              <w:rPr>
                <w:rFonts w:hint="eastAsia" w:ascii="宋体" w:hAnsi="宋体" w:eastAsia="宋体" w:cs="宋体"/>
                <w:i w:val="0"/>
                <w:iCs w:val="0"/>
                <w:color w:val="auto"/>
                <w:kern w:val="0"/>
                <w:sz w:val="20"/>
                <w:szCs w:val="20"/>
                <w:u w:val="none"/>
                <w:lang w:val="en-US" w:eastAsia="zh-CN" w:bidi="ar"/>
              </w:rPr>
              <w:t>塑料件表面应光滑透明、无毛刺、裂缝、疤痕和缺角，底盘刻度不允许有变形现象。</w:t>
            </w:r>
          </w:p>
        </w:tc>
        <w:tc>
          <w:tcPr>
            <w:tcW w:w="332" w:type="pct"/>
            <w:shd w:val="clear" w:color="auto" w:fill="auto"/>
            <w:vAlign w:val="center"/>
          </w:tcPr>
          <w:p w14:paraId="270ACDF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4B23F743">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24</w:t>
            </w:r>
          </w:p>
        </w:tc>
        <w:tc>
          <w:tcPr>
            <w:tcW w:w="338" w:type="pct"/>
            <w:shd w:val="clear" w:color="auto" w:fill="auto"/>
            <w:vAlign w:val="center"/>
          </w:tcPr>
          <w:p w14:paraId="5A1AC70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7F77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4FD9DCAF">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171</w:t>
            </w:r>
          </w:p>
        </w:tc>
        <w:tc>
          <w:tcPr>
            <w:tcW w:w="579" w:type="pct"/>
            <w:shd w:val="clear" w:color="auto" w:fill="auto"/>
            <w:vAlign w:val="center"/>
          </w:tcPr>
          <w:p w14:paraId="3E36298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科学仪器</w:t>
            </w:r>
          </w:p>
        </w:tc>
        <w:tc>
          <w:tcPr>
            <w:tcW w:w="537" w:type="pct"/>
            <w:shd w:val="clear" w:color="auto" w:fill="auto"/>
            <w:vAlign w:val="center"/>
          </w:tcPr>
          <w:p w14:paraId="49B3D71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单摆</w:t>
            </w:r>
          </w:p>
        </w:tc>
        <w:tc>
          <w:tcPr>
            <w:tcW w:w="2635" w:type="pct"/>
            <w:shd w:val="clear" w:color="auto" w:fill="auto"/>
            <w:vAlign w:val="center"/>
          </w:tcPr>
          <w:p w14:paraId="6F968790">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1、由摆球、线绳组成。</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2、钢球参考直径19mm。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3、摆球均沿参考直径方向钻孔，供穿线使用，钢球表面镀铬、抛光。</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4、摆球附悬线1根，长度均≧1100mm。</w:t>
            </w:r>
          </w:p>
        </w:tc>
        <w:tc>
          <w:tcPr>
            <w:tcW w:w="332" w:type="pct"/>
            <w:shd w:val="clear" w:color="auto" w:fill="auto"/>
            <w:vAlign w:val="center"/>
          </w:tcPr>
          <w:p w14:paraId="2848610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47773E46">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16</w:t>
            </w:r>
          </w:p>
        </w:tc>
        <w:tc>
          <w:tcPr>
            <w:tcW w:w="338" w:type="pct"/>
            <w:shd w:val="clear" w:color="auto" w:fill="auto"/>
            <w:vAlign w:val="center"/>
          </w:tcPr>
          <w:p w14:paraId="4CBFB6A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3464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0E816A37">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172</w:t>
            </w:r>
          </w:p>
        </w:tc>
        <w:tc>
          <w:tcPr>
            <w:tcW w:w="579" w:type="pct"/>
            <w:shd w:val="clear" w:color="auto" w:fill="auto"/>
            <w:vAlign w:val="center"/>
          </w:tcPr>
          <w:p w14:paraId="6A3FE06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科学仪器</w:t>
            </w:r>
          </w:p>
        </w:tc>
        <w:tc>
          <w:tcPr>
            <w:tcW w:w="537" w:type="pct"/>
            <w:shd w:val="clear" w:color="auto" w:fill="auto"/>
            <w:vAlign w:val="center"/>
          </w:tcPr>
          <w:p w14:paraId="4911B8A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平面政区地球仪</w:t>
            </w:r>
          </w:p>
        </w:tc>
        <w:tc>
          <w:tcPr>
            <w:tcW w:w="2635" w:type="pct"/>
            <w:shd w:val="clear" w:color="auto" w:fill="auto"/>
            <w:vAlign w:val="center"/>
          </w:tcPr>
          <w:p w14:paraId="6DA91EBB">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参考直径不小于</w:t>
            </w:r>
            <w:r>
              <w:rPr>
                <w:rFonts w:hint="default" w:ascii="Times New Roman" w:hAnsi="Times New Roman" w:eastAsia="宋体" w:cs="Times New Roman"/>
                <w:i w:val="0"/>
                <w:iCs w:val="0"/>
                <w:color w:val="auto"/>
                <w:kern w:val="0"/>
                <w:sz w:val="20"/>
                <w:szCs w:val="20"/>
                <w:u w:val="none"/>
                <w:lang w:val="en-US" w:eastAsia="zh-CN" w:bidi="ar"/>
              </w:rPr>
              <w:t>310mm</w:t>
            </w:r>
            <w:r>
              <w:rPr>
                <w:rFonts w:hint="eastAsia" w:ascii="宋体" w:hAnsi="宋体" w:eastAsia="宋体" w:cs="宋体"/>
                <w:i w:val="0"/>
                <w:iCs w:val="0"/>
                <w:color w:val="auto"/>
                <w:kern w:val="0"/>
                <w:sz w:val="20"/>
                <w:szCs w:val="20"/>
                <w:u w:val="none"/>
                <w:lang w:val="en-US" w:eastAsia="zh-CN" w:bidi="ar"/>
              </w:rPr>
              <w:t>，比例尺</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40000000</w:t>
            </w:r>
          </w:p>
        </w:tc>
        <w:tc>
          <w:tcPr>
            <w:tcW w:w="332" w:type="pct"/>
            <w:shd w:val="clear" w:color="auto" w:fill="auto"/>
            <w:vAlign w:val="center"/>
          </w:tcPr>
          <w:p w14:paraId="30D44A8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6243018A">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3A5D7A1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517C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32A9800B">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173</w:t>
            </w:r>
          </w:p>
        </w:tc>
        <w:tc>
          <w:tcPr>
            <w:tcW w:w="579" w:type="pct"/>
            <w:shd w:val="clear" w:color="auto" w:fill="auto"/>
            <w:vAlign w:val="center"/>
          </w:tcPr>
          <w:p w14:paraId="40B26F8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科学仪器</w:t>
            </w:r>
          </w:p>
        </w:tc>
        <w:tc>
          <w:tcPr>
            <w:tcW w:w="537" w:type="pct"/>
            <w:shd w:val="clear" w:color="auto" w:fill="auto"/>
            <w:vAlign w:val="center"/>
          </w:tcPr>
          <w:p w14:paraId="568ADBC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平面地形地球仪</w:t>
            </w:r>
          </w:p>
        </w:tc>
        <w:tc>
          <w:tcPr>
            <w:tcW w:w="2635" w:type="pct"/>
            <w:shd w:val="clear" w:color="auto" w:fill="auto"/>
            <w:vAlign w:val="center"/>
          </w:tcPr>
          <w:p w14:paraId="2E73A516">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参考直径不小于</w:t>
            </w:r>
            <w:r>
              <w:rPr>
                <w:rFonts w:hint="default" w:ascii="Times New Roman" w:hAnsi="Times New Roman" w:eastAsia="宋体" w:cs="Times New Roman"/>
                <w:i w:val="0"/>
                <w:iCs w:val="0"/>
                <w:color w:val="auto"/>
                <w:kern w:val="0"/>
                <w:sz w:val="20"/>
                <w:szCs w:val="20"/>
                <w:u w:val="none"/>
                <w:lang w:val="en-US" w:eastAsia="zh-CN" w:bidi="ar"/>
              </w:rPr>
              <w:t>310mm</w:t>
            </w:r>
            <w:r>
              <w:rPr>
                <w:rFonts w:hint="eastAsia" w:ascii="宋体" w:hAnsi="宋体" w:eastAsia="宋体" w:cs="宋体"/>
                <w:i w:val="0"/>
                <w:iCs w:val="0"/>
                <w:color w:val="auto"/>
                <w:kern w:val="0"/>
                <w:sz w:val="20"/>
                <w:szCs w:val="20"/>
                <w:u w:val="none"/>
                <w:lang w:val="en-US" w:eastAsia="zh-CN" w:bidi="ar"/>
              </w:rPr>
              <w:t>，比例尺</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40000000</w:t>
            </w:r>
          </w:p>
        </w:tc>
        <w:tc>
          <w:tcPr>
            <w:tcW w:w="332" w:type="pct"/>
            <w:shd w:val="clear" w:color="auto" w:fill="auto"/>
            <w:vAlign w:val="center"/>
          </w:tcPr>
          <w:p w14:paraId="328A56A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263A0DBF">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w:t>
            </w:r>
          </w:p>
        </w:tc>
        <w:tc>
          <w:tcPr>
            <w:tcW w:w="338" w:type="pct"/>
            <w:shd w:val="clear" w:color="auto" w:fill="auto"/>
            <w:vAlign w:val="center"/>
          </w:tcPr>
          <w:p w14:paraId="654DC1A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FE85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0DE269BB">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174</w:t>
            </w:r>
          </w:p>
        </w:tc>
        <w:tc>
          <w:tcPr>
            <w:tcW w:w="579" w:type="pct"/>
            <w:shd w:val="clear" w:color="auto" w:fill="auto"/>
            <w:vAlign w:val="center"/>
          </w:tcPr>
          <w:p w14:paraId="19F302B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科学仪器</w:t>
            </w:r>
          </w:p>
        </w:tc>
        <w:tc>
          <w:tcPr>
            <w:tcW w:w="537" w:type="pct"/>
            <w:shd w:val="clear" w:color="auto" w:fill="auto"/>
            <w:vAlign w:val="center"/>
          </w:tcPr>
          <w:p w14:paraId="2B67C1A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地动仪模型</w:t>
            </w:r>
          </w:p>
        </w:tc>
        <w:tc>
          <w:tcPr>
            <w:tcW w:w="2635" w:type="pct"/>
            <w:shd w:val="clear" w:color="auto" w:fill="auto"/>
            <w:vAlign w:val="center"/>
          </w:tcPr>
          <w:p w14:paraId="2A0842F4">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①由地动仪筒体一套、塑料龙</w:t>
            </w:r>
            <w:r>
              <w:rPr>
                <w:rFonts w:hint="default" w:ascii="Times New Roman" w:hAnsi="Times New Roman" w:eastAsia="宋体" w:cs="Times New Roman"/>
                <w:i w:val="0"/>
                <w:iCs w:val="0"/>
                <w:color w:val="auto"/>
                <w:kern w:val="0"/>
                <w:sz w:val="20"/>
                <w:szCs w:val="20"/>
                <w:u w:val="none"/>
                <w:lang w:val="en-US" w:eastAsia="zh-CN" w:bidi="ar"/>
              </w:rPr>
              <w:t>8</w:t>
            </w:r>
            <w:r>
              <w:rPr>
                <w:rFonts w:hint="eastAsia" w:ascii="宋体" w:hAnsi="宋体" w:eastAsia="宋体" w:cs="宋体"/>
                <w:i w:val="0"/>
                <w:iCs w:val="0"/>
                <w:color w:val="auto"/>
                <w:kern w:val="0"/>
                <w:sz w:val="20"/>
                <w:szCs w:val="20"/>
                <w:u w:val="none"/>
                <w:lang w:val="en-US" w:eastAsia="zh-CN" w:bidi="ar"/>
              </w:rPr>
              <w:t>条、塑料蛙</w:t>
            </w:r>
            <w:r>
              <w:rPr>
                <w:rFonts w:hint="default" w:ascii="Times New Roman" w:hAnsi="Times New Roman" w:eastAsia="宋体" w:cs="Times New Roman"/>
                <w:i w:val="0"/>
                <w:iCs w:val="0"/>
                <w:color w:val="auto"/>
                <w:kern w:val="0"/>
                <w:sz w:val="20"/>
                <w:szCs w:val="20"/>
                <w:u w:val="none"/>
                <w:lang w:val="en-US" w:eastAsia="zh-CN" w:bidi="ar"/>
              </w:rPr>
              <w:t>8</w:t>
            </w:r>
            <w:r>
              <w:rPr>
                <w:rFonts w:hint="eastAsia" w:ascii="宋体" w:hAnsi="宋体" w:eastAsia="宋体" w:cs="宋体"/>
                <w:i w:val="0"/>
                <w:iCs w:val="0"/>
                <w:color w:val="auto"/>
                <w:kern w:val="0"/>
                <w:sz w:val="20"/>
                <w:szCs w:val="20"/>
                <w:u w:val="none"/>
                <w:lang w:val="en-US" w:eastAsia="zh-CN" w:bidi="ar"/>
              </w:rPr>
              <w:t>只、底座</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个、支杆</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根、龙珠</w:t>
            </w:r>
            <w:r>
              <w:rPr>
                <w:rFonts w:hint="default" w:ascii="Times New Roman" w:hAnsi="Times New Roman" w:eastAsia="宋体" w:cs="Times New Roman"/>
                <w:i w:val="0"/>
                <w:iCs w:val="0"/>
                <w:color w:val="auto"/>
                <w:kern w:val="0"/>
                <w:sz w:val="20"/>
                <w:szCs w:val="20"/>
                <w:u w:val="none"/>
                <w:lang w:val="en-US" w:eastAsia="zh-CN" w:bidi="ar"/>
              </w:rPr>
              <w:t>8</w:t>
            </w:r>
            <w:r>
              <w:rPr>
                <w:rFonts w:hint="eastAsia" w:ascii="宋体" w:hAnsi="宋体" w:eastAsia="宋体" w:cs="宋体"/>
                <w:i w:val="0"/>
                <w:iCs w:val="0"/>
                <w:color w:val="auto"/>
                <w:kern w:val="0"/>
                <w:sz w:val="20"/>
                <w:szCs w:val="20"/>
                <w:u w:val="none"/>
                <w:lang w:val="en-US" w:eastAsia="zh-CN" w:bidi="ar"/>
              </w:rPr>
              <w:t>颗组成。筒身下端参考直径约</w:t>
            </w:r>
            <w:r>
              <w:rPr>
                <w:rFonts w:hint="default" w:ascii="Times New Roman" w:hAnsi="Times New Roman" w:eastAsia="宋体" w:cs="Times New Roman"/>
                <w:i w:val="0"/>
                <w:iCs w:val="0"/>
                <w:color w:val="auto"/>
                <w:kern w:val="0"/>
                <w:sz w:val="20"/>
                <w:szCs w:val="20"/>
                <w:u w:val="none"/>
                <w:lang w:val="en-US" w:eastAsia="zh-CN" w:bidi="ar"/>
              </w:rPr>
              <w:t>178mm</w:t>
            </w:r>
            <w:r>
              <w:rPr>
                <w:rFonts w:hint="eastAsia" w:ascii="宋体" w:hAnsi="宋体" w:eastAsia="宋体" w:cs="宋体"/>
                <w:i w:val="0"/>
                <w:iCs w:val="0"/>
                <w:color w:val="auto"/>
                <w:kern w:val="0"/>
                <w:sz w:val="20"/>
                <w:szCs w:val="20"/>
                <w:u w:val="none"/>
                <w:lang w:val="en-US" w:eastAsia="zh-CN" w:bidi="ar"/>
              </w:rPr>
              <w:t>、上端参考直径约</w:t>
            </w:r>
            <w:r>
              <w:rPr>
                <w:rFonts w:hint="default" w:ascii="Times New Roman" w:hAnsi="Times New Roman" w:eastAsia="宋体" w:cs="Times New Roman"/>
                <w:i w:val="0"/>
                <w:iCs w:val="0"/>
                <w:color w:val="auto"/>
                <w:kern w:val="0"/>
                <w:sz w:val="20"/>
                <w:szCs w:val="20"/>
                <w:u w:val="none"/>
                <w:lang w:val="en-US" w:eastAsia="zh-CN" w:bidi="ar"/>
              </w:rPr>
              <w:t>180mm</w:t>
            </w:r>
            <w:r>
              <w:rPr>
                <w:rFonts w:hint="eastAsia" w:ascii="宋体" w:hAnsi="宋体" w:eastAsia="宋体" w:cs="宋体"/>
                <w:i w:val="0"/>
                <w:iCs w:val="0"/>
                <w:color w:val="auto"/>
                <w:kern w:val="0"/>
                <w:sz w:val="20"/>
                <w:szCs w:val="20"/>
                <w:u w:val="none"/>
                <w:lang w:val="en-US" w:eastAsia="zh-CN" w:bidi="ar"/>
              </w:rPr>
              <w:t>。②地动仪筒体为塑制，含：筒座、筒身、筒盖、筒顶盖</w:t>
            </w:r>
            <w:r>
              <w:rPr>
                <w:rFonts w:hint="default" w:ascii="Times New Roman" w:hAnsi="Times New Roman" w:eastAsia="宋体" w:cs="Times New Roman"/>
                <w:i w:val="0"/>
                <w:iCs w:val="0"/>
                <w:color w:val="auto"/>
                <w:kern w:val="0"/>
                <w:sz w:val="20"/>
                <w:szCs w:val="20"/>
                <w:u w:val="none"/>
                <w:lang w:val="en-US" w:eastAsia="zh-CN" w:bidi="ar"/>
              </w:rPr>
              <w:t>4</w:t>
            </w:r>
            <w:r>
              <w:rPr>
                <w:rFonts w:hint="eastAsia" w:ascii="宋体" w:hAnsi="宋体" w:eastAsia="宋体" w:cs="宋体"/>
                <w:i w:val="0"/>
                <w:iCs w:val="0"/>
                <w:color w:val="auto"/>
                <w:kern w:val="0"/>
                <w:sz w:val="20"/>
                <w:szCs w:val="20"/>
                <w:u w:val="none"/>
                <w:lang w:val="en-US" w:eastAsia="zh-CN" w:bidi="ar"/>
              </w:rPr>
              <w:t>部分组成。③表面均涂有金色漆。筒身内部带有地震摇晃碰触机制。龙珠为金属制，参考直径</w:t>
            </w:r>
            <w:r>
              <w:rPr>
                <w:rFonts w:hint="default" w:ascii="Times New Roman" w:hAnsi="Times New Roman" w:eastAsia="宋体" w:cs="Times New Roman"/>
                <w:i w:val="0"/>
                <w:iCs w:val="0"/>
                <w:color w:val="auto"/>
                <w:kern w:val="0"/>
                <w:sz w:val="20"/>
                <w:szCs w:val="20"/>
                <w:u w:val="none"/>
                <w:lang w:val="en-US" w:eastAsia="zh-CN" w:bidi="ar"/>
              </w:rPr>
              <w:t>8mm</w:t>
            </w:r>
            <w:r>
              <w:rPr>
                <w:rFonts w:hint="eastAsia" w:ascii="宋体" w:hAnsi="宋体" w:eastAsia="宋体" w:cs="宋体"/>
                <w:i w:val="0"/>
                <w:iCs w:val="0"/>
                <w:color w:val="auto"/>
                <w:kern w:val="0"/>
                <w:sz w:val="20"/>
                <w:szCs w:val="20"/>
                <w:u w:val="none"/>
                <w:lang w:val="en-US" w:eastAsia="zh-CN" w:bidi="ar"/>
              </w:rPr>
              <w:t>，表面镀铬。</w:t>
            </w:r>
          </w:p>
        </w:tc>
        <w:tc>
          <w:tcPr>
            <w:tcW w:w="332" w:type="pct"/>
            <w:shd w:val="clear" w:color="auto" w:fill="auto"/>
            <w:vAlign w:val="center"/>
          </w:tcPr>
          <w:p w14:paraId="4624A83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32" w:type="pct"/>
            <w:shd w:val="clear" w:color="auto" w:fill="auto"/>
            <w:vAlign w:val="center"/>
          </w:tcPr>
          <w:p w14:paraId="56A929ED">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1281960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C692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71D5F82A">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175</w:t>
            </w:r>
          </w:p>
        </w:tc>
        <w:tc>
          <w:tcPr>
            <w:tcW w:w="579" w:type="pct"/>
            <w:shd w:val="clear" w:color="auto" w:fill="auto"/>
            <w:vAlign w:val="center"/>
          </w:tcPr>
          <w:p w14:paraId="0EA675B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科学仪器</w:t>
            </w:r>
          </w:p>
        </w:tc>
        <w:tc>
          <w:tcPr>
            <w:tcW w:w="537" w:type="pct"/>
            <w:shd w:val="clear" w:color="auto" w:fill="auto"/>
            <w:vAlign w:val="center"/>
          </w:tcPr>
          <w:p w14:paraId="3783F83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地球构造模型</w:t>
            </w:r>
          </w:p>
        </w:tc>
        <w:tc>
          <w:tcPr>
            <w:tcW w:w="2635" w:type="pct"/>
            <w:shd w:val="clear" w:color="auto" w:fill="auto"/>
            <w:vAlign w:val="center"/>
          </w:tcPr>
          <w:p w14:paraId="65F82E41">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球体参考直径</w:t>
            </w:r>
            <w:r>
              <w:rPr>
                <w:rFonts w:hint="default" w:ascii="Times New Roman" w:hAnsi="Times New Roman" w:eastAsia="宋体" w:cs="Times New Roman"/>
                <w:i w:val="0"/>
                <w:iCs w:val="0"/>
                <w:color w:val="auto"/>
                <w:kern w:val="0"/>
                <w:sz w:val="20"/>
                <w:szCs w:val="20"/>
                <w:u w:val="none"/>
                <w:lang w:val="en-US" w:eastAsia="zh-CN" w:bidi="ar"/>
              </w:rPr>
              <w:t>320mm</w:t>
            </w:r>
            <w:r>
              <w:rPr>
                <w:rFonts w:hint="eastAsia" w:ascii="宋体" w:hAnsi="宋体" w:eastAsia="宋体" w:cs="宋体"/>
                <w:i w:val="0"/>
                <w:iCs w:val="0"/>
                <w:color w:val="auto"/>
                <w:kern w:val="0"/>
                <w:sz w:val="20"/>
                <w:szCs w:val="20"/>
                <w:u w:val="none"/>
                <w:lang w:val="en-US" w:eastAsia="zh-CN" w:bidi="ar"/>
              </w:rPr>
              <w:t>（可剖分），内部应有嵌块，可直观看到地壳，地幔，外核等圈层。底座参考直径不小于</w:t>
            </w:r>
            <w:r>
              <w:rPr>
                <w:rFonts w:hint="default" w:ascii="Times New Roman" w:hAnsi="Times New Roman" w:eastAsia="宋体" w:cs="Times New Roman"/>
                <w:i w:val="0"/>
                <w:iCs w:val="0"/>
                <w:color w:val="auto"/>
                <w:kern w:val="0"/>
                <w:sz w:val="20"/>
                <w:szCs w:val="20"/>
                <w:u w:val="none"/>
                <w:lang w:val="en-US" w:eastAsia="zh-CN" w:bidi="ar"/>
              </w:rPr>
              <w:t>210mm</w:t>
            </w:r>
            <w:r>
              <w:rPr>
                <w:rFonts w:hint="eastAsia" w:ascii="宋体" w:hAnsi="宋体" w:eastAsia="宋体" w:cs="宋体"/>
                <w:i w:val="0"/>
                <w:iCs w:val="0"/>
                <w:color w:val="auto"/>
                <w:kern w:val="0"/>
                <w:sz w:val="20"/>
                <w:szCs w:val="20"/>
                <w:u w:val="none"/>
                <w:lang w:val="en-US" w:eastAsia="zh-CN" w:bidi="ar"/>
              </w:rPr>
              <w:t>，模型整体高约为：</w:t>
            </w:r>
            <w:r>
              <w:rPr>
                <w:rFonts w:hint="default" w:ascii="Times New Roman" w:hAnsi="Times New Roman" w:eastAsia="宋体" w:cs="Times New Roman"/>
                <w:i w:val="0"/>
                <w:iCs w:val="0"/>
                <w:color w:val="auto"/>
                <w:kern w:val="0"/>
                <w:sz w:val="20"/>
                <w:szCs w:val="20"/>
                <w:u w:val="none"/>
                <w:lang w:val="en-US" w:eastAsia="zh-CN" w:bidi="ar"/>
              </w:rPr>
              <w:t>450mm</w:t>
            </w:r>
            <w:r>
              <w:rPr>
                <w:rFonts w:hint="eastAsia" w:ascii="宋体" w:hAnsi="宋体" w:eastAsia="宋体" w:cs="宋体"/>
                <w:i w:val="0"/>
                <w:iCs w:val="0"/>
                <w:color w:val="auto"/>
                <w:kern w:val="0"/>
                <w:sz w:val="20"/>
                <w:szCs w:val="20"/>
                <w:u w:val="none"/>
                <w:lang w:val="en-US" w:eastAsia="zh-CN" w:bidi="ar"/>
              </w:rPr>
              <w:t>。</w:t>
            </w:r>
          </w:p>
        </w:tc>
        <w:tc>
          <w:tcPr>
            <w:tcW w:w="332" w:type="pct"/>
            <w:shd w:val="clear" w:color="auto" w:fill="auto"/>
            <w:vAlign w:val="center"/>
          </w:tcPr>
          <w:p w14:paraId="7F08258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件</w:t>
            </w:r>
          </w:p>
        </w:tc>
        <w:tc>
          <w:tcPr>
            <w:tcW w:w="332" w:type="pct"/>
            <w:shd w:val="clear" w:color="auto" w:fill="auto"/>
            <w:vAlign w:val="center"/>
          </w:tcPr>
          <w:p w14:paraId="2AF2BB3E">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w:t>
            </w:r>
          </w:p>
        </w:tc>
        <w:tc>
          <w:tcPr>
            <w:tcW w:w="338" w:type="pct"/>
            <w:shd w:val="clear" w:color="auto" w:fill="auto"/>
            <w:vAlign w:val="center"/>
          </w:tcPr>
          <w:p w14:paraId="196BEF8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A529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44" w:type="pct"/>
            <w:shd w:val="clear" w:color="auto" w:fill="auto"/>
            <w:vAlign w:val="center"/>
          </w:tcPr>
          <w:p w14:paraId="7D714703">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176</w:t>
            </w:r>
          </w:p>
        </w:tc>
        <w:tc>
          <w:tcPr>
            <w:tcW w:w="579" w:type="pct"/>
            <w:shd w:val="clear" w:color="auto" w:fill="auto"/>
            <w:vAlign w:val="center"/>
          </w:tcPr>
          <w:p w14:paraId="061FDD8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科学仪器</w:t>
            </w:r>
          </w:p>
        </w:tc>
        <w:tc>
          <w:tcPr>
            <w:tcW w:w="537" w:type="pct"/>
            <w:shd w:val="clear" w:color="auto" w:fill="auto"/>
            <w:vAlign w:val="center"/>
          </w:tcPr>
          <w:p w14:paraId="3B9DF7D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司南模型</w:t>
            </w:r>
          </w:p>
        </w:tc>
        <w:tc>
          <w:tcPr>
            <w:tcW w:w="2635" w:type="pct"/>
            <w:shd w:val="clear" w:color="auto" w:fill="auto"/>
            <w:vAlign w:val="center"/>
          </w:tcPr>
          <w:p w14:paraId="2477039A">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模型由地盘及磁性勺两部分组成。</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1、地盘外壳为塑料，内嵌玻璃及方位图，参考尺寸：218×218×30mm，方位图包括：八卦、天干、地支和二十八宿、共计二十四个方位图。</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2、磁性勺由嵌有高强磁性材料的塑料件制成。参考尺寸：130×40×25mm。</w:t>
            </w:r>
          </w:p>
        </w:tc>
        <w:tc>
          <w:tcPr>
            <w:tcW w:w="332" w:type="pct"/>
            <w:shd w:val="clear" w:color="auto" w:fill="auto"/>
            <w:vAlign w:val="center"/>
          </w:tcPr>
          <w:p w14:paraId="1E03B05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32" w:type="pct"/>
            <w:shd w:val="clear" w:color="auto" w:fill="auto"/>
            <w:vAlign w:val="center"/>
          </w:tcPr>
          <w:p w14:paraId="7A834065">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48028D3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498B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616D00EA">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177</w:t>
            </w:r>
          </w:p>
        </w:tc>
        <w:tc>
          <w:tcPr>
            <w:tcW w:w="579" w:type="pct"/>
            <w:shd w:val="clear" w:color="auto" w:fill="auto"/>
            <w:vAlign w:val="center"/>
          </w:tcPr>
          <w:p w14:paraId="7A66835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科学仪器</w:t>
            </w:r>
          </w:p>
        </w:tc>
        <w:tc>
          <w:tcPr>
            <w:tcW w:w="537" w:type="pct"/>
            <w:shd w:val="clear" w:color="auto" w:fill="auto"/>
            <w:vAlign w:val="center"/>
          </w:tcPr>
          <w:p w14:paraId="3BB03FE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蟾蜍浸制标本</w:t>
            </w:r>
          </w:p>
        </w:tc>
        <w:tc>
          <w:tcPr>
            <w:tcW w:w="2635" w:type="pct"/>
            <w:shd w:val="clear" w:color="auto" w:fill="auto"/>
            <w:vAlign w:val="center"/>
          </w:tcPr>
          <w:p w14:paraId="1DE37E67">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液体用透明度高、无毒、无味、无害的新型液体，长期使用不变色，不腐烂，密封良好；蟾蜍固定可靠；外壳为透明塑料盒封装，外形参考尺寸：</w:t>
            </w:r>
            <w:r>
              <w:rPr>
                <w:rFonts w:hint="default" w:ascii="Times New Roman" w:hAnsi="Times New Roman" w:eastAsia="宋体" w:cs="Times New Roman"/>
                <w:i w:val="0"/>
                <w:iCs w:val="0"/>
                <w:color w:val="auto"/>
                <w:kern w:val="0"/>
                <w:sz w:val="20"/>
                <w:szCs w:val="20"/>
                <w:u w:val="none"/>
                <w:lang w:val="en-US" w:eastAsia="zh-CN" w:bidi="ar"/>
              </w:rPr>
              <w:t>120mm×70mm×30mm</w:t>
            </w:r>
            <w:r>
              <w:rPr>
                <w:rFonts w:hint="eastAsia" w:ascii="宋体" w:hAnsi="宋体" w:eastAsia="宋体" w:cs="宋体"/>
                <w:i w:val="0"/>
                <w:iCs w:val="0"/>
                <w:color w:val="auto"/>
                <w:kern w:val="0"/>
                <w:sz w:val="20"/>
                <w:szCs w:val="20"/>
                <w:u w:val="none"/>
                <w:lang w:val="en-US" w:eastAsia="zh-CN" w:bidi="ar"/>
              </w:rPr>
              <w:t>。</w:t>
            </w:r>
          </w:p>
        </w:tc>
        <w:tc>
          <w:tcPr>
            <w:tcW w:w="332" w:type="pct"/>
            <w:shd w:val="clear" w:color="auto" w:fill="auto"/>
            <w:vAlign w:val="center"/>
          </w:tcPr>
          <w:p w14:paraId="347C406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32" w:type="pct"/>
            <w:shd w:val="clear" w:color="auto" w:fill="auto"/>
            <w:vAlign w:val="center"/>
          </w:tcPr>
          <w:p w14:paraId="76466FAE">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w:t>
            </w:r>
          </w:p>
        </w:tc>
        <w:tc>
          <w:tcPr>
            <w:tcW w:w="338" w:type="pct"/>
            <w:shd w:val="clear" w:color="auto" w:fill="auto"/>
            <w:vAlign w:val="center"/>
          </w:tcPr>
          <w:p w14:paraId="3779DC1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04A1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472FB85C">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178</w:t>
            </w:r>
          </w:p>
        </w:tc>
        <w:tc>
          <w:tcPr>
            <w:tcW w:w="579" w:type="pct"/>
            <w:shd w:val="clear" w:color="auto" w:fill="auto"/>
            <w:vAlign w:val="center"/>
          </w:tcPr>
          <w:p w14:paraId="1734BFE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科学仪器</w:t>
            </w:r>
          </w:p>
        </w:tc>
        <w:tc>
          <w:tcPr>
            <w:tcW w:w="537" w:type="pct"/>
            <w:shd w:val="clear" w:color="auto" w:fill="auto"/>
            <w:vAlign w:val="center"/>
          </w:tcPr>
          <w:p w14:paraId="27E07A2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河蚌浸制标本</w:t>
            </w:r>
          </w:p>
        </w:tc>
        <w:tc>
          <w:tcPr>
            <w:tcW w:w="2635" w:type="pct"/>
            <w:shd w:val="clear" w:color="auto" w:fill="auto"/>
            <w:vAlign w:val="center"/>
          </w:tcPr>
          <w:p w14:paraId="53ECDC1C">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液体用透明度高、无毒、无味、无害的新型液体，长期使用不变色，不腐烂，密封良好；河蚌固定可靠；外壳为透明塑料盒封装，外形参考尺寸：</w:t>
            </w:r>
            <w:r>
              <w:rPr>
                <w:rFonts w:hint="default" w:ascii="Times New Roman" w:hAnsi="Times New Roman" w:eastAsia="宋体" w:cs="Times New Roman"/>
                <w:i w:val="0"/>
                <w:iCs w:val="0"/>
                <w:color w:val="auto"/>
                <w:kern w:val="0"/>
                <w:sz w:val="20"/>
                <w:szCs w:val="20"/>
                <w:u w:val="none"/>
                <w:lang w:val="en-US" w:eastAsia="zh-CN" w:bidi="ar"/>
              </w:rPr>
              <w:t>120mm×70mm×30mm</w:t>
            </w:r>
            <w:r>
              <w:rPr>
                <w:rFonts w:hint="eastAsia" w:ascii="宋体" w:hAnsi="宋体" w:eastAsia="宋体" w:cs="宋体"/>
                <w:i w:val="0"/>
                <w:iCs w:val="0"/>
                <w:color w:val="auto"/>
                <w:kern w:val="0"/>
                <w:sz w:val="20"/>
                <w:szCs w:val="20"/>
                <w:u w:val="none"/>
                <w:lang w:val="en-US" w:eastAsia="zh-CN" w:bidi="ar"/>
              </w:rPr>
              <w:t>。</w:t>
            </w:r>
          </w:p>
        </w:tc>
        <w:tc>
          <w:tcPr>
            <w:tcW w:w="332" w:type="pct"/>
            <w:shd w:val="clear" w:color="auto" w:fill="auto"/>
            <w:vAlign w:val="center"/>
          </w:tcPr>
          <w:p w14:paraId="405191C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32" w:type="pct"/>
            <w:shd w:val="clear" w:color="auto" w:fill="auto"/>
            <w:vAlign w:val="center"/>
          </w:tcPr>
          <w:p w14:paraId="3990519C">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w:t>
            </w:r>
          </w:p>
        </w:tc>
        <w:tc>
          <w:tcPr>
            <w:tcW w:w="338" w:type="pct"/>
            <w:shd w:val="clear" w:color="auto" w:fill="auto"/>
            <w:vAlign w:val="center"/>
          </w:tcPr>
          <w:p w14:paraId="3DB8CEA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13D2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1786E5F3">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179</w:t>
            </w:r>
          </w:p>
        </w:tc>
        <w:tc>
          <w:tcPr>
            <w:tcW w:w="579" w:type="pct"/>
            <w:shd w:val="clear" w:color="auto" w:fill="auto"/>
            <w:vAlign w:val="center"/>
          </w:tcPr>
          <w:p w14:paraId="52E061F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科学仪器</w:t>
            </w:r>
          </w:p>
        </w:tc>
        <w:tc>
          <w:tcPr>
            <w:tcW w:w="537" w:type="pct"/>
            <w:shd w:val="clear" w:color="auto" w:fill="auto"/>
            <w:vAlign w:val="center"/>
          </w:tcPr>
          <w:p w14:paraId="4646609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爬行类动物浸制标本</w:t>
            </w:r>
          </w:p>
        </w:tc>
        <w:tc>
          <w:tcPr>
            <w:tcW w:w="2635" w:type="pct"/>
            <w:shd w:val="clear" w:color="auto" w:fill="auto"/>
            <w:vAlign w:val="center"/>
          </w:tcPr>
          <w:p w14:paraId="48734E75">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蛇或蜥蜴，液体用透明度高、无毒、无味、无害的新型液体，长期使用不变色，不腐烂，密封良好；蜥蜴固定可靠；外壳为透明塑料盒封装，外形参考尺寸：</w:t>
            </w:r>
            <w:r>
              <w:rPr>
                <w:rFonts w:hint="default" w:ascii="Times New Roman" w:hAnsi="Times New Roman" w:eastAsia="宋体" w:cs="Times New Roman"/>
                <w:i w:val="0"/>
                <w:iCs w:val="0"/>
                <w:color w:val="auto"/>
                <w:kern w:val="0"/>
                <w:sz w:val="20"/>
                <w:szCs w:val="20"/>
                <w:u w:val="none"/>
                <w:lang w:val="en-US" w:eastAsia="zh-CN" w:bidi="ar"/>
              </w:rPr>
              <w:t>190mm×90mm×20mm</w:t>
            </w:r>
            <w:r>
              <w:rPr>
                <w:rFonts w:hint="eastAsia" w:ascii="宋体" w:hAnsi="宋体" w:eastAsia="宋体" w:cs="宋体"/>
                <w:i w:val="0"/>
                <w:iCs w:val="0"/>
                <w:color w:val="auto"/>
                <w:kern w:val="0"/>
                <w:sz w:val="20"/>
                <w:szCs w:val="20"/>
                <w:u w:val="none"/>
                <w:lang w:val="en-US" w:eastAsia="zh-CN" w:bidi="ar"/>
              </w:rPr>
              <w:t>。</w:t>
            </w:r>
          </w:p>
        </w:tc>
        <w:tc>
          <w:tcPr>
            <w:tcW w:w="332" w:type="pct"/>
            <w:shd w:val="clear" w:color="auto" w:fill="auto"/>
            <w:vAlign w:val="center"/>
          </w:tcPr>
          <w:p w14:paraId="5665304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32" w:type="pct"/>
            <w:shd w:val="clear" w:color="auto" w:fill="auto"/>
            <w:vAlign w:val="center"/>
          </w:tcPr>
          <w:p w14:paraId="480CA321">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w:t>
            </w:r>
          </w:p>
        </w:tc>
        <w:tc>
          <w:tcPr>
            <w:tcW w:w="338" w:type="pct"/>
            <w:shd w:val="clear" w:color="auto" w:fill="auto"/>
            <w:vAlign w:val="center"/>
          </w:tcPr>
          <w:p w14:paraId="3725C56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1B8D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2C98CD1A">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180</w:t>
            </w:r>
          </w:p>
        </w:tc>
        <w:tc>
          <w:tcPr>
            <w:tcW w:w="579" w:type="pct"/>
            <w:shd w:val="clear" w:color="auto" w:fill="auto"/>
            <w:vAlign w:val="center"/>
          </w:tcPr>
          <w:p w14:paraId="43B9C10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科学仪器</w:t>
            </w:r>
          </w:p>
        </w:tc>
        <w:tc>
          <w:tcPr>
            <w:tcW w:w="537" w:type="pct"/>
            <w:shd w:val="clear" w:color="auto" w:fill="auto"/>
            <w:vAlign w:val="center"/>
          </w:tcPr>
          <w:p w14:paraId="66304B1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蛙发育顺序标本</w:t>
            </w:r>
          </w:p>
        </w:tc>
        <w:tc>
          <w:tcPr>
            <w:tcW w:w="2635" w:type="pct"/>
            <w:shd w:val="clear" w:color="auto" w:fill="auto"/>
            <w:vAlign w:val="center"/>
          </w:tcPr>
          <w:p w14:paraId="3A8F35EC">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液体用透明度高、无毒、无味、无害的新型液体，长期使用不变色，不腐烂，使用弹性橡胶</w:t>
            </w:r>
            <w:r>
              <w:rPr>
                <w:rFonts w:hint="default" w:ascii="Times New Roman" w:hAnsi="Times New Roman" w:eastAsia="宋体" w:cs="Times New Roman"/>
                <w:i w:val="0"/>
                <w:iCs w:val="0"/>
                <w:color w:val="auto"/>
                <w:kern w:val="0"/>
                <w:sz w:val="20"/>
                <w:szCs w:val="20"/>
                <w:u w:val="none"/>
                <w:lang w:val="en-US" w:eastAsia="zh-CN" w:bidi="ar"/>
              </w:rPr>
              <w:t>“O”</w:t>
            </w:r>
            <w:r>
              <w:rPr>
                <w:rFonts w:hint="eastAsia" w:ascii="宋体" w:hAnsi="宋体" w:eastAsia="宋体" w:cs="宋体"/>
                <w:i w:val="0"/>
                <w:iCs w:val="0"/>
                <w:color w:val="auto"/>
                <w:kern w:val="0"/>
                <w:sz w:val="20"/>
                <w:szCs w:val="20"/>
                <w:u w:val="none"/>
                <w:lang w:val="en-US" w:eastAsia="zh-CN" w:bidi="ar"/>
              </w:rPr>
              <w:t>型垫圈密封。由单细胞、尾芽期、具外腮的蝌蚪、具内腮的蝌蚪、具后腮的蝌蚪、具前肢的蝌蚪、尾缩期的蝌蚪、幼蛙。外形参考尺寸：</w:t>
            </w:r>
            <w:r>
              <w:rPr>
                <w:rFonts w:hint="default" w:ascii="Times New Roman" w:hAnsi="Times New Roman" w:eastAsia="宋体" w:cs="Times New Roman"/>
                <w:i w:val="0"/>
                <w:iCs w:val="0"/>
                <w:color w:val="auto"/>
                <w:kern w:val="0"/>
                <w:sz w:val="20"/>
                <w:szCs w:val="20"/>
                <w:u w:val="none"/>
                <w:lang w:val="en-US" w:eastAsia="zh-CN" w:bidi="ar"/>
              </w:rPr>
              <w:t>170mm×70mm×30mm</w:t>
            </w:r>
            <w:r>
              <w:rPr>
                <w:rFonts w:hint="eastAsia" w:ascii="宋体" w:hAnsi="宋体" w:eastAsia="宋体" w:cs="宋体"/>
                <w:i w:val="0"/>
                <w:iCs w:val="0"/>
                <w:color w:val="auto"/>
                <w:kern w:val="0"/>
                <w:sz w:val="20"/>
                <w:szCs w:val="20"/>
                <w:u w:val="none"/>
                <w:lang w:val="en-US" w:eastAsia="zh-CN" w:bidi="ar"/>
              </w:rPr>
              <w:t>。</w:t>
            </w:r>
          </w:p>
        </w:tc>
        <w:tc>
          <w:tcPr>
            <w:tcW w:w="332" w:type="pct"/>
            <w:shd w:val="clear" w:color="auto" w:fill="auto"/>
            <w:vAlign w:val="center"/>
          </w:tcPr>
          <w:p w14:paraId="737A342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瓶</w:t>
            </w:r>
          </w:p>
        </w:tc>
        <w:tc>
          <w:tcPr>
            <w:tcW w:w="332" w:type="pct"/>
            <w:shd w:val="clear" w:color="auto" w:fill="auto"/>
            <w:vAlign w:val="center"/>
          </w:tcPr>
          <w:p w14:paraId="00833809">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w:t>
            </w:r>
          </w:p>
        </w:tc>
        <w:tc>
          <w:tcPr>
            <w:tcW w:w="338" w:type="pct"/>
            <w:shd w:val="clear" w:color="auto" w:fill="auto"/>
            <w:vAlign w:val="center"/>
          </w:tcPr>
          <w:p w14:paraId="74BA521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1309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6FA8878A">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181</w:t>
            </w:r>
          </w:p>
        </w:tc>
        <w:tc>
          <w:tcPr>
            <w:tcW w:w="579" w:type="pct"/>
            <w:shd w:val="clear" w:color="auto" w:fill="auto"/>
            <w:vAlign w:val="center"/>
          </w:tcPr>
          <w:p w14:paraId="6289E2A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科学仪器</w:t>
            </w:r>
          </w:p>
        </w:tc>
        <w:tc>
          <w:tcPr>
            <w:tcW w:w="537" w:type="pct"/>
            <w:shd w:val="clear" w:color="auto" w:fill="auto"/>
            <w:vAlign w:val="center"/>
          </w:tcPr>
          <w:p w14:paraId="308A68B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昆虫标本</w:t>
            </w:r>
          </w:p>
        </w:tc>
        <w:tc>
          <w:tcPr>
            <w:tcW w:w="2635" w:type="pct"/>
            <w:shd w:val="clear" w:color="auto" w:fill="auto"/>
            <w:vAlign w:val="center"/>
          </w:tcPr>
          <w:p w14:paraId="20AF919A">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标本盒为盒底和翻盖整体构造。标本粘于盒底并有标签，标本分别为：蝇子、蜜蜂、土元、蟋蟀、蝗虫、金龟子。内放卫生球。外形参考尺寸：</w:t>
            </w:r>
            <w:r>
              <w:rPr>
                <w:rFonts w:hint="default" w:ascii="Times New Roman" w:hAnsi="Times New Roman" w:eastAsia="宋体" w:cs="Times New Roman"/>
                <w:i w:val="0"/>
                <w:iCs w:val="0"/>
                <w:color w:val="auto"/>
                <w:kern w:val="0"/>
                <w:sz w:val="20"/>
                <w:szCs w:val="20"/>
                <w:u w:val="none"/>
                <w:lang w:val="en-US" w:eastAsia="zh-CN" w:bidi="ar"/>
              </w:rPr>
              <w:t>190mm×130mm×25mm</w:t>
            </w:r>
            <w:r>
              <w:rPr>
                <w:rFonts w:hint="eastAsia" w:ascii="宋体" w:hAnsi="宋体" w:eastAsia="宋体" w:cs="宋体"/>
                <w:i w:val="0"/>
                <w:iCs w:val="0"/>
                <w:color w:val="auto"/>
                <w:kern w:val="0"/>
                <w:sz w:val="20"/>
                <w:szCs w:val="20"/>
                <w:u w:val="none"/>
                <w:lang w:val="en-US" w:eastAsia="zh-CN" w:bidi="ar"/>
              </w:rPr>
              <w:t>。</w:t>
            </w:r>
          </w:p>
        </w:tc>
        <w:tc>
          <w:tcPr>
            <w:tcW w:w="332" w:type="pct"/>
            <w:shd w:val="clear" w:color="auto" w:fill="auto"/>
            <w:vAlign w:val="center"/>
          </w:tcPr>
          <w:p w14:paraId="0B530BE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54677EEC">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w:t>
            </w:r>
          </w:p>
        </w:tc>
        <w:tc>
          <w:tcPr>
            <w:tcW w:w="338" w:type="pct"/>
            <w:shd w:val="clear" w:color="auto" w:fill="auto"/>
            <w:vAlign w:val="center"/>
          </w:tcPr>
          <w:p w14:paraId="3D62F92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187E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1440D7D0">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182</w:t>
            </w:r>
          </w:p>
        </w:tc>
        <w:tc>
          <w:tcPr>
            <w:tcW w:w="579" w:type="pct"/>
            <w:shd w:val="clear" w:color="auto" w:fill="auto"/>
            <w:vAlign w:val="center"/>
          </w:tcPr>
          <w:p w14:paraId="195B1E1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科学仪器</w:t>
            </w:r>
          </w:p>
        </w:tc>
        <w:tc>
          <w:tcPr>
            <w:tcW w:w="537" w:type="pct"/>
            <w:shd w:val="clear" w:color="auto" w:fill="auto"/>
            <w:vAlign w:val="center"/>
          </w:tcPr>
          <w:p w14:paraId="4618D46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桑蚕生活史标本</w:t>
            </w:r>
          </w:p>
        </w:tc>
        <w:tc>
          <w:tcPr>
            <w:tcW w:w="2635" w:type="pct"/>
            <w:shd w:val="clear" w:color="auto" w:fill="auto"/>
            <w:vAlign w:val="center"/>
          </w:tcPr>
          <w:p w14:paraId="27BDA3BB">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标本盒为盒底和翻盖整体构造。标本粘于盒底并有标签，标本分别为：卵、幼虫、蚕茧、桑叶、蛹、雄蛾、雌蛾、蚕丝、丝绸。内装卫生球。外形参考尺寸：</w:t>
            </w:r>
            <w:r>
              <w:rPr>
                <w:rFonts w:hint="default" w:ascii="Times New Roman" w:hAnsi="Times New Roman" w:eastAsia="宋体" w:cs="Times New Roman"/>
                <w:i w:val="0"/>
                <w:iCs w:val="0"/>
                <w:color w:val="auto"/>
                <w:kern w:val="0"/>
                <w:sz w:val="20"/>
                <w:szCs w:val="20"/>
                <w:u w:val="none"/>
                <w:lang w:val="en-US" w:eastAsia="zh-CN" w:bidi="ar"/>
              </w:rPr>
              <w:t>190mm×130mm×25mm</w:t>
            </w:r>
            <w:r>
              <w:rPr>
                <w:rFonts w:hint="eastAsia" w:ascii="宋体" w:hAnsi="宋体" w:eastAsia="宋体" w:cs="宋体"/>
                <w:i w:val="0"/>
                <w:iCs w:val="0"/>
                <w:color w:val="auto"/>
                <w:kern w:val="0"/>
                <w:sz w:val="20"/>
                <w:szCs w:val="20"/>
                <w:u w:val="none"/>
                <w:lang w:val="en-US" w:eastAsia="zh-CN" w:bidi="ar"/>
              </w:rPr>
              <w:t>。</w:t>
            </w:r>
          </w:p>
        </w:tc>
        <w:tc>
          <w:tcPr>
            <w:tcW w:w="332" w:type="pct"/>
            <w:shd w:val="clear" w:color="auto" w:fill="auto"/>
            <w:vAlign w:val="center"/>
          </w:tcPr>
          <w:p w14:paraId="15E2ECF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7FD4E210">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w:t>
            </w:r>
          </w:p>
        </w:tc>
        <w:tc>
          <w:tcPr>
            <w:tcW w:w="338" w:type="pct"/>
            <w:shd w:val="clear" w:color="auto" w:fill="auto"/>
            <w:vAlign w:val="center"/>
          </w:tcPr>
          <w:p w14:paraId="2F42D78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5409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5FBAB533">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183</w:t>
            </w:r>
          </w:p>
        </w:tc>
        <w:tc>
          <w:tcPr>
            <w:tcW w:w="579" w:type="pct"/>
            <w:shd w:val="clear" w:color="auto" w:fill="auto"/>
            <w:vAlign w:val="center"/>
          </w:tcPr>
          <w:p w14:paraId="1004434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科学仪器</w:t>
            </w:r>
          </w:p>
        </w:tc>
        <w:tc>
          <w:tcPr>
            <w:tcW w:w="537" w:type="pct"/>
            <w:shd w:val="clear" w:color="auto" w:fill="auto"/>
            <w:vAlign w:val="center"/>
          </w:tcPr>
          <w:p w14:paraId="61A3ED6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兔外形标本</w:t>
            </w:r>
          </w:p>
        </w:tc>
        <w:tc>
          <w:tcPr>
            <w:tcW w:w="2635" w:type="pct"/>
            <w:shd w:val="clear" w:color="auto" w:fill="auto"/>
            <w:vAlign w:val="center"/>
          </w:tcPr>
          <w:p w14:paraId="511238E4">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剥制，应采用低毒防腐处理。外形参考尺寸：</w:t>
            </w:r>
            <w:r>
              <w:rPr>
                <w:rFonts w:hint="default" w:ascii="Times New Roman" w:hAnsi="Times New Roman" w:eastAsia="宋体" w:cs="Times New Roman"/>
                <w:i w:val="0"/>
                <w:iCs w:val="0"/>
                <w:color w:val="auto"/>
                <w:kern w:val="0"/>
                <w:sz w:val="20"/>
                <w:szCs w:val="20"/>
                <w:u w:val="none"/>
                <w:lang w:val="en-US" w:eastAsia="zh-CN" w:bidi="ar"/>
              </w:rPr>
              <w:t>180mm×90mm×130mm</w:t>
            </w:r>
            <w:r>
              <w:rPr>
                <w:rFonts w:hint="eastAsia" w:ascii="宋体" w:hAnsi="宋体" w:eastAsia="宋体" w:cs="宋体"/>
                <w:i w:val="0"/>
                <w:iCs w:val="0"/>
                <w:color w:val="auto"/>
                <w:kern w:val="0"/>
                <w:sz w:val="20"/>
                <w:szCs w:val="20"/>
                <w:u w:val="none"/>
                <w:lang w:val="en-US" w:eastAsia="zh-CN" w:bidi="ar"/>
              </w:rPr>
              <w:t>。</w:t>
            </w:r>
          </w:p>
        </w:tc>
        <w:tc>
          <w:tcPr>
            <w:tcW w:w="332" w:type="pct"/>
            <w:shd w:val="clear" w:color="auto" w:fill="auto"/>
            <w:vAlign w:val="center"/>
          </w:tcPr>
          <w:p w14:paraId="7CDAA7B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件</w:t>
            </w:r>
          </w:p>
        </w:tc>
        <w:tc>
          <w:tcPr>
            <w:tcW w:w="332" w:type="pct"/>
            <w:shd w:val="clear" w:color="auto" w:fill="auto"/>
            <w:vAlign w:val="center"/>
          </w:tcPr>
          <w:p w14:paraId="221AE9DA">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w:t>
            </w:r>
          </w:p>
        </w:tc>
        <w:tc>
          <w:tcPr>
            <w:tcW w:w="338" w:type="pct"/>
            <w:shd w:val="clear" w:color="auto" w:fill="auto"/>
            <w:vAlign w:val="center"/>
          </w:tcPr>
          <w:p w14:paraId="58CABE2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A0C0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7CDE9A46">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184</w:t>
            </w:r>
          </w:p>
        </w:tc>
        <w:tc>
          <w:tcPr>
            <w:tcW w:w="579" w:type="pct"/>
            <w:shd w:val="clear" w:color="auto" w:fill="auto"/>
            <w:vAlign w:val="center"/>
          </w:tcPr>
          <w:p w14:paraId="673353A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科学仪器</w:t>
            </w:r>
          </w:p>
        </w:tc>
        <w:tc>
          <w:tcPr>
            <w:tcW w:w="537" w:type="pct"/>
            <w:shd w:val="clear" w:color="auto" w:fill="auto"/>
            <w:vAlign w:val="center"/>
          </w:tcPr>
          <w:p w14:paraId="1027F62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植物种子传播方式标本</w:t>
            </w:r>
          </w:p>
        </w:tc>
        <w:tc>
          <w:tcPr>
            <w:tcW w:w="2635" w:type="pct"/>
            <w:shd w:val="clear" w:color="auto" w:fill="auto"/>
            <w:vAlign w:val="center"/>
          </w:tcPr>
          <w:p w14:paraId="39AD338D">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标本盒为盒底和翻盖整体构造。标本粘于盒底并有标签，标本分别为：动物传播、弹力传播、风力传播、水力传播。外形参考尺寸：</w:t>
            </w:r>
            <w:r>
              <w:rPr>
                <w:rFonts w:hint="default" w:ascii="Times New Roman" w:hAnsi="Times New Roman" w:eastAsia="宋体" w:cs="Times New Roman"/>
                <w:i w:val="0"/>
                <w:iCs w:val="0"/>
                <w:color w:val="auto"/>
                <w:kern w:val="0"/>
                <w:sz w:val="20"/>
                <w:szCs w:val="20"/>
                <w:u w:val="none"/>
                <w:lang w:val="en-US" w:eastAsia="zh-CN" w:bidi="ar"/>
              </w:rPr>
              <w:t>190mm×130mm×25mm</w:t>
            </w:r>
            <w:r>
              <w:rPr>
                <w:rFonts w:hint="eastAsia" w:ascii="宋体" w:hAnsi="宋体" w:eastAsia="宋体" w:cs="宋体"/>
                <w:i w:val="0"/>
                <w:iCs w:val="0"/>
                <w:color w:val="auto"/>
                <w:kern w:val="0"/>
                <w:sz w:val="20"/>
                <w:szCs w:val="20"/>
                <w:u w:val="none"/>
                <w:lang w:val="en-US" w:eastAsia="zh-CN" w:bidi="ar"/>
              </w:rPr>
              <w:t>。</w:t>
            </w:r>
          </w:p>
        </w:tc>
        <w:tc>
          <w:tcPr>
            <w:tcW w:w="332" w:type="pct"/>
            <w:shd w:val="clear" w:color="auto" w:fill="auto"/>
            <w:vAlign w:val="center"/>
          </w:tcPr>
          <w:p w14:paraId="2E0D365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盒</w:t>
            </w:r>
          </w:p>
        </w:tc>
        <w:tc>
          <w:tcPr>
            <w:tcW w:w="332" w:type="pct"/>
            <w:shd w:val="clear" w:color="auto" w:fill="auto"/>
            <w:vAlign w:val="center"/>
          </w:tcPr>
          <w:p w14:paraId="553C62DB">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w:t>
            </w:r>
          </w:p>
        </w:tc>
        <w:tc>
          <w:tcPr>
            <w:tcW w:w="338" w:type="pct"/>
            <w:shd w:val="clear" w:color="auto" w:fill="auto"/>
            <w:vAlign w:val="center"/>
          </w:tcPr>
          <w:p w14:paraId="1A0BF74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0FF6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0A4254D0">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185</w:t>
            </w:r>
          </w:p>
        </w:tc>
        <w:tc>
          <w:tcPr>
            <w:tcW w:w="579" w:type="pct"/>
            <w:shd w:val="clear" w:color="auto" w:fill="auto"/>
            <w:vAlign w:val="center"/>
          </w:tcPr>
          <w:p w14:paraId="0A19BAC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科学仪器</w:t>
            </w:r>
          </w:p>
        </w:tc>
        <w:tc>
          <w:tcPr>
            <w:tcW w:w="537" w:type="pct"/>
            <w:shd w:val="clear" w:color="auto" w:fill="auto"/>
            <w:vAlign w:val="center"/>
          </w:tcPr>
          <w:p w14:paraId="1D4EAC3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天然材料标本</w:t>
            </w:r>
          </w:p>
        </w:tc>
        <w:tc>
          <w:tcPr>
            <w:tcW w:w="2635" w:type="pct"/>
            <w:shd w:val="clear" w:color="auto" w:fill="auto"/>
            <w:vAlign w:val="center"/>
          </w:tcPr>
          <w:p w14:paraId="7E759FC6">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标本盒为盒体和盒盖两部分构成，全塑料制，上盖透明。具有耐压、防潮。盒盖内侧贴有与各标本对应的品名。标本为：棉花、木材、矿石、煤、沙、原油。沙和原油采用透明瓶装。外形参考尺寸：</w:t>
            </w:r>
            <w:r>
              <w:rPr>
                <w:rFonts w:hint="default" w:ascii="Times New Roman" w:hAnsi="Times New Roman" w:eastAsia="宋体" w:cs="Times New Roman"/>
                <w:i w:val="0"/>
                <w:iCs w:val="0"/>
                <w:color w:val="auto"/>
                <w:kern w:val="0"/>
                <w:sz w:val="20"/>
                <w:szCs w:val="20"/>
                <w:u w:val="none"/>
                <w:lang w:val="en-US" w:eastAsia="zh-CN" w:bidi="ar"/>
              </w:rPr>
              <w:t>200mm×120mm×25mm</w:t>
            </w:r>
            <w:r>
              <w:rPr>
                <w:rFonts w:hint="eastAsia" w:ascii="宋体" w:hAnsi="宋体" w:eastAsia="宋体" w:cs="宋体"/>
                <w:i w:val="0"/>
                <w:iCs w:val="0"/>
                <w:color w:val="auto"/>
                <w:kern w:val="0"/>
                <w:sz w:val="20"/>
                <w:szCs w:val="20"/>
                <w:u w:val="none"/>
                <w:lang w:val="en-US" w:eastAsia="zh-CN" w:bidi="ar"/>
              </w:rPr>
              <w:t>。</w:t>
            </w:r>
          </w:p>
        </w:tc>
        <w:tc>
          <w:tcPr>
            <w:tcW w:w="332" w:type="pct"/>
            <w:shd w:val="clear" w:color="auto" w:fill="auto"/>
            <w:vAlign w:val="center"/>
          </w:tcPr>
          <w:p w14:paraId="4E307FE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3B8D005F">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w:t>
            </w:r>
          </w:p>
        </w:tc>
        <w:tc>
          <w:tcPr>
            <w:tcW w:w="338" w:type="pct"/>
            <w:shd w:val="clear" w:color="auto" w:fill="auto"/>
            <w:vAlign w:val="center"/>
          </w:tcPr>
          <w:p w14:paraId="0FD03A0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35A8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11C4D725">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186</w:t>
            </w:r>
          </w:p>
        </w:tc>
        <w:tc>
          <w:tcPr>
            <w:tcW w:w="579" w:type="pct"/>
            <w:shd w:val="clear" w:color="auto" w:fill="auto"/>
            <w:vAlign w:val="center"/>
          </w:tcPr>
          <w:p w14:paraId="79917FA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科学仪器</w:t>
            </w:r>
          </w:p>
        </w:tc>
        <w:tc>
          <w:tcPr>
            <w:tcW w:w="537" w:type="pct"/>
            <w:shd w:val="clear" w:color="auto" w:fill="auto"/>
            <w:vAlign w:val="center"/>
          </w:tcPr>
          <w:p w14:paraId="7793543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人造材料标本</w:t>
            </w:r>
          </w:p>
        </w:tc>
        <w:tc>
          <w:tcPr>
            <w:tcW w:w="2635" w:type="pct"/>
            <w:shd w:val="clear" w:color="auto" w:fill="auto"/>
            <w:vAlign w:val="center"/>
          </w:tcPr>
          <w:p w14:paraId="363D0FE0">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标本盒为盒底和翻盖整体构造。标本粘于盒底并有标签，标本分别为金属、塑料、玻璃、陶瓷、纸、布、密度板、水泥、橡胶。水泥用玻璃瓶封装。外形参考尺寸：</w:t>
            </w:r>
            <w:r>
              <w:rPr>
                <w:rFonts w:hint="default" w:ascii="Times New Roman" w:hAnsi="Times New Roman" w:eastAsia="宋体" w:cs="Times New Roman"/>
                <w:i w:val="0"/>
                <w:iCs w:val="0"/>
                <w:color w:val="auto"/>
                <w:kern w:val="0"/>
                <w:sz w:val="20"/>
                <w:szCs w:val="20"/>
                <w:u w:val="none"/>
                <w:lang w:val="en-US" w:eastAsia="zh-CN" w:bidi="ar"/>
              </w:rPr>
              <w:t>190mm×130mm×25mm</w:t>
            </w:r>
            <w:r>
              <w:rPr>
                <w:rFonts w:hint="eastAsia" w:ascii="宋体" w:hAnsi="宋体" w:eastAsia="宋体" w:cs="宋体"/>
                <w:i w:val="0"/>
                <w:iCs w:val="0"/>
                <w:color w:val="auto"/>
                <w:kern w:val="0"/>
                <w:sz w:val="20"/>
                <w:szCs w:val="20"/>
                <w:u w:val="none"/>
                <w:lang w:val="en-US" w:eastAsia="zh-CN" w:bidi="ar"/>
              </w:rPr>
              <w:t>。</w:t>
            </w:r>
          </w:p>
        </w:tc>
        <w:tc>
          <w:tcPr>
            <w:tcW w:w="332" w:type="pct"/>
            <w:shd w:val="clear" w:color="auto" w:fill="auto"/>
            <w:vAlign w:val="center"/>
          </w:tcPr>
          <w:p w14:paraId="7A32B44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45893E85">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w:t>
            </w:r>
          </w:p>
        </w:tc>
        <w:tc>
          <w:tcPr>
            <w:tcW w:w="338" w:type="pct"/>
            <w:shd w:val="clear" w:color="auto" w:fill="auto"/>
            <w:vAlign w:val="center"/>
          </w:tcPr>
          <w:p w14:paraId="7E3AEBF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624B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673ED8B9">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187</w:t>
            </w:r>
          </w:p>
        </w:tc>
        <w:tc>
          <w:tcPr>
            <w:tcW w:w="579" w:type="pct"/>
            <w:shd w:val="clear" w:color="auto" w:fill="auto"/>
            <w:vAlign w:val="center"/>
          </w:tcPr>
          <w:p w14:paraId="46E8294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科学仪器</w:t>
            </w:r>
          </w:p>
        </w:tc>
        <w:tc>
          <w:tcPr>
            <w:tcW w:w="537" w:type="pct"/>
            <w:shd w:val="clear" w:color="auto" w:fill="auto"/>
            <w:vAlign w:val="center"/>
          </w:tcPr>
          <w:p w14:paraId="7EB12C3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纺织品标本</w:t>
            </w:r>
          </w:p>
        </w:tc>
        <w:tc>
          <w:tcPr>
            <w:tcW w:w="2635" w:type="pct"/>
            <w:shd w:val="clear" w:color="auto" w:fill="auto"/>
            <w:vAlign w:val="center"/>
          </w:tcPr>
          <w:p w14:paraId="54DC92A5">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标本盒为盒体和盒盖两部分构成，全塑料制，上盖透明。具有耐压、防潮。盒盖内侧贴有与各标本对应的品名。标本为：毛料、麻布、棉花、绸布、腈纶、锦纶、涤纶、尼龙。外形参考尺寸：</w:t>
            </w:r>
            <w:r>
              <w:rPr>
                <w:rFonts w:hint="default" w:ascii="Times New Roman" w:hAnsi="Times New Roman" w:eastAsia="宋体" w:cs="Times New Roman"/>
                <w:i w:val="0"/>
                <w:iCs w:val="0"/>
                <w:color w:val="auto"/>
                <w:kern w:val="0"/>
                <w:sz w:val="20"/>
                <w:szCs w:val="20"/>
                <w:u w:val="none"/>
                <w:lang w:val="en-US" w:eastAsia="zh-CN" w:bidi="ar"/>
              </w:rPr>
              <w:t>200mm×120mm×25mm</w:t>
            </w:r>
            <w:r>
              <w:rPr>
                <w:rFonts w:hint="eastAsia" w:ascii="宋体" w:hAnsi="宋体" w:eastAsia="宋体" w:cs="宋体"/>
                <w:i w:val="0"/>
                <w:iCs w:val="0"/>
                <w:color w:val="auto"/>
                <w:kern w:val="0"/>
                <w:sz w:val="20"/>
                <w:szCs w:val="20"/>
                <w:u w:val="none"/>
                <w:lang w:val="en-US" w:eastAsia="zh-CN" w:bidi="ar"/>
              </w:rPr>
              <w:t>。</w:t>
            </w:r>
          </w:p>
        </w:tc>
        <w:tc>
          <w:tcPr>
            <w:tcW w:w="332" w:type="pct"/>
            <w:shd w:val="clear" w:color="auto" w:fill="auto"/>
            <w:vAlign w:val="center"/>
          </w:tcPr>
          <w:p w14:paraId="551AA55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1A5EDA27">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w:t>
            </w:r>
          </w:p>
        </w:tc>
        <w:tc>
          <w:tcPr>
            <w:tcW w:w="338" w:type="pct"/>
            <w:shd w:val="clear" w:color="auto" w:fill="auto"/>
            <w:vAlign w:val="center"/>
          </w:tcPr>
          <w:p w14:paraId="392BE4E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ECD8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6D5F4C91">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188</w:t>
            </w:r>
          </w:p>
        </w:tc>
        <w:tc>
          <w:tcPr>
            <w:tcW w:w="579" w:type="pct"/>
            <w:shd w:val="clear" w:color="auto" w:fill="auto"/>
            <w:vAlign w:val="center"/>
          </w:tcPr>
          <w:p w14:paraId="2936473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科学仪器</w:t>
            </w:r>
          </w:p>
        </w:tc>
        <w:tc>
          <w:tcPr>
            <w:tcW w:w="537" w:type="pct"/>
            <w:shd w:val="clear" w:color="auto" w:fill="auto"/>
            <w:vAlign w:val="center"/>
          </w:tcPr>
          <w:p w14:paraId="6E478D8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各种纸样标本</w:t>
            </w:r>
          </w:p>
        </w:tc>
        <w:tc>
          <w:tcPr>
            <w:tcW w:w="2635" w:type="pct"/>
            <w:shd w:val="clear" w:color="auto" w:fill="auto"/>
            <w:vAlign w:val="center"/>
          </w:tcPr>
          <w:p w14:paraId="5E6BBB60">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标本盒为盒底和翻盖整体构造。标本粘于盒底并有标签，标本分别为：书写纸、蜡纸、卫生纸、复写纸、热敏纸、透明纸、白板纸、过滤纸、蜡光纸、瓦楞纸、绝缘纸、皮纹纸。外形参考尺寸：</w:t>
            </w:r>
            <w:r>
              <w:rPr>
                <w:rFonts w:hint="default" w:ascii="Times New Roman" w:hAnsi="Times New Roman" w:eastAsia="宋体" w:cs="Times New Roman"/>
                <w:i w:val="0"/>
                <w:iCs w:val="0"/>
                <w:color w:val="auto"/>
                <w:kern w:val="0"/>
                <w:sz w:val="20"/>
                <w:szCs w:val="20"/>
                <w:u w:val="none"/>
                <w:lang w:val="en-US" w:eastAsia="zh-CN" w:bidi="ar"/>
              </w:rPr>
              <w:t>190mm×130mm×25mm</w:t>
            </w:r>
            <w:r>
              <w:rPr>
                <w:rFonts w:hint="eastAsia" w:ascii="宋体" w:hAnsi="宋体" w:eastAsia="宋体" w:cs="宋体"/>
                <w:i w:val="0"/>
                <w:iCs w:val="0"/>
                <w:color w:val="auto"/>
                <w:kern w:val="0"/>
                <w:sz w:val="20"/>
                <w:szCs w:val="20"/>
                <w:u w:val="none"/>
                <w:lang w:val="en-US" w:eastAsia="zh-CN" w:bidi="ar"/>
              </w:rPr>
              <w:t>。</w:t>
            </w:r>
          </w:p>
        </w:tc>
        <w:tc>
          <w:tcPr>
            <w:tcW w:w="332" w:type="pct"/>
            <w:shd w:val="clear" w:color="auto" w:fill="auto"/>
            <w:vAlign w:val="center"/>
          </w:tcPr>
          <w:p w14:paraId="651F407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78037F0E">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w:t>
            </w:r>
          </w:p>
        </w:tc>
        <w:tc>
          <w:tcPr>
            <w:tcW w:w="338" w:type="pct"/>
            <w:shd w:val="clear" w:color="auto" w:fill="auto"/>
            <w:vAlign w:val="center"/>
          </w:tcPr>
          <w:p w14:paraId="361E2B7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32A6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58C4C6A8">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189</w:t>
            </w:r>
          </w:p>
        </w:tc>
        <w:tc>
          <w:tcPr>
            <w:tcW w:w="579" w:type="pct"/>
            <w:shd w:val="clear" w:color="auto" w:fill="auto"/>
            <w:vAlign w:val="center"/>
          </w:tcPr>
          <w:p w14:paraId="23E5586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科学仪器</w:t>
            </w:r>
          </w:p>
        </w:tc>
        <w:tc>
          <w:tcPr>
            <w:tcW w:w="537" w:type="pct"/>
            <w:shd w:val="clear" w:color="auto" w:fill="auto"/>
            <w:vAlign w:val="center"/>
          </w:tcPr>
          <w:p w14:paraId="4FB7B0A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矿物标本</w:t>
            </w:r>
          </w:p>
        </w:tc>
        <w:tc>
          <w:tcPr>
            <w:tcW w:w="2635" w:type="pct"/>
            <w:shd w:val="clear" w:color="auto" w:fill="auto"/>
            <w:vAlign w:val="center"/>
          </w:tcPr>
          <w:p w14:paraId="3E99FB4C">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标本盒分为盒体和盒盖两部分构成，标本粘于盒底并有标签，标本分别为：煤、铜矿石、铝矿石、铁矿石、石英、长石。盒体为塑料成型，上盖透明。外形参考尺寸：</w:t>
            </w:r>
            <w:r>
              <w:rPr>
                <w:rFonts w:hint="default" w:ascii="Times New Roman" w:hAnsi="Times New Roman" w:eastAsia="宋体" w:cs="Times New Roman"/>
                <w:i w:val="0"/>
                <w:iCs w:val="0"/>
                <w:color w:val="auto"/>
                <w:kern w:val="0"/>
                <w:sz w:val="20"/>
                <w:szCs w:val="20"/>
                <w:u w:val="none"/>
                <w:lang w:val="en-US" w:eastAsia="zh-CN" w:bidi="ar"/>
              </w:rPr>
              <w:t>155mm×115mm×25mm</w:t>
            </w:r>
            <w:r>
              <w:rPr>
                <w:rFonts w:hint="eastAsia" w:ascii="宋体" w:hAnsi="宋体" w:eastAsia="宋体" w:cs="宋体"/>
                <w:i w:val="0"/>
                <w:iCs w:val="0"/>
                <w:color w:val="auto"/>
                <w:kern w:val="0"/>
                <w:sz w:val="20"/>
                <w:szCs w:val="20"/>
                <w:u w:val="none"/>
                <w:lang w:val="en-US" w:eastAsia="zh-CN" w:bidi="ar"/>
              </w:rPr>
              <w:t>。</w:t>
            </w:r>
          </w:p>
        </w:tc>
        <w:tc>
          <w:tcPr>
            <w:tcW w:w="332" w:type="pct"/>
            <w:shd w:val="clear" w:color="auto" w:fill="auto"/>
            <w:vAlign w:val="center"/>
          </w:tcPr>
          <w:p w14:paraId="19210F8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0D17FEF6">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w:t>
            </w:r>
          </w:p>
        </w:tc>
        <w:tc>
          <w:tcPr>
            <w:tcW w:w="338" w:type="pct"/>
            <w:shd w:val="clear" w:color="auto" w:fill="auto"/>
            <w:vAlign w:val="center"/>
          </w:tcPr>
          <w:p w14:paraId="2A35288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552E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1A88038E">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190</w:t>
            </w:r>
          </w:p>
        </w:tc>
        <w:tc>
          <w:tcPr>
            <w:tcW w:w="579" w:type="pct"/>
            <w:shd w:val="clear" w:color="auto" w:fill="auto"/>
            <w:vAlign w:val="center"/>
          </w:tcPr>
          <w:p w14:paraId="3F31470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科学仪器</w:t>
            </w:r>
          </w:p>
        </w:tc>
        <w:tc>
          <w:tcPr>
            <w:tcW w:w="537" w:type="pct"/>
            <w:shd w:val="clear" w:color="auto" w:fill="auto"/>
            <w:vAlign w:val="center"/>
          </w:tcPr>
          <w:p w14:paraId="1BE10EB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岩石标本</w:t>
            </w:r>
          </w:p>
        </w:tc>
        <w:tc>
          <w:tcPr>
            <w:tcW w:w="2635" w:type="pct"/>
            <w:shd w:val="clear" w:color="auto" w:fill="auto"/>
            <w:vAlign w:val="center"/>
          </w:tcPr>
          <w:p w14:paraId="1172C1B6">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标本盒为盒底和翻盖整体构造。</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1、标本粘于盒底并有标签，标本分别为玄武岩、花岗岩、大理石、石灰岩、板岩、砾岩、砂岩、、石英岩、页岩等。外形参考尺寸：190mm×130mm×25mm。</w:t>
            </w:r>
          </w:p>
        </w:tc>
        <w:tc>
          <w:tcPr>
            <w:tcW w:w="332" w:type="pct"/>
            <w:shd w:val="clear" w:color="auto" w:fill="auto"/>
            <w:vAlign w:val="center"/>
          </w:tcPr>
          <w:p w14:paraId="348176B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7EE9EB5E">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w:t>
            </w:r>
          </w:p>
        </w:tc>
        <w:tc>
          <w:tcPr>
            <w:tcW w:w="338" w:type="pct"/>
            <w:shd w:val="clear" w:color="auto" w:fill="auto"/>
            <w:vAlign w:val="center"/>
          </w:tcPr>
          <w:p w14:paraId="7D6D332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55312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24A077FA">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191</w:t>
            </w:r>
          </w:p>
        </w:tc>
        <w:tc>
          <w:tcPr>
            <w:tcW w:w="579" w:type="pct"/>
            <w:shd w:val="clear" w:color="auto" w:fill="auto"/>
            <w:vAlign w:val="center"/>
          </w:tcPr>
          <w:p w14:paraId="1C38D95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科学仪器</w:t>
            </w:r>
          </w:p>
        </w:tc>
        <w:tc>
          <w:tcPr>
            <w:tcW w:w="537" w:type="pct"/>
            <w:shd w:val="clear" w:color="auto" w:fill="auto"/>
            <w:vAlign w:val="center"/>
          </w:tcPr>
          <w:p w14:paraId="39AC7FF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金属矿物标本</w:t>
            </w:r>
          </w:p>
        </w:tc>
        <w:tc>
          <w:tcPr>
            <w:tcW w:w="2635" w:type="pct"/>
            <w:shd w:val="clear" w:color="auto" w:fill="auto"/>
            <w:vAlign w:val="center"/>
          </w:tcPr>
          <w:p w14:paraId="65828E74">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盒体为透明塑料注塑成型，盒底为方格。标本盒参考尺寸：</w:t>
            </w:r>
            <w:r>
              <w:rPr>
                <w:rFonts w:hint="default" w:ascii="Times New Roman" w:hAnsi="Times New Roman" w:eastAsia="宋体" w:cs="Times New Roman"/>
                <w:i w:val="0"/>
                <w:iCs w:val="0"/>
                <w:color w:val="auto"/>
                <w:kern w:val="0"/>
                <w:sz w:val="20"/>
                <w:szCs w:val="20"/>
                <w:u w:val="none"/>
                <w:lang w:val="en-US" w:eastAsia="zh-CN" w:bidi="ar"/>
              </w:rPr>
              <w:t>105mm×100mm×25mm</w:t>
            </w:r>
            <w:r>
              <w:rPr>
                <w:rFonts w:hint="eastAsia" w:ascii="宋体" w:hAnsi="宋体" w:eastAsia="宋体" w:cs="宋体"/>
                <w:i w:val="0"/>
                <w:iCs w:val="0"/>
                <w:color w:val="auto"/>
                <w:kern w:val="0"/>
                <w:sz w:val="20"/>
                <w:szCs w:val="20"/>
                <w:u w:val="none"/>
                <w:lang w:val="en-US" w:eastAsia="zh-CN" w:bidi="ar"/>
              </w:rPr>
              <w:t>。，盒盖内侧贴应有与各标本对应品名的定位表格，标本分别为黄铜矿、赤铁矿、铝土矿、锡石、黑钨矿。</w:t>
            </w:r>
          </w:p>
        </w:tc>
        <w:tc>
          <w:tcPr>
            <w:tcW w:w="332" w:type="pct"/>
            <w:shd w:val="clear" w:color="auto" w:fill="auto"/>
            <w:vAlign w:val="center"/>
          </w:tcPr>
          <w:p w14:paraId="1C155BA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0F203BE0">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w:t>
            </w:r>
          </w:p>
        </w:tc>
        <w:tc>
          <w:tcPr>
            <w:tcW w:w="338" w:type="pct"/>
            <w:shd w:val="clear" w:color="auto" w:fill="auto"/>
            <w:vAlign w:val="center"/>
          </w:tcPr>
          <w:p w14:paraId="030FF3E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F08A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43B1B0AC">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192</w:t>
            </w:r>
          </w:p>
        </w:tc>
        <w:tc>
          <w:tcPr>
            <w:tcW w:w="579" w:type="pct"/>
            <w:shd w:val="clear" w:color="auto" w:fill="auto"/>
            <w:vAlign w:val="center"/>
          </w:tcPr>
          <w:p w14:paraId="3774E01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科学仪器</w:t>
            </w:r>
          </w:p>
        </w:tc>
        <w:tc>
          <w:tcPr>
            <w:tcW w:w="537" w:type="pct"/>
            <w:shd w:val="clear" w:color="auto" w:fill="auto"/>
            <w:vAlign w:val="center"/>
          </w:tcPr>
          <w:p w14:paraId="14F613B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土壤标本</w:t>
            </w:r>
          </w:p>
        </w:tc>
        <w:tc>
          <w:tcPr>
            <w:tcW w:w="2635" w:type="pct"/>
            <w:shd w:val="clear" w:color="auto" w:fill="auto"/>
            <w:vAlign w:val="center"/>
          </w:tcPr>
          <w:p w14:paraId="04359EC3">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标本盒为盒底和翻盖整体构造。</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1、标本粘于盒底并有标签，标本分别为砖红壤、红壤、黑钙土、紫色土、水稻土、黄壤。各种土均采用玻璃瓶封装。外形参考尺寸：190mm×130mm×25mm。</w:t>
            </w:r>
          </w:p>
        </w:tc>
        <w:tc>
          <w:tcPr>
            <w:tcW w:w="332" w:type="pct"/>
            <w:shd w:val="clear" w:color="auto" w:fill="auto"/>
            <w:vAlign w:val="center"/>
          </w:tcPr>
          <w:p w14:paraId="76CC0F1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61C97440">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w:t>
            </w:r>
          </w:p>
        </w:tc>
        <w:tc>
          <w:tcPr>
            <w:tcW w:w="338" w:type="pct"/>
            <w:shd w:val="clear" w:color="auto" w:fill="auto"/>
            <w:vAlign w:val="center"/>
          </w:tcPr>
          <w:p w14:paraId="19B7F86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1061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1015047D">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193</w:t>
            </w:r>
          </w:p>
        </w:tc>
        <w:tc>
          <w:tcPr>
            <w:tcW w:w="579" w:type="pct"/>
            <w:shd w:val="clear" w:color="auto" w:fill="auto"/>
            <w:vAlign w:val="center"/>
          </w:tcPr>
          <w:p w14:paraId="628468D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科学仪器</w:t>
            </w:r>
          </w:p>
        </w:tc>
        <w:tc>
          <w:tcPr>
            <w:tcW w:w="537" w:type="pct"/>
            <w:shd w:val="clear" w:color="auto" w:fill="auto"/>
            <w:vAlign w:val="center"/>
          </w:tcPr>
          <w:p w14:paraId="3B7367A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矿物提炼物标本</w:t>
            </w:r>
          </w:p>
        </w:tc>
        <w:tc>
          <w:tcPr>
            <w:tcW w:w="2635" w:type="pct"/>
            <w:shd w:val="clear" w:color="auto" w:fill="auto"/>
            <w:vAlign w:val="center"/>
          </w:tcPr>
          <w:p w14:paraId="53C33802">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标本盒分为盒体和盒盖两部分构成，上盖为透明玻璃。标本用胶水固定在表格上，标本分别为：石油、塑料、橡胶、铝矿石、铁矿石、铝、铁。外形参考尺寸：</w:t>
            </w:r>
            <w:r>
              <w:rPr>
                <w:rFonts w:hint="default" w:ascii="Times New Roman" w:hAnsi="Times New Roman" w:eastAsia="宋体" w:cs="Times New Roman"/>
                <w:i w:val="0"/>
                <w:iCs w:val="0"/>
                <w:color w:val="auto"/>
                <w:kern w:val="0"/>
                <w:sz w:val="20"/>
                <w:szCs w:val="20"/>
                <w:u w:val="none"/>
                <w:lang w:val="en-US" w:eastAsia="zh-CN" w:bidi="ar"/>
              </w:rPr>
              <w:t>220mm×165mm×33mm</w:t>
            </w:r>
            <w:r>
              <w:rPr>
                <w:rFonts w:hint="eastAsia" w:ascii="宋体" w:hAnsi="宋体" w:eastAsia="宋体" w:cs="宋体"/>
                <w:i w:val="0"/>
                <w:iCs w:val="0"/>
                <w:color w:val="auto"/>
                <w:kern w:val="0"/>
                <w:sz w:val="20"/>
                <w:szCs w:val="20"/>
                <w:u w:val="none"/>
                <w:lang w:val="en-US" w:eastAsia="zh-CN" w:bidi="ar"/>
              </w:rPr>
              <w:t>。</w:t>
            </w:r>
          </w:p>
        </w:tc>
        <w:tc>
          <w:tcPr>
            <w:tcW w:w="332" w:type="pct"/>
            <w:shd w:val="clear" w:color="auto" w:fill="auto"/>
            <w:vAlign w:val="center"/>
          </w:tcPr>
          <w:p w14:paraId="5D37D8E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50F39313">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w:t>
            </w:r>
          </w:p>
        </w:tc>
        <w:tc>
          <w:tcPr>
            <w:tcW w:w="338" w:type="pct"/>
            <w:shd w:val="clear" w:color="auto" w:fill="auto"/>
            <w:vAlign w:val="center"/>
          </w:tcPr>
          <w:p w14:paraId="2D2F60F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258D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31D06C00">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194</w:t>
            </w:r>
          </w:p>
        </w:tc>
        <w:tc>
          <w:tcPr>
            <w:tcW w:w="579" w:type="pct"/>
            <w:shd w:val="clear" w:color="auto" w:fill="auto"/>
            <w:vAlign w:val="center"/>
          </w:tcPr>
          <w:p w14:paraId="790D1C7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科学仪器</w:t>
            </w:r>
          </w:p>
        </w:tc>
        <w:tc>
          <w:tcPr>
            <w:tcW w:w="537" w:type="pct"/>
            <w:shd w:val="clear" w:color="auto" w:fill="auto"/>
            <w:vAlign w:val="center"/>
          </w:tcPr>
          <w:p w14:paraId="31F24CB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植物根尖纵切</w:t>
            </w:r>
          </w:p>
        </w:tc>
        <w:tc>
          <w:tcPr>
            <w:tcW w:w="2635" w:type="pct"/>
            <w:shd w:val="clear" w:color="auto" w:fill="auto"/>
            <w:vAlign w:val="center"/>
          </w:tcPr>
          <w:p w14:paraId="1110C7CA">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多重染色</w:t>
            </w:r>
          </w:p>
        </w:tc>
        <w:tc>
          <w:tcPr>
            <w:tcW w:w="332" w:type="pct"/>
            <w:shd w:val="clear" w:color="auto" w:fill="auto"/>
            <w:vAlign w:val="center"/>
          </w:tcPr>
          <w:p w14:paraId="488544A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片</w:t>
            </w:r>
          </w:p>
        </w:tc>
        <w:tc>
          <w:tcPr>
            <w:tcW w:w="332" w:type="pct"/>
            <w:shd w:val="clear" w:color="auto" w:fill="auto"/>
            <w:vAlign w:val="center"/>
          </w:tcPr>
          <w:p w14:paraId="288E8E5C">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12</w:t>
            </w:r>
          </w:p>
        </w:tc>
        <w:tc>
          <w:tcPr>
            <w:tcW w:w="338" w:type="pct"/>
            <w:shd w:val="clear" w:color="auto" w:fill="auto"/>
            <w:vAlign w:val="center"/>
          </w:tcPr>
          <w:p w14:paraId="3A17A4E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B2C4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122C1FC3">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195</w:t>
            </w:r>
          </w:p>
        </w:tc>
        <w:tc>
          <w:tcPr>
            <w:tcW w:w="579" w:type="pct"/>
            <w:shd w:val="clear" w:color="auto" w:fill="auto"/>
            <w:vAlign w:val="center"/>
          </w:tcPr>
          <w:p w14:paraId="7370E40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科学仪器</w:t>
            </w:r>
          </w:p>
        </w:tc>
        <w:tc>
          <w:tcPr>
            <w:tcW w:w="537" w:type="pct"/>
            <w:shd w:val="clear" w:color="auto" w:fill="auto"/>
            <w:vAlign w:val="center"/>
          </w:tcPr>
          <w:p w14:paraId="742C181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木本双子叶植物茎横切</w:t>
            </w:r>
          </w:p>
        </w:tc>
        <w:tc>
          <w:tcPr>
            <w:tcW w:w="2635" w:type="pct"/>
            <w:shd w:val="clear" w:color="auto" w:fill="auto"/>
            <w:vAlign w:val="center"/>
          </w:tcPr>
          <w:p w14:paraId="32EC7066">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多重染色</w:t>
            </w:r>
          </w:p>
        </w:tc>
        <w:tc>
          <w:tcPr>
            <w:tcW w:w="332" w:type="pct"/>
            <w:shd w:val="clear" w:color="auto" w:fill="auto"/>
            <w:vAlign w:val="center"/>
          </w:tcPr>
          <w:p w14:paraId="494E694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片</w:t>
            </w:r>
          </w:p>
        </w:tc>
        <w:tc>
          <w:tcPr>
            <w:tcW w:w="332" w:type="pct"/>
            <w:shd w:val="clear" w:color="auto" w:fill="auto"/>
            <w:vAlign w:val="center"/>
          </w:tcPr>
          <w:p w14:paraId="23EF1FB8">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12</w:t>
            </w:r>
          </w:p>
        </w:tc>
        <w:tc>
          <w:tcPr>
            <w:tcW w:w="338" w:type="pct"/>
            <w:shd w:val="clear" w:color="auto" w:fill="auto"/>
            <w:vAlign w:val="center"/>
          </w:tcPr>
          <w:p w14:paraId="657D69E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7DD3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6E372B8D">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196</w:t>
            </w:r>
          </w:p>
        </w:tc>
        <w:tc>
          <w:tcPr>
            <w:tcW w:w="579" w:type="pct"/>
            <w:shd w:val="clear" w:color="auto" w:fill="auto"/>
            <w:vAlign w:val="center"/>
          </w:tcPr>
          <w:p w14:paraId="254BB00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科学仪器</w:t>
            </w:r>
          </w:p>
        </w:tc>
        <w:tc>
          <w:tcPr>
            <w:tcW w:w="537" w:type="pct"/>
            <w:shd w:val="clear" w:color="auto" w:fill="auto"/>
            <w:vAlign w:val="center"/>
          </w:tcPr>
          <w:p w14:paraId="2A12713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草本植物茎横切</w:t>
            </w:r>
          </w:p>
        </w:tc>
        <w:tc>
          <w:tcPr>
            <w:tcW w:w="2635" w:type="pct"/>
            <w:shd w:val="clear" w:color="auto" w:fill="auto"/>
            <w:vAlign w:val="center"/>
          </w:tcPr>
          <w:p w14:paraId="4FC5D1BB">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多重染色</w:t>
            </w:r>
          </w:p>
        </w:tc>
        <w:tc>
          <w:tcPr>
            <w:tcW w:w="332" w:type="pct"/>
            <w:shd w:val="clear" w:color="auto" w:fill="auto"/>
            <w:vAlign w:val="center"/>
          </w:tcPr>
          <w:p w14:paraId="1D570C9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片</w:t>
            </w:r>
          </w:p>
        </w:tc>
        <w:tc>
          <w:tcPr>
            <w:tcW w:w="332" w:type="pct"/>
            <w:shd w:val="clear" w:color="auto" w:fill="auto"/>
            <w:vAlign w:val="center"/>
          </w:tcPr>
          <w:p w14:paraId="0104966C">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12</w:t>
            </w:r>
          </w:p>
        </w:tc>
        <w:tc>
          <w:tcPr>
            <w:tcW w:w="338" w:type="pct"/>
            <w:shd w:val="clear" w:color="auto" w:fill="auto"/>
            <w:vAlign w:val="center"/>
          </w:tcPr>
          <w:p w14:paraId="23DFB24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81D2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6618BC92">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197</w:t>
            </w:r>
          </w:p>
        </w:tc>
        <w:tc>
          <w:tcPr>
            <w:tcW w:w="579" w:type="pct"/>
            <w:shd w:val="clear" w:color="auto" w:fill="auto"/>
            <w:vAlign w:val="center"/>
          </w:tcPr>
          <w:p w14:paraId="73D59A2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科学仪器</w:t>
            </w:r>
          </w:p>
        </w:tc>
        <w:tc>
          <w:tcPr>
            <w:tcW w:w="537" w:type="pct"/>
            <w:shd w:val="clear" w:color="auto" w:fill="auto"/>
            <w:vAlign w:val="center"/>
          </w:tcPr>
          <w:p w14:paraId="44E2CA1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洋葱表皮装片</w:t>
            </w:r>
          </w:p>
        </w:tc>
        <w:tc>
          <w:tcPr>
            <w:tcW w:w="2635" w:type="pct"/>
            <w:shd w:val="clear" w:color="auto" w:fill="auto"/>
            <w:vAlign w:val="center"/>
          </w:tcPr>
          <w:p w14:paraId="4B06F196">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多重染色</w:t>
            </w:r>
          </w:p>
        </w:tc>
        <w:tc>
          <w:tcPr>
            <w:tcW w:w="332" w:type="pct"/>
            <w:shd w:val="clear" w:color="auto" w:fill="auto"/>
            <w:vAlign w:val="center"/>
          </w:tcPr>
          <w:p w14:paraId="57B5AF6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片</w:t>
            </w:r>
          </w:p>
        </w:tc>
        <w:tc>
          <w:tcPr>
            <w:tcW w:w="332" w:type="pct"/>
            <w:shd w:val="clear" w:color="auto" w:fill="auto"/>
            <w:vAlign w:val="center"/>
          </w:tcPr>
          <w:p w14:paraId="387ED829">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12</w:t>
            </w:r>
          </w:p>
        </w:tc>
        <w:tc>
          <w:tcPr>
            <w:tcW w:w="338" w:type="pct"/>
            <w:shd w:val="clear" w:color="auto" w:fill="auto"/>
            <w:vAlign w:val="center"/>
          </w:tcPr>
          <w:p w14:paraId="0FBD37D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780F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40B6CEFA">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198</w:t>
            </w:r>
          </w:p>
        </w:tc>
        <w:tc>
          <w:tcPr>
            <w:tcW w:w="579" w:type="pct"/>
            <w:shd w:val="clear" w:color="auto" w:fill="auto"/>
            <w:vAlign w:val="center"/>
          </w:tcPr>
          <w:p w14:paraId="3E7D3A2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科学仪器</w:t>
            </w:r>
          </w:p>
        </w:tc>
        <w:tc>
          <w:tcPr>
            <w:tcW w:w="537" w:type="pct"/>
            <w:shd w:val="clear" w:color="auto" w:fill="auto"/>
            <w:vAlign w:val="center"/>
          </w:tcPr>
          <w:p w14:paraId="771B457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叶片横切</w:t>
            </w:r>
          </w:p>
        </w:tc>
        <w:tc>
          <w:tcPr>
            <w:tcW w:w="2635" w:type="pct"/>
            <w:shd w:val="clear" w:color="auto" w:fill="auto"/>
            <w:vAlign w:val="center"/>
          </w:tcPr>
          <w:p w14:paraId="16EA1DA6">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多重染色</w:t>
            </w:r>
          </w:p>
        </w:tc>
        <w:tc>
          <w:tcPr>
            <w:tcW w:w="332" w:type="pct"/>
            <w:shd w:val="clear" w:color="auto" w:fill="auto"/>
            <w:vAlign w:val="center"/>
          </w:tcPr>
          <w:p w14:paraId="46BFFA1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片</w:t>
            </w:r>
          </w:p>
        </w:tc>
        <w:tc>
          <w:tcPr>
            <w:tcW w:w="332" w:type="pct"/>
            <w:shd w:val="clear" w:color="auto" w:fill="auto"/>
            <w:vAlign w:val="center"/>
          </w:tcPr>
          <w:p w14:paraId="6336599E">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12</w:t>
            </w:r>
          </w:p>
        </w:tc>
        <w:tc>
          <w:tcPr>
            <w:tcW w:w="338" w:type="pct"/>
            <w:shd w:val="clear" w:color="auto" w:fill="auto"/>
            <w:vAlign w:val="center"/>
          </w:tcPr>
          <w:p w14:paraId="5098517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FD2C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44" w:type="pct"/>
            <w:shd w:val="clear" w:color="auto" w:fill="auto"/>
            <w:vAlign w:val="center"/>
          </w:tcPr>
          <w:p w14:paraId="10CAC7F9">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199</w:t>
            </w:r>
          </w:p>
        </w:tc>
        <w:tc>
          <w:tcPr>
            <w:tcW w:w="579" w:type="pct"/>
            <w:shd w:val="clear" w:color="auto" w:fill="auto"/>
            <w:vAlign w:val="center"/>
          </w:tcPr>
          <w:p w14:paraId="5CF3EA6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科学仪器</w:t>
            </w:r>
          </w:p>
        </w:tc>
        <w:tc>
          <w:tcPr>
            <w:tcW w:w="537" w:type="pct"/>
            <w:shd w:val="clear" w:color="auto" w:fill="auto"/>
            <w:vAlign w:val="center"/>
          </w:tcPr>
          <w:p w14:paraId="6B262E4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叶片气孔装片</w:t>
            </w:r>
          </w:p>
        </w:tc>
        <w:tc>
          <w:tcPr>
            <w:tcW w:w="2635" w:type="pct"/>
            <w:shd w:val="clear" w:color="auto" w:fill="auto"/>
            <w:vAlign w:val="center"/>
          </w:tcPr>
          <w:p w14:paraId="36FF2543">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多重染色</w:t>
            </w:r>
          </w:p>
        </w:tc>
        <w:tc>
          <w:tcPr>
            <w:tcW w:w="332" w:type="pct"/>
            <w:shd w:val="clear" w:color="auto" w:fill="auto"/>
            <w:vAlign w:val="center"/>
          </w:tcPr>
          <w:p w14:paraId="7FD9816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片</w:t>
            </w:r>
          </w:p>
        </w:tc>
        <w:tc>
          <w:tcPr>
            <w:tcW w:w="332" w:type="pct"/>
            <w:shd w:val="clear" w:color="auto" w:fill="auto"/>
            <w:vAlign w:val="center"/>
          </w:tcPr>
          <w:p w14:paraId="7473294B">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12</w:t>
            </w:r>
          </w:p>
        </w:tc>
        <w:tc>
          <w:tcPr>
            <w:tcW w:w="338" w:type="pct"/>
            <w:shd w:val="clear" w:color="auto" w:fill="auto"/>
            <w:vAlign w:val="center"/>
          </w:tcPr>
          <w:p w14:paraId="03A02F0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6C21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2D2482B0">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200</w:t>
            </w:r>
          </w:p>
        </w:tc>
        <w:tc>
          <w:tcPr>
            <w:tcW w:w="579" w:type="pct"/>
            <w:shd w:val="clear" w:color="auto" w:fill="auto"/>
            <w:vAlign w:val="center"/>
          </w:tcPr>
          <w:p w14:paraId="044D18B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科学仪器</w:t>
            </w:r>
          </w:p>
        </w:tc>
        <w:tc>
          <w:tcPr>
            <w:tcW w:w="537" w:type="pct"/>
            <w:shd w:val="clear" w:color="auto" w:fill="auto"/>
            <w:vAlign w:val="center"/>
          </w:tcPr>
          <w:p w14:paraId="32EC156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动物表皮细胞装片</w:t>
            </w:r>
          </w:p>
        </w:tc>
        <w:tc>
          <w:tcPr>
            <w:tcW w:w="2635" w:type="pct"/>
            <w:shd w:val="clear" w:color="auto" w:fill="auto"/>
            <w:vAlign w:val="center"/>
          </w:tcPr>
          <w:p w14:paraId="409D560C">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多重染色</w:t>
            </w:r>
          </w:p>
        </w:tc>
        <w:tc>
          <w:tcPr>
            <w:tcW w:w="332" w:type="pct"/>
            <w:shd w:val="clear" w:color="auto" w:fill="auto"/>
            <w:vAlign w:val="center"/>
          </w:tcPr>
          <w:p w14:paraId="7CCDECA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片</w:t>
            </w:r>
          </w:p>
        </w:tc>
        <w:tc>
          <w:tcPr>
            <w:tcW w:w="332" w:type="pct"/>
            <w:shd w:val="clear" w:color="auto" w:fill="auto"/>
            <w:vAlign w:val="center"/>
          </w:tcPr>
          <w:p w14:paraId="3595F804">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12</w:t>
            </w:r>
          </w:p>
        </w:tc>
        <w:tc>
          <w:tcPr>
            <w:tcW w:w="338" w:type="pct"/>
            <w:shd w:val="clear" w:color="auto" w:fill="auto"/>
            <w:vAlign w:val="center"/>
          </w:tcPr>
          <w:p w14:paraId="55FA767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62E7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12BED742">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201</w:t>
            </w:r>
          </w:p>
        </w:tc>
        <w:tc>
          <w:tcPr>
            <w:tcW w:w="579" w:type="pct"/>
            <w:shd w:val="clear" w:color="auto" w:fill="auto"/>
            <w:vAlign w:val="center"/>
          </w:tcPr>
          <w:p w14:paraId="7EF4B96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科学仪器</w:t>
            </w:r>
          </w:p>
        </w:tc>
        <w:tc>
          <w:tcPr>
            <w:tcW w:w="537" w:type="pct"/>
            <w:shd w:val="clear" w:color="auto" w:fill="auto"/>
            <w:vAlign w:val="center"/>
          </w:tcPr>
          <w:p w14:paraId="26A8B2B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蛙卵细胞切片</w:t>
            </w:r>
          </w:p>
        </w:tc>
        <w:tc>
          <w:tcPr>
            <w:tcW w:w="2635" w:type="pct"/>
            <w:shd w:val="clear" w:color="auto" w:fill="auto"/>
            <w:vAlign w:val="center"/>
          </w:tcPr>
          <w:p w14:paraId="76A2F7CA">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多重染色</w:t>
            </w:r>
          </w:p>
        </w:tc>
        <w:tc>
          <w:tcPr>
            <w:tcW w:w="332" w:type="pct"/>
            <w:shd w:val="clear" w:color="auto" w:fill="auto"/>
            <w:vAlign w:val="center"/>
          </w:tcPr>
          <w:p w14:paraId="3C2B670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片</w:t>
            </w:r>
          </w:p>
        </w:tc>
        <w:tc>
          <w:tcPr>
            <w:tcW w:w="332" w:type="pct"/>
            <w:shd w:val="clear" w:color="auto" w:fill="auto"/>
            <w:vAlign w:val="center"/>
          </w:tcPr>
          <w:p w14:paraId="404A8B13">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12</w:t>
            </w:r>
          </w:p>
        </w:tc>
        <w:tc>
          <w:tcPr>
            <w:tcW w:w="338" w:type="pct"/>
            <w:shd w:val="clear" w:color="auto" w:fill="auto"/>
            <w:vAlign w:val="center"/>
          </w:tcPr>
          <w:p w14:paraId="44E127D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EF9D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44" w:type="pct"/>
            <w:shd w:val="clear" w:color="auto" w:fill="auto"/>
            <w:vAlign w:val="center"/>
          </w:tcPr>
          <w:p w14:paraId="73263255">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202</w:t>
            </w:r>
          </w:p>
        </w:tc>
        <w:tc>
          <w:tcPr>
            <w:tcW w:w="579" w:type="pct"/>
            <w:shd w:val="clear" w:color="auto" w:fill="auto"/>
            <w:vAlign w:val="center"/>
          </w:tcPr>
          <w:p w14:paraId="7643543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科学仪器</w:t>
            </w:r>
          </w:p>
        </w:tc>
        <w:tc>
          <w:tcPr>
            <w:tcW w:w="537" w:type="pct"/>
            <w:shd w:val="clear" w:color="auto" w:fill="auto"/>
            <w:vAlign w:val="center"/>
          </w:tcPr>
          <w:p w14:paraId="67D7C92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骨细胞切片</w:t>
            </w:r>
          </w:p>
        </w:tc>
        <w:tc>
          <w:tcPr>
            <w:tcW w:w="2635" w:type="pct"/>
            <w:shd w:val="clear" w:color="auto" w:fill="auto"/>
            <w:vAlign w:val="center"/>
          </w:tcPr>
          <w:p w14:paraId="1C0A64F7">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多重染色</w:t>
            </w:r>
          </w:p>
        </w:tc>
        <w:tc>
          <w:tcPr>
            <w:tcW w:w="332" w:type="pct"/>
            <w:shd w:val="clear" w:color="auto" w:fill="auto"/>
            <w:vAlign w:val="center"/>
          </w:tcPr>
          <w:p w14:paraId="462D439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片</w:t>
            </w:r>
          </w:p>
        </w:tc>
        <w:tc>
          <w:tcPr>
            <w:tcW w:w="332" w:type="pct"/>
            <w:shd w:val="clear" w:color="auto" w:fill="auto"/>
            <w:vAlign w:val="center"/>
          </w:tcPr>
          <w:p w14:paraId="50AFB2AE">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12</w:t>
            </w:r>
          </w:p>
        </w:tc>
        <w:tc>
          <w:tcPr>
            <w:tcW w:w="338" w:type="pct"/>
            <w:shd w:val="clear" w:color="auto" w:fill="auto"/>
            <w:vAlign w:val="center"/>
          </w:tcPr>
          <w:p w14:paraId="1F26E7E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F8CD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27CF247A">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203</w:t>
            </w:r>
          </w:p>
        </w:tc>
        <w:tc>
          <w:tcPr>
            <w:tcW w:w="579" w:type="pct"/>
            <w:shd w:val="clear" w:color="auto" w:fill="auto"/>
            <w:vAlign w:val="center"/>
          </w:tcPr>
          <w:p w14:paraId="4F1C20F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科学仪器</w:t>
            </w:r>
          </w:p>
        </w:tc>
        <w:tc>
          <w:tcPr>
            <w:tcW w:w="537" w:type="pct"/>
            <w:shd w:val="clear" w:color="auto" w:fill="auto"/>
            <w:vAlign w:val="center"/>
          </w:tcPr>
          <w:p w14:paraId="3D24A56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口腔粘膜细胞装片</w:t>
            </w:r>
          </w:p>
        </w:tc>
        <w:tc>
          <w:tcPr>
            <w:tcW w:w="2635" w:type="pct"/>
            <w:shd w:val="clear" w:color="auto" w:fill="auto"/>
            <w:vAlign w:val="center"/>
          </w:tcPr>
          <w:p w14:paraId="29C96FCF">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多重染色</w:t>
            </w:r>
          </w:p>
        </w:tc>
        <w:tc>
          <w:tcPr>
            <w:tcW w:w="332" w:type="pct"/>
            <w:shd w:val="clear" w:color="auto" w:fill="auto"/>
            <w:vAlign w:val="center"/>
          </w:tcPr>
          <w:p w14:paraId="60AA760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片</w:t>
            </w:r>
          </w:p>
        </w:tc>
        <w:tc>
          <w:tcPr>
            <w:tcW w:w="332" w:type="pct"/>
            <w:shd w:val="clear" w:color="auto" w:fill="auto"/>
            <w:vAlign w:val="center"/>
          </w:tcPr>
          <w:p w14:paraId="73DD2DA8">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12</w:t>
            </w:r>
          </w:p>
        </w:tc>
        <w:tc>
          <w:tcPr>
            <w:tcW w:w="338" w:type="pct"/>
            <w:shd w:val="clear" w:color="auto" w:fill="auto"/>
            <w:vAlign w:val="center"/>
          </w:tcPr>
          <w:p w14:paraId="4F8F368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B75E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1A3D8B2F">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204</w:t>
            </w:r>
          </w:p>
        </w:tc>
        <w:tc>
          <w:tcPr>
            <w:tcW w:w="579" w:type="pct"/>
            <w:shd w:val="clear" w:color="auto" w:fill="auto"/>
            <w:vAlign w:val="center"/>
          </w:tcPr>
          <w:p w14:paraId="745C450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科学仪器</w:t>
            </w:r>
          </w:p>
        </w:tc>
        <w:tc>
          <w:tcPr>
            <w:tcW w:w="537" w:type="pct"/>
            <w:shd w:val="clear" w:color="auto" w:fill="auto"/>
            <w:vAlign w:val="center"/>
          </w:tcPr>
          <w:p w14:paraId="435BB64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人血细胞装片</w:t>
            </w:r>
          </w:p>
        </w:tc>
        <w:tc>
          <w:tcPr>
            <w:tcW w:w="2635" w:type="pct"/>
            <w:shd w:val="clear" w:color="auto" w:fill="auto"/>
            <w:vAlign w:val="center"/>
          </w:tcPr>
          <w:p w14:paraId="119216DB">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多重染色</w:t>
            </w:r>
          </w:p>
        </w:tc>
        <w:tc>
          <w:tcPr>
            <w:tcW w:w="332" w:type="pct"/>
            <w:shd w:val="clear" w:color="auto" w:fill="auto"/>
            <w:vAlign w:val="center"/>
          </w:tcPr>
          <w:p w14:paraId="3E9B000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片</w:t>
            </w:r>
          </w:p>
        </w:tc>
        <w:tc>
          <w:tcPr>
            <w:tcW w:w="332" w:type="pct"/>
            <w:shd w:val="clear" w:color="auto" w:fill="auto"/>
            <w:vAlign w:val="center"/>
          </w:tcPr>
          <w:p w14:paraId="16DFB01A">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12</w:t>
            </w:r>
          </w:p>
        </w:tc>
        <w:tc>
          <w:tcPr>
            <w:tcW w:w="338" w:type="pct"/>
            <w:shd w:val="clear" w:color="auto" w:fill="auto"/>
            <w:vAlign w:val="center"/>
          </w:tcPr>
          <w:p w14:paraId="2855E17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8873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13334A23">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205</w:t>
            </w:r>
          </w:p>
        </w:tc>
        <w:tc>
          <w:tcPr>
            <w:tcW w:w="579" w:type="pct"/>
            <w:shd w:val="clear" w:color="auto" w:fill="auto"/>
            <w:vAlign w:val="center"/>
          </w:tcPr>
          <w:p w14:paraId="749E35C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科学仪器</w:t>
            </w:r>
          </w:p>
        </w:tc>
        <w:tc>
          <w:tcPr>
            <w:tcW w:w="537" w:type="pct"/>
            <w:shd w:val="clear" w:color="auto" w:fill="auto"/>
            <w:vAlign w:val="center"/>
          </w:tcPr>
          <w:p w14:paraId="4DF925F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量筒</w:t>
            </w:r>
          </w:p>
        </w:tc>
        <w:tc>
          <w:tcPr>
            <w:tcW w:w="2635" w:type="pct"/>
            <w:shd w:val="clear" w:color="auto" w:fill="auto"/>
            <w:vAlign w:val="center"/>
          </w:tcPr>
          <w:p w14:paraId="54588A71">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500mL</w:t>
            </w:r>
          </w:p>
        </w:tc>
        <w:tc>
          <w:tcPr>
            <w:tcW w:w="332" w:type="pct"/>
            <w:shd w:val="clear" w:color="auto" w:fill="auto"/>
            <w:vAlign w:val="center"/>
          </w:tcPr>
          <w:p w14:paraId="091EB55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633E6F64">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16</w:t>
            </w:r>
          </w:p>
        </w:tc>
        <w:tc>
          <w:tcPr>
            <w:tcW w:w="338" w:type="pct"/>
            <w:shd w:val="clear" w:color="auto" w:fill="auto"/>
            <w:vAlign w:val="center"/>
          </w:tcPr>
          <w:p w14:paraId="4B5E2D8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9D2C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16A7543C">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206</w:t>
            </w:r>
          </w:p>
        </w:tc>
        <w:tc>
          <w:tcPr>
            <w:tcW w:w="579" w:type="pct"/>
            <w:shd w:val="clear" w:color="auto" w:fill="auto"/>
            <w:vAlign w:val="center"/>
          </w:tcPr>
          <w:p w14:paraId="495B8AA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科学仪器</w:t>
            </w:r>
          </w:p>
        </w:tc>
        <w:tc>
          <w:tcPr>
            <w:tcW w:w="537" w:type="pct"/>
            <w:shd w:val="clear" w:color="auto" w:fill="auto"/>
            <w:vAlign w:val="center"/>
          </w:tcPr>
          <w:p w14:paraId="280A11D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量杯</w:t>
            </w:r>
          </w:p>
        </w:tc>
        <w:tc>
          <w:tcPr>
            <w:tcW w:w="2635" w:type="pct"/>
            <w:shd w:val="clear" w:color="auto" w:fill="auto"/>
            <w:vAlign w:val="center"/>
          </w:tcPr>
          <w:p w14:paraId="65014EDC">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250mL</w:t>
            </w:r>
          </w:p>
        </w:tc>
        <w:tc>
          <w:tcPr>
            <w:tcW w:w="332" w:type="pct"/>
            <w:shd w:val="clear" w:color="auto" w:fill="auto"/>
            <w:vAlign w:val="center"/>
          </w:tcPr>
          <w:p w14:paraId="542BE14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28472EE3">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16</w:t>
            </w:r>
          </w:p>
        </w:tc>
        <w:tc>
          <w:tcPr>
            <w:tcW w:w="338" w:type="pct"/>
            <w:shd w:val="clear" w:color="auto" w:fill="auto"/>
            <w:vAlign w:val="center"/>
          </w:tcPr>
          <w:p w14:paraId="7927F73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3EC1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7F434BBE">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207</w:t>
            </w:r>
          </w:p>
        </w:tc>
        <w:tc>
          <w:tcPr>
            <w:tcW w:w="579" w:type="pct"/>
            <w:shd w:val="clear" w:color="auto" w:fill="auto"/>
            <w:vAlign w:val="center"/>
          </w:tcPr>
          <w:p w14:paraId="6C6BCD4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科学仪器</w:t>
            </w:r>
          </w:p>
        </w:tc>
        <w:tc>
          <w:tcPr>
            <w:tcW w:w="537" w:type="pct"/>
            <w:shd w:val="clear" w:color="auto" w:fill="auto"/>
            <w:vAlign w:val="center"/>
          </w:tcPr>
          <w:p w14:paraId="7FFFADF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试管</w:t>
            </w:r>
          </w:p>
        </w:tc>
        <w:tc>
          <w:tcPr>
            <w:tcW w:w="2635" w:type="pct"/>
            <w:shd w:val="clear" w:color="auto" w:fill="auto"/>
            <w:vAlign w:val="center"/>
          </w:tcPr>
          <w:p w14:paraId="18735223">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Φ15mm×150mm</w:t>
            </w:r>
          </w:p>
        </w:tc>
        <w:tc>
          <w:tcPr>
            <w:tcW w:w="332" w:type="pct"/>
            <w:shd w:val="clear" w:color="auto" w:fill="auto"/>
            <w:vAlign w:val="center"/>
          </w:tcPr>
          <w:p w14:paraId="1E1BF9C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支</w:t>
            </w:r>
          </w:p>
        </w:tc>
        <w:tc>
          <w:tcPr>
            <w:tcW w:w="332" w:type="pct"/>
            <w:shd w:val="clear" w:color="auto" w:fill="auto"/>
            <w:vAlign w:val="center"/>
          </w:tcPr>
          <w:p w14:paraId="7C471F68">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48</w:t>
            </w:r>
          </w:p>
        </w:tc>
        <w:tc>
          <w:tcPr>
            <w:tcW w:w="338" w:type="pct"/>
            <w:shd w:val="clear" w:color="auto" w:fill="auto"/>
            <w:vAlign w:val="center"/>
          </w:tcPr>
          <w:p w14:paraId="68A7BA2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25EC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44" w:type="pct"/>
            <w:shd w:val="clear" w:color="auto" w:fill="auto"/>
            <w:vAlign w:val="center"/>
          </w:tcPr>
          <w:p w14:paraId="2E636001">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208</w:t>
            </w:r>
          </w:p>
        </w:tc>
        <w:tc>
          <w:tcPr>
            <w:tcW w:w="579" w:type="pct"/>
            <w:shd w:val="clear" w:color="auto" w:fill="auto"/>
            <w:vAlign w:val="center"/>
          </w:tcPr>
          <w:p w14:paraId="7914E7F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科学仪器</w:t>
            </w:r>
          </w:p>
        </w:tc>
        <w:tc>
          <w:tcPr>
            <w:tcW w:w="537" w:type="pct"/>
            <w:shd w:val="clear" w:color="auto" w:fill="auto"/>
            <w:vAlign w:val="center"/>
          </w:tcPr>
          <w:p w14:paraId="30E43BF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试管</w:t>
            </w:r>
          </w:p>
        </w:tc>
        <w:tc>
          <w:tcPr>
            <w:tcW w:w="2635" w:type="pct"/>
            <w:shd w:val="clear" w:color="auto" w:fill="auto"/>
            <w:vAlign w:val="center"/>
          </w:tcPr>
          <w:p w14:paraId="50D1C858">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Φ20mm×200mm</w:t>
            </w:r>
          </w:p>
        </w:tc>
        <w:tc>
          <w:tcPr>
            <w:tcW w:w="332" w:type="pct"/>
            <w:shd w:val="clear" w:color="auto" w:fill="auto"/>
            <w:vAlign w:val="center"/>
          </w:tcPr>
          <w:p w14:paraId="5E92A96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支</w:t>
            </w:r>
          </w:p>
        </w:tc>
        <w:tc>
          <w:tcPr>
            <w:tcW w:w="332" w:type="pct"/>
            <w:shd w:val="clear" w:color="auto" w:fill="auto"/>
            <w:vAlign w:val="center"/>
          </w:tcPr>
          <w:p w14:paraId="72D75F54">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24</w:t>
            </w:r>
          </w:p>
        </w:tc>
        <w:tc>
          <w:tcPr>
            <w:tcW w:w="338" w:type="pct"/>
            <w:shd w:val="clear" w:color="auto" w:fill="auto"/>
            <w:vAlign w:val="center"/>
          </w:tcPr>
          <w:p w14:paraId="08026EC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3FAF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3B3A2A14">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209</w:t>
            </w:r>
          </w:p>
        </w:tc>
        <w:tc>
          <w:tcPr>
            <w:tcW w:w="579" w:type="pct"/>
            <w:shd w:val="clear" w:color="auto" w:fill="auto"/>
            <w:vAlign w:val="center"/>
          </w:tcPr>
          <w:p w14:paraId="17D7519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科学仪器</w:t>
            </w:r>
          </w:p>
        </w:tc>
        <w:tc>
          <w:tcPr>
            <w:tcW w:w="537" w:type="pct"/>
            <w:shd w:val="clear" w:color="auto" w:fill="auto"/>
            <w:vAlign w:val="center"/>
          </w:tcPr>
          <w:p w14:paraId="5E537E7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烧杯</w:t>
            </w:r>
          </w:p>
        </w:tc>
        <w:tc>
          <w:tcPr>
            <w:tcW w:w="2635" w:type="pct"/>
            <w:shd w:val="clear" w:color="auto" w:fill="auto"/>
            <w:vAlign w:val="center"/>
          </w:tcPr>
          <w:p w14:paraId="50D9A5E0">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50mL</w:t>
            </w:r>
          </w:p>
        </w:tc>
        <w:tc>
          <w:tcPr>
            <w:tcW w:w="332" w:type="pct"/>
            <w:shd w:val="clear" w:color="auto" w:fill="auto"/>
            <w:vAlign w:val="center"/>
          </w:tcPr>
          <w:p w14:paraId="0AA261F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3CE4EE34">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24</w:t>
            </w:r>
          </w:p>
        </w:tc>
        <w:tc>
          <w:tcPr>
            <w:tcW w:w="338" w:type="pct"/>
            <w:shd w:val="clear" w:color="auto" w:fill="auto"/>
            <w:vAlign w:val="center"/>
          </w:tcPr>
          <w:p w14:paraId="64A3DFE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5316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55CFA0E1">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210</w:t>
            </w:r>
          </w:p>
        </w:tc>
        <w:tc>
          <w:tcPr>
            <w:tcW w:w="579" w:type="pct"/>
            <w:shd w:val="clear" w:color="auto" w:fill="auto"/>
            <w:vAlign w:val="center"/>
          </w:tcPr>
          <w:p w14:paraId="637547C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科学仪器</w:t>
            </w:r>
          </w:p>
        </w:tc>
        <w:tc>
          <w:tcPr>
            <w:tcW w:w="537" w:type="pct"/>
            <w:shd w:val="clear" w:color="auto" w:fill="auto"/>
            <w:vAlign w:val="center"/>
          </w:tcPr>
          <w:p w14:paraId="7E36C80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烧杯</w:t>
            </w:r>
          </w:p>
        </w:tc>
        <w:tc>
          <w:tcPr>
            <w:tcW w:w="2635" w:type="pct"/>
            <w:shd w:val="clear" w:color="auto" w:fill="auto"/>
            <w:vAlign w:val="center"/>
          </w:tcPr>
          <w:p w14:paraId="5F956BCB">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l00mL</w:t>
            </w:r>
          </w:p>
        </w:tc>
        <w:tc>
          <w:tcPr>
            <w:tcW w:w="332" w:type="pct"/>
            <w:shd w:val="clear" w:color="auto" w:fill="auto"/>
            <w:vAlign w:val="center"/>
          </w:tcPr>
          <w:p w14:paraId="5040767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7CADDA51">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w:t>
            </w:r>
          </w:p>
        </w:tc>
        <w:tc>
          <w:tcPr>
            <w:tcW w:w="338" w:type="pct"/>
            <w:shd w:val="clear" w:color="auto" w:fill="auto"/>
            <w:vAlign w:val="center"/>
          </w:tcPr>
          <w:p w14:paraId="5157242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0798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44" w:type="pct"/>
            <w:shd w:val="clear" w:color="auto" w:fill="auto"/>
            <w:vAlign w:val="center"/>
          </w:tcPr>
          <w:p w14:paraId="458470B7">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211</w:t>
            </w:r>
          </w:p>
        </w:tc>
        <w:tc>
          <w:tcPr>
            <w:tcW w:w="579" w:type="pct"/>
            <w:shd w:val="clear" w:color="auto" w:fill="auto"/>
            <w:vAlign w:val="center"/>
          </w:tcPr>
          <w:p w14:paraId="77FF44F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科学仪器</w:t>
            </w:r>
          </w:p>
        </w:tc>
        <w:tc>
          <w:tcPr>
            <w:tcW w:w="537" w:type="pct"/>
            <w:shd w:val="clear" w:color="auto" w:fill="auto"/>
            <w:vAlign w:val="center"/>
          </w:tcPr>
          <w:p w14:paraId="100B710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烧杯</w:t>
            </w:r>
          </w:p>
        </w:tc>
        <w:tc>
          <w:tcPr>
            <w:tcW w:w="2635" w:type="pct"/>
            <w:shd w:val="clear" w:color="auto" w:fill="auto"/>
            <w:vAlign w:val="center"/>
          </w:tcPr>
          <w:p w14:paraId="464CA6EE">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250mL</w:t>
            </w:r>
          </w:p>
        </w:tc>
        <w:tc>
          <w:tcPr>
            <w:tcW w:w="332" w:type="pct"/>
            <w:shd w:val="clear" w:color="auto" w:fill="auto"/>
            <w:vAlign w:val="center"/>
          </w:tcPr>
          <w:p w14:paraId="7D7B1D9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0FFFE86D">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w:t>
            </w:r>
          </w:p>
        </w:tc>
        <w:tc>
          <w:tcPr>
            <w:tcW w:w="338" w:type="pct"/>
            <w:shd w:val="clear" w:color="auto" w:fill="auto"/>
            <w:vAlign w:val="center"/>
          </w:tcPr>
          <w:p w14:paraId="27B707A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3DD4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239440F7">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212</w:t>
            </w:r>
          </w:p>
        </w:tc>
        <w:tc>
          <w:tcPr>
            <w:tcW w:w="579" w:type="pct"/>
            <w:shd w:val="clear" w:color="auto" w:fill="auto"/>
            <w:vAlign w:val="center"/>
          </w:tcPr>
          <w:p w14:paraId="126A93B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科学仪器</w:t>
            </w:r>
          </w:p>
        </w:tc>
        <w:tc>
          <w:tcPr>
            <w:tcW w:w="537" w:type="pct"/>
            <w:shd w:val="clear" w:color="auto" w:fill="auto"/>
            <w:vAlign w:val="center"/>
          </w:tcPr>
          <w:p w14:paraId="3D3815B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烧杯</w:t>
            </w:r>
          </w:p>
        </w:tc>
        <w:tc>
          <w:tcPr>
            <w:tcW w:w="2635" w:type="pct"/>
            <w:shd w:val="clear" w:color="auto" w:fill="auto"/>
            <w:vAlign w:val="center"/>
          </w:tcPr>
          <w:p w14:paraId="15FD7CD9">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500mL</w:t>
            </w:r>
          </w:p>
        </w:tc>
        <w:tc>
          <w:tcPr>
            <w:tcW w:w="332" w:type="pct"/>
            <w:shd w:val="clear" w:color="auto" w:fill="auto"/>
            <w:vAlign w:val="center"/>
          </w:tcPr>
          <w:p w14:paraId="40DAC4B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4A437C6D">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w:t>
            </w:r>
          </w:p>
        </w:tc>
        <w:tc>
          <w:tcPr>
            <w:tcW w:w="338" w:type="pct"/>
            <w:shd w:val="clear" w:color="auto" w:fill="auto"/>
            <w:vAlign w:val="center"/>
          </w:tcPr>
          <w:p w14:paraId="55BD253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328B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0AC50323">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213</w:t>
            </w:r>
          </w:p>
        </w:tc>
        <w:tc>
          <w:tcPr>
            <w:tcW w:w="579" w:type="pct"/>
            <w:shd w:val="clear" w:color="auto" w:fill="auto"/>
            <w:vAlign w:val="center"/>
          </w:tcPr>
          <w:p w14:paraId="0EEBC18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科学仪器</w:t>
            </w:r>
          </w:p>
        </w:tc>
        <w:tc>
          <w:tcPr>
            <w:tcW w:w="537" w:type="pct"/>
            <w:shd w:val="clear" w:color="auto" w:fill="auto"/>
            <w:vAlign w:val="center"/>
          </w:tcPr>
          <w:p w14:paraId="6C578D6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烧瓶</w:t>
            </w:r>
          </w:p>
        </w:tc>
        <w:tc>
          <w:tcPr>
            <w:tcW w:w="2635" w:type="pct"/>
            <w:shd w:val="clear" w:color="auto" w:fill="auto"/>
            <w:vAlign w:val="center"/>
          </w:tcPr>
          <w:p w14:paraId="513C7D31">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平、长，</w:t>
            </w:r>
            <w:r>
              <w:rPr>
                <w:rFonts w:hint="default" w:ascii="Times New Roman" w:hAnsi="Times New Roman" w:eastAsia="宋体" w:cs="Times New Roman"/>
                <w:i w:val="0"/>
                <w:iCs w:val="0"/>
                <w:color w:val="auto"/>
                <w:kern w:val="0"/>
                <w:sz w:val="20"/>
                <w:szCs w:val="20"/>
                <w:u w:val="none"/>
                <w:lang w:val="en-US" w:eastAsia="zh-CN" w:bidi="ar"/>
              </w:rPr>
              <w:t>250mL</w:t>
            </w:r>
          </w:p>
        </w:tc>
        <w:tc>
          <w:tcPr>
            <w:tcW w:w="332" w:type="pct"/>
            <w:shd w:val="clear" w:color="auto" w:fill="auto"/>
            <w:vAlign w:val="center"/>
          </w:tcPr>
          <w:p w14:paraId="6BC908C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63838A07">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24</w:t>
            </w:r>
          </w:p>
        </w:tc>
        <w:tc>
          <w:tcPr>
            <w:tcW w:w="338" w:type="pct"/>
            <w:shd w:val="clear" w:color="auto" w:fill="auto"/>
            <w:vAlign w:val="center"/>
          </w:tcPr>
          <w:p w14:paraId="4DD8CF6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571F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3A23848C">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214</w:t>
            </w:r>
          </w:p>
        </w:tc>
        <w:tc>
          <w:tcPr>
            <w:tcW w:w="579" w:type="pct"/>
            <w:shd w:val="clear" w:color="auto" w:fill="auto"/>
            <w:vAlign w:val="center"/>
          </w:tcPr>
          <w:p w14:paraId="44EC510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科学仪器</w:t>
            </w:r>
          </w:p>
        </w:tc>
        <w:tc>
          <w:tcPr>
            <w:tcW w:w="537" w:type="pct"/>
            <w:shd w:val="clear" w:color="auto" w:fill="auto"/>
            <w:vAlign w:val="center"/>
          </w:tcPr>
          <w:p w14:paraId="4F5C2A4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锥形瓶</w:t>
            </w:r>
          </w:p>
        </w:tc>
        <w:tc>
          <w:tcPr>
            <w:tcW w:w="2635" w:type="pct"/>
            <w:shd w:val="clear" w:color="auto" w:fill="auto"/>
            <w:vAlign w:val="center"/>
          </w:tcPr>
          <w:p w14:paraId="501363A3">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l00mL</w:t>
            </w:r>
          </w:p>
        </w:tc>
        <w:tc>
          <w:tcPr>
            <w:tcW w:w="332" w:type="pct"/>
            <w:shd w:val="clear" w:color="auto" w:fill="auto"/>
            <w:vAlign w:val="center"/>
          </w:tcPr>
          <w:p w14:paraId="525BF41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25BE66D8">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w:t>
            </w:r>
          </w:p>
        </w:tc>
        <w:tc>
          <w:tcPr>
            <w:tcW w:w="338" w:type="pct"/>
            <w:shd w:val="clear" w:color="auto" w:fill="auto"/>
            <w:vAlign w:val="center"/>
          </w:tcPr>
          <w:p w14:paraId="7D917BD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3BF6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71BF415F">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215</w:t>
            </w:r>
          </w:p>
        </w:tc>
        <w:tc>
          <w:tcPr>
            <w:tcW w:w="579" w:type="pct"/>
            <w:shd w:val="clear" w:color="auto" w:fill="auto"/>
            <w:vAlign w:val="center"/>
          </w:tcPr>
          <w:p w14:paraId="2A87C1F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科学仪器</w:t>
            </w:r>
          </w:p>
        </w:tc>
        <w:tc>
          <w:tcPr>
            <w:tcW w:w="537" w:type="pct"/>
            <w:shd w:val="clear" w:color="auto" w:fill="auto"/>
            <w:vAlign w:val="center"/>
          </w:tcPr>
          <w:p w14:paraId="2C770E4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酒精灯</w:t>
            </w:r>
          </w:p>
        </w:tc>
        <w:tc>
          <w:tcPr>
            <w:tcW w:w="2635" w:type="pct"/>
            <w:shd w:val="clear" w:color="auto" w:fill="auto"/>
            <w:vAlign w:val="center"/>
          </w:tcPr>
          <w:p w14:paraId="0F0DECE6">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150mL</w:t>
            </w:r>
          </w:p>
        </w:tc>
        <w:tc>
          <w:tcPr>
            <w:tcW w:w="332" w:type="pct"/>
            <w:shd w:val="clear" w:color="auto" w:fill="auto"/>
            <w:vAlign w:val="center"/>
          </w:tcPr>
          <w:p w14:paraId="2621027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23EB425C">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16</w:t>
            </w:r>
          </w:p>
        </w:tc>
        <w:tc>
          <w:tcPr>
            <w:tcW w:w="338" w:type="pct"/>
            <w:shd w:val="clear" w:color="auto" w:fill="auto"/>
            <w:vAlign w:val="center"/>
          </w:tcPr>
          <w:p w14:paraId="1F58CDC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4F58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777CEF7B">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216</w:t>
            </w:r>
          </w:p>
        </w:tc>
        <w:tc>
          <w:tcPr>
            <w:tcW w:w="579" w:type="pct"/>
            <w:shd w:val="clear" w:color="auto" w:fill="auto"/>
            <w:vAlign w:val="center"/>
          </w:tcPr>
          <w:p w14:paraId="6EFC18F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科学仪器</w:t>
            </w:r>
          </w:p>
        </w:tc>
        <w:tc>
          <w:tcPr>
            <w:tcW w:w="537" w:type="pct"/>
            <w:shd w:val="clear" w:color="auto" w:fill="auto"/>
            <w:vAlign w:val="center"/>
          </w:tcPr>
          <w:p w14:paraId="528856B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漏斗</w:t>
            </w:r>
          </w:p>
        </w:tc>
        <w:tc>
          <w:tcPr>
            <w:tcW w:w="2635" w:type="pct"/>
            <w:shd w:val="clear" w:color="auto" w:fill="auto"/>
            <w:vAlign w:val="center"/>
          </w:tcPr>
          <w:p w14:paraId="6B805CD8">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60mm</w:t>
            </w:r>
          </w:p>
        </w:tc>
        <w:tc>
          <w:tcPr>
            <w:tcW w:w="332" w:type="pct"/>
            <w:shd w:val="clear" w:color="auto" w:fill="auto"/>
            <w:vAlign w:val="center"/>
          </w:tcPr>
          <w:p w14:paraId="6B9F4D3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50FE8B29">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24</w:t>
            </w:r>
          </w:p>
        </w:tc>
        <w:tc>
          <w:tcPr>
            <w:tcW w:w="338" w:type="pct"/>
            <w:shd w:val="clear" w:color="auto" w:fill="auto"/>
            <w:vAlign w:val="center"/>
          </w:tcPr>
          <w:p w14:paraId="1A7898E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B97F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584047C7">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217</w:t>
            </w:r>
          </w:p>
        </w:tc>
        <w:tc>
          <w:tcPr>
            <w:tcW w:w="579" w:type="pct"/>
            <w:shd w:val="clear" w:color="auto" w:fill="auto"/>
            <w:vAlign w:val="center"/>
          </w:tcPr>
          <w:p w14:paraId="47A2B88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科学仪器</w:t>
            </w:r>
          </w:p>
        </w:tc>
        <w:tc>
          <w:tcPr>
            <w:tcW w:w="537" w:type="pct"/>
            <w:shd w:val="clear" w:color="auto" w:fill="auto"/>
            <w:vAlign w:val="center"/>
          </w:tcPr>
          <w:p w14:paraId="7FD04E1D">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Y</w:t>
            </w:r>
            <w:r>
              <w:rPr>
                <w:rFonts w:hint="eastAsia" w:ascii="宋体" w:hAnsi="宋体" w:eastAsia="宋体" w:cs="宋体"/>
                <w:i w:val="0"/>
                <w:iCs w:val="0"/>
                <w:color w:val="auto"/>
                <w:kern w:val="0"/>
                <w:sz w:val="20"/>
                <w:szCs w:val="20"/>
                <w:u w:val="none"/>
                <w:lang w:val="en-US" w:eastAsia="zh-CN" w:bidi="ar"/>
              </w:rPr>
              <w:t>形管</w:t>
            </w:r>
          </w:p>
        </w:tc>
        <w:tc>
          <w:tcPr>
            <w:tcW w:w="2635" w:type="pct"/>
            <w:shd w:val="clear" w:color="auto" w:fill="auto"/>
            <w:vAlign w:val="center"/>
          </w:tcPr>
          <w:p w14:paraId="3295966C">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玻璃制品</w:t>
            </w:r>
          </w:p>
        </w:tc>
        <w:tc>
          <w:tcPr>
            <w:tcW w:w="332" w:type="pct"/>
            <w:shd w:val="clear" w:color="auto" w:fill="auto"/>
            <w:vAlign w:val="center"/>
          </w:tcPr>
          <w:p w14:paraId="45D2A1F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6C1DDC38">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24</w:t>
            </w:r>
          </w:p>
        </w:tc>
        <w:tc>
          <w:tcPr>
            <w:tcW w:w="338" w:type="pct"/>
            <w:shd w:val="clear" w:color="auto" w:fill="auto"/>
            <w:vAlign w:val="center"/>
          </w:tcPr>
          <w:p w14:paraId="3563C9A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2BFF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271D1C8E">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218</w:t>
            </w:r>
          </w:p>
        </w:tc>
        <w:tc>
          <w:tcPr>
            <w:tcW w:w="579" w:type="pct"/>
            <w:shd w:val="clear" w:color="auto" w:fill="auto"/>
            <w:vAlign w:val="center"/>
          </w:tcPr>
          <w:p w14:paraId="26348FF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科学仪器</w:t>
            </w:r>
          </w:p>
        </w:tc>
        <w:tc>
          <w:tcPr>
            <w:tcW w:w="537" w:type="pct"/>
            <w:shd w:val="clear" w:color="auto" w:fill="auto"/>
            <w:vAlign w:val="center"/>
          </w:tcPr>
          <w:p w14:paraId="71076B7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滴管</w:t>
            </w:r>
          </w:p>
        </w:tc>
        <w:tc>
          <w:tcPr>
            <w:tcW w:w="2635" w:type="pct"/>
            <w:shd w:val="clear" w:color="auto" w:fill="auto"/>
            <w:vAlign w:val="center"/>
          </w:tcPr>
          <w:p w14:paraId="708869D7">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玻璃制品</w:t>
            </w:r>
          </w:p>
        </w:tc>
        <w:tc>
          <w:tcPr>
            <w:tcW w:w="332" w:type="pct"/>
            <w:shd w:val="clear" w:color="auto" w:fill="auto"/>
            <w:vAlign w:val="center"/>
          </w:tcPr>
          <w:p w14:paraId="4E1E22C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24A93E7C">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24</w:t>
            </w:r>
          </w:p>
        </w:tc>
        <w:tc>
          <w:tcPr>
            <w:tcW w:w="338" w:type="pct"/>
            <w:shd w:val="clear" w:color="auto" w:fill="auto"/>
            <w:vAlign w:val="center"/>
          </w:tcPr>
          <w:p w14:paraId="185E79E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7722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2FE4E109">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219</w:t>
            </w:r>
          </w:p>
        </w:tc>
        <w:tc>
          <w:tcPr>
            <w:tcW w:w="579" w:type="pct"/>
            <w:shd w:val="clear" w:color="auto" w:fill="auto"/>
            <w:vAlign w:val="center"/>
          </w:tcPr>
          <w:p w14:paraId="5BC9AA8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科学仪器</w:t>
            </w:r>
          </w:p>
        </w:tc>
        <w:tc>
          <w:tcPr>
            <w:tcW w:w="537" w:type="pct"/>
            <w:shd w:val="clear" w:color="auto" w:fill="auto"/>
            <w:vAlign w:val="center"/>
          </w:tcPr>
          <w:p w14:paraId="46CFCC4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集气瓶</w:t>
            </w:r>
          </w:p>
        </w:tc>
        <w:tc>
          <w:tcPr>
            <w:tcW w:w="2635" w:type="pct"/>
            <w:shd w:val="clear" w:color="auto" w:fill="auto"/>
            <w:vAlign w:val="center"/>
          </w:tcPr>
          <w:p w14:paraId="056A686F">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125ml</w:t>
            </w:r>
          </w:p>
        </w:tc>
        <w:tc>
          <w:tcPr>
            <w:tcW w:w="332" w:type="pct"/>
            <w:shd w:val="clear" w:color="auto" w:fill="auto"/>
            <w:vAlign w:val="center"/>
          </w:tcPr>
          <w:p w14:paraId="5BFD986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5F882A55">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24</w:t>
            </w:r>
          </w:p>
        </w:tc>
        <w:tc>
          <w:tcPr>
            <w:tcW w:w="338" w:type="pct"/>
            <w:shd w:val="clear" w:color="auto" w:fill="auto"/>
            <w:vAlign w:val="center"/>
          </w:tcPr>
          <w:p w14:paraId="1ACE528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86C3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562AD915">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220</w:t>
            </w:r>
          </w:p>
        </w:tc>
        <w:tc>
          <w:tcPr>
            <w:tcW w:w="579" w:type="pct"/>
            <w:shd w:val="clear" w:color="auto" w:fill="auto"/>
            <w:vAlign w:val="center"/>
          </w:tcPr>
          <w:p w14:paraId="30F9A02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科学仪器</w:t>
            </w:r>
          </w:p>
        </w:tc>
        <w:tc>
          <w:tcPr>
            <w:tcW w:w="537" w:type="pct"/>
            <w:shd w:val="clear" w:color="auto" w:fill="auto"/>
            <w:vAlign w:val="center"/>
          </w:tcPr>
          <w:p w14:paraId="54296E1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镊子</w:t>
            </w:r>
          </w:p>
        </w:tc>
        <w:tc>
          <w:tcPr>
            <w:tcW w:w="2635" w:type="pct"/>
            <w:shd w:val="clear" w:color="auto" w:fill="auto"/>
            <w:vAlign w:val="center"/>
          </w:tcPr>
          <w:p w14:paraId="153C5C5A">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不锈钢，长度不小于</w:t>
            </w:r>
            <w:r>
              <w:rPr>
                <w:rFonts w:hint="default" w:ascii="Times New Roman" w:hAnsi="Times New Roman" w:eastAsia="宋体" w:cs="Times New Roman"/>
                <w:i w:val="0"/>
                <w:iCs w:val="0"/>
                <w:color w:val="auto"/>
                <w:kern w:val="0"/>
                <w:sz w:val="20"/>
                <w:szCs w:val="20"/>
                <w:u w:val="none"/>
                <w:lang w:val="en-US" w:eastAsia="zh-CN" w:bidi="ar"/>
              </w:rPr>
              <w:t>110mm</w:t>
            </w:r>
            <w:r>
              <w:rPr>
                <w:rFonts w:hint="eastAsia" w:ascii="宋体" w:hAnsi="宋体" w:eastAsia="宋体" w:cs="宋体"/>
                <w:i w:val="0"/>
                <w:iCs w:val="0"/>
                <w:color w:val="auto"/>
                <w:kern w:val="0"/>
                <w:sz w:val="20"/>
                <w:szCs w:val="20"/>
                <w:u w:val="none"/>
                <w:lang w:val="en-US" w:eastAsia="zh-CN" w:bidi="ar"/>
              </w:rPr>
              <w:t>。</w:t>
            </w:r>
          </w:p>
        </w:tc>
        <w:tc>
          <w:tcPr>
            <w:tcW w:w="332" w:type="pct"/>
            <w:shd w:val="clear" w:color="auto" w:fill="auto"/>
            <w:vAlign w:val="center"/>
          </w:tcPr>
          <w:p w14:paraId="37C05F5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60EBAAA4">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24</w:t>
            </w:r>
          </w:p>
        </w:tc>
        <w:tc>
          <w:tcPr>
            <w:tcW w:w="338" w:type="pct"/>
            <w:shd w:val="clear" w:color="auto" w:fill="auto"/>
            <w:vAlign w:val="center"/>
          </w:tcPr>
          <w:p w14:paraId="6BCA187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9169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23093538">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221</w:t>
            </w:r>
          </w:p>
        </w:tc>
        <w:tc>
          <w:tcPr>
            <w:tcW w:w="579" w:type="pct"/>
            <w:shd w:val="clear" w:color="auto" w:fill="auto"/>
            <w:vAlign w:val="center"/>
          </w:tcPr>
          <w:p w14:paraId="50552C8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科学仪器</w:t>
            </w:r>
          </w:p>
        </w:tc>
        <w:tc>
          <w:tcPr>
            <w:tcW w:w="537" w:type="pct"/>
            <w:shd w:val="clear" w:color="auto" w:fill="auto"/>
            <w:vAlign w:val="center"/>
          </w:tcPr>
          <w:p w14:paraId="74CFE20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试管夹</w:t>
            </w:r>
          </w:p>
        </w:tc>
        <w:tc>
          <w:tcPr>
            <w:tcW w:w="2635" w:type="pct"/>
            <w:shd w:val="clear" w:color="auto" w:fill="auto"/>
            <w:vAlign w:val="center"/>
          </w:tcPr>
          <w:p w14:paraId="64E3E407">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1、为竹制品。</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2、长度170mm，宽度12mm，厚度7.5mm。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3、试管夹弹簧有足够弹性，作防锈处理。</w:t>
            </w:r>
          </w:p>
        </w:tc>
        <w:tc>
          <w:tcPr>
            <w:tcW w:w="332" w:type="pct"/>
            <w:shd w:val="clear" w:color="auto" w:fill="auto"/>
            <w:vAlign w:val="center"/>
          </w:tcPr>
          <w:p w14:paraId="2EBA1BA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36FF96AA">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16</w:t>
            </w:r>
          </w:p>
        </w:tc>
        <w:tc>
          <w:tcPr>
            <w:tcW w:w="338" w:type="pct"/>
            <w:shd w:val="clear" w:color="auto" w:fill="auto"/>
            <w:vAlign w:val="center"/>
          </w:tcPr>
          <w:p w14:paraId="41A18E9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515F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1F1539D1">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222</w:t>
            </w:r>
          </w:p>
        </w:tc>
        <w:tc>
          <w:tcPr>
            <w:tcW w:w="579" w:type="pct"/>
            <w:shd w:val="clear" w:color="auto" w:fill="auto"/>
            <w:vAlign w:val="center"/>
          </w:tcPr>
          <w:p w14:paraId="3BC4EC8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科学仪器</w:t>
            </w:r>
          </w:p>
        </w:tc>
        <w:tc>
          <w:tcPr>
            <w:tcW w:w="537" w:type="pct"/>
            <w:shd w:val="clear" w:color="auto" w:fill="auto"/>
            <w:vAlign w:val="center"/>
          </w:tcPr>
          <w:p w14:paraId="11AF849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石棉网</w:t>
            </w:r>
          </w:p>
        </w:tc>
        <w:tc>
          <w:tcPr>
            <w:tcW w:w="2635" w:type="pct"/>
            <w:shd w:val="clear" w:color="auto" w:fill="auto"/>
            <w:vAlign w:val="center"/>
          </w:tcPr>
          <w:p w14:paraId="5F950D7F">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铁网及石棉，铁网参考尺寸不小于</w:t>
            </w:r>
            <w:r>
              <w:rPr>
                <w:rFonts w:hint="default" w:ascii="Times New Roman" w:hAnsi="Times New Roman" w:eastAsia="宋体" w:cs="Times New Roman"/>
                <w:i w:val="0"/>
                <w:iCs w:val="0"/>
                <w:color w:val="auto"/>
                <w:kern w:val="0"/>
                <w:sz w:val="20"/>
                <w:szCs w:val="20"/>
                <w:u w:val="none"/>
                <w:lang w:val="en-US" w:eastAsia="zh-CN" w:bidi="ar"/>
              </w:rPr>
              <w:t>100mm×100mm</w:t>
            </w:r>
            <w:r>
              <w:rPr>
                <w:rFonts w:hint="eastAsia" w:ascii="宋体" w:hAnsi="宋体" w:eastAsia="宋体" w:cs="宋体"/>
                <w:i w:val="0"/>
                <w:iCs w:val="0"/>
                <w:color w:val="auto"/>
                <w:kern w:val="0"/>
                <w:sz w:val="20"/>
                <w:szCs w:val="20"/>
                <w:u w:val="none"/>
                <w:lang w:val="en-US" w:eastAsia="zh-CN" w:bidi="ar"/>
              </w:rPr>
              <w:t>。</w:t>
            </w:r>
          </w:p>
        </w:tc>
        <w:tc>
          <w:tcPr>
            <w:tcW w:w="332" w:type="pct"/>
            <w:shd w:val="clear" w:color="auto" w:fill="auto"/>
            <w:vAlign w:val="center"/>
          </w:tcPr>
          <w:p w14:paraId="16E9096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26AA9591">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16</w:t>
            </w:r>
          </w:p>
        </w:tc>
        <w:tc>
          <w:tcPr>
            <w:tcW w:w="338" w:type="pct"/>
            <w:shd w:val="clear" w:color="auto" w:fill="auto"/>
            <w:vAlign w:val="center"/>
          </w:tcPr>
          <w:p w14:paraId="69EEF60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8179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70959DBF">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223</w:t>
            </w:r>
          </w:p>
        </w:tc>
        <w:tc>
          <w:tcPr>
            <w:tcW w:w="579" w:type="pct"/>
            <w:shd w:val="clear" w:color="auto" w:fill="auto"/>
            <w:vAlign w:val="center"/>
          </w:tcPr>
          <w:p w14:paraId="4F08A89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科学仪器</w:t>
            </w:r>
          </w:p>
        </w:tc>
        <w:tc>
          <w:tcPr>
            <w:tcW w:w="537" w:type="pct"/>
            <w:shd w:val="clear" w:color="auto" w:fill="auto"/>
            <w:vAlign w:val="center"/>
          </w:tcPr>
          <w:p w14:paraId="5AA4077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燃烧匙</w:t>
            </w:r>
          </w:p>
        </w:tc>
        <w:tc>
          <w:tcPr>
            <w:tcW w:w="2635" w:type="pct"/>
            <w:shd w:val="clear" w:color="auto" w:fill="auto"/>
            <w:vAlign w:val="center"/>
          </w:tcPr>
          <w:p w14:paraId="48D479BE">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金属，长度不小于</w:t>
            </w:r>
            <w:r>
              <w:rPr>
                <w:rFonts w:hint="default" w:ascii="Times New Roman" w:hAnsi="Times New Roman" w:eastAsia="宋体" w:cs="Times New Roman"/>
                <w:i w:val="0"/>
                <w:iCs w:val="0"/>
                <w:color w:val="auto"/>
                <w:kern w:val="0"/>
                <w:sz w:val="20"/>
                <w:szCs w:val="20"/>
                <w:u w:val="none"/>
                <w:lang w:val="en-US" w:eastAsia="zh-CN" w:bidi="ar"/>
              </w:rPr>
              <w:t>200mm</w:t>
            </w:r>
            <w:r>
              <w:rPr>
                <w:rFonts w:hint="eastAsia" w:ascii="宋体" w:hAnsi="宋体" w:eastAsia="宋体" w:cs="宋体"/>
                <w:i w:val="0"/>
                <w:iCs w:val="0"/>
                <w:color w:val="auto"/>
                <w:kern w:val="0"/>
                <w:sz w:val="20"/>
                <w:szCs w:val="20"/>
                <w:u w:val="none"/>
                <w:lang w:val="en-US" w:eastAsia="zh-CN" w:bidi="ar"/>
              </w:rPr>
              <w:t>。</w:t>
            </w:r>
          </w:p>
        </w:tc>
        <w:tc>
          <w:tcPr>
            <w:tcW w:w="332" w:type="pct"/>
            <w:shd w:val="clear" w:color="auto" w:fill="auto"/>
            <w:vAlign w:val="center"/>
          </w:tcPr>
          <w:p w14:paraId="180C4DF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5570BC4A">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16</w:t>
            </w:r>
          </w:p>
        </w:tc>
        <w:tc>
          <w:tcPr>
            <w:tcW w:w="338" w:type="pct"/>
            <w:shd w:val="clear" w:color="auto" w:fill="auto"/>
            <w:vAlign w:val="center"/>
          </w:tcPr>
          <w:p w14:paraId="2FF7757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6DAA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32761E44">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224</w:t>
            </w:r>
          </w:p>
        </w:tc>
        <w:tc>
          <w:tcPr>
            <w:tcW w:w="579" w:type="pct"/>
            <w:shd w:val="clear" w:color="auto" w:fill="auto"/>
            <w:vAlign w:val="center"/>
          </w:tcPr>
          <w:p w14:paraId="4B79BB6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科学仪器</w:t>
            </w:r>
          </w:p>
        </w:tc>
        <w:tc>
          <w:tcPr>
            <w:tcW w:w="537" w:type="pct"/>
            <w:shd w:val="clear" w:color="auto" w:fill="auto"/>
            <w:vAlign w:val="center"/>
          </w:tcPr>
          <w:p w14:paraId="4F96C5F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药匙</w:t>
            </w:r>
          </w:p>
        </w:tc>
        <w:tc>
          <w:tcPr>
            <w:tcW w:w="2635" w:type="pct"/>
            <w:shd w:val="clear" w:color="auto" w:fill="auto"/>
            <w:vAlign w:val="center"/>
          </w:tcPr>
          <w:p w14:paraId="1B0F9EFC">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塑料，长度不小于</w:t>
            </w:r>
            <w:r>
              <w:rPr>
                <w:rFonts w:hint="default" w:ascii="Times New Roman" w:hAnsi="Times New Roman" w:eastAsia="宋体" w:cs="Times New Roman"/>
                <w:i w:val="0"/>
                <w:iCs w:val="0"/>
                <w:color w:val="auto"/>
                <w:kern w:val="0"/>
                <w:sz w:val="20"/>
                <w:szCs w:val="20"/>
                <w:u w:val="none"/>
                <w:lang w:val="en-US" w:eastAsia="zh-CN" w:bidi="ar"/>
              </w:rPr>
              <w:t>100mm</w:t>
            </w:r>
            <w:r>
              <w:rPr>
                <w:rFonts w:hint="eastAsia" w:ascii="宋体" w:hAnsi="宋体" w:eastAsia="宋体" w:cs="宋体"/>
                <w:i w:val="0"/>
                <w:iCs w:val="0"/>
                <w:color w:val="auto"/>
                <w:kern w:val="0"/>
                <w:sz w:val="20"/>
                <w:szCs w:val="20"/>
                <w:u w:val="none"/>
                <w:lang w:val="en-US" w:eastAsia="zh-CN" w:bidi="ar"/>
              </w:rPr>
              <w:t>。</w:t>
            </w:r>
          </w:p>
        </w:tc>
        <w:tc>
          <w:tcPr>
            <w:tcW w:w="332" w:type="pct"/>
            <w:shd w:val="clear" w:color="auto" w:fill="auto"/>
            <w:vAlign w:val="center"/>
          </w:tcPr>
          <w:p w14:paraId="01566C9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7106FCC6">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16</w:t>
            </w:r>
          </w:p>
        </w:tc>
        <w:tc>
          <w:tcPr>
            <w:tcW w:w="338" w:type="pct"/>
            <w:shd w:val="clear" w:color="auto" w:fill="auto"/>
            <w:vAlign w:val="center"/>
          </w:tcPr>
          <w:p w14:paraId="0F09AE8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D0A3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03194B26">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225</w:t>
            </w:r>
          </w:p>
        </w:tc>
        <w:tc>
          <w:tcPr>
            <w:tcW w:w="579" w:type="pct"/>
            <w:shd w:val="clear" w:color="auto" w:fill="auto"/>
            <w:vAlign w:val="center"/>
          </w:tcPr>
          <w:p w14:paraId="73EEE9F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科学仪器</w:t>
            </w:r>
          </w:p>
        </w:tc>
        <w:tc>
          <w:tcPr>
            <w:tcW w:w="537" w:type="pct"/>
            <w:shd w:val="clear" w:color="auto" w:fill="auto"/>
            <w:vAlign w:val="center"/>
          </w:tcPr>
          <w:p w14:paraId="2099A53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玻璃棒</w:t>
            </w:r>
          </w:p>
        </w:tc>
        <w:tc>
          <w:tcPr>
            <w:tcW w:w="2635" w:type="pct"/>
            <w:shd w:val="clear" w:color="auto" w:fill="auto"/>
            <w:vAlign w:val="center"/>
          </w:tcPr>
          <w:p w14:paraId="62C439C7">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Φ5mm</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Φ6mm</w:t>
            </w:r>
          </w:p>
        </w:tc>
        <w:tc>
          <w:tcPr>
            <w:tcW w:w="332" w:type="pct"/>
            <w:shd w:val="clear" w:color="auto" w:fill="auto"/>
            <w:vAlign w:val="center"/>
          </w:tcPr>
          <w:p w14:paraId="209E19A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38F38A52">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24</w:t>
            </w:r>
          </w:p>
        </w:tc>
        <w:tc>
          <w:tcPr>
            <w:tcW w:w="338" w:type="pct"/>
            <w:shd w:val="clear" w:color="auto" w:fill="auto"/>
            <w:vAlign w:val="center"/>
          </w:tcPr>
          <w:p w14:paraId="53EBB9F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6900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44" w:type="pct"/>
            <w:shd w:val="clear" w:color="auto" w:fill="auto"/>
            <w:vAlign w:val="center"/>
          </w:tcPr>
          <w:p w14:paraId="0966B39A">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226</w:t>
            </w:r>
          </w:p>
        </w:tc>
        <w:tc>
          <w:tcPr>
            <w:tcW w:w="579" w:type="pct"/>
            <w:shd w:val="clear" w:color="auto" w:fill="auto"/>
            <w:vAlign w:val="center"/>
          </w:tcPr>
          <w:p w14:paraId="7B9231E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科学仪器</w:t>
            </w:r>
          </w:p>
        </w:tc>
        <w:tc>
          <w:tcPr>
            <w:tcW w:w="537" w:type="pct"/>
            <w:shd w:val="clear" w:color="auto" w:fill="auto"/>
            <w:vAlign w:val="center"/>
          </w:tcPr>
          <w:p w14:paraId="737AF25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试管刷</w:t>
            </w:r>
          </w:p>
        </w:tc>
        <w:tc>
          <w:tcPr>
            <w:tcW w:w="2635" w:type="pct"/>
            <w:shd w:val="clear" w:color="auto" w:fill="auto"/>
            <w:vAlign w:val="center"/>
          </w:tcPr>
          <w:p w14:paraId="5FAD620D">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铁线、猪鬃绳</w:t>
            </w:r>
          </w:p>
        </w:tc>
        <w:tc>
          <w:tcPr>
            <w:tcW w:w="332" w:type="pct"/>
            <w:shd w:val="clear" w:color="auto" w:fill="auto"/>
            <w:vAlign w:val="center"/>
          </w:tcPr>
          <w:p w14:paraId="6900DC8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7A60E0A9">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16</w:t>
            </w:r>
          </w:p>
        </w:tc>
        <w:tc>
          <w:tcPr>
            <w:tcW w:w="338" w:type="pct"/>
            <w:shd w:val="clear" w:color="auto" w:fill="auto"/>
            <w:vAlign w:val="center"/>
          </w:tcPr>
          <w:p w14:paraId="339030F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D205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44" w:type="pct"/>
            <w:shd w:val="clear" w:color="auto" w:fill="auto"/>
            <w:vAlign w:val="center"/>
          </w:tcPr>
          <w:p w14:paraId="36A1BA89">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227</w:t>
            </w:r>
          </w:p>
        </w:tc>
        <w:tc>
          <w:tcPr>
            <w:tcW w:w="579" w:type="pct"/>
            <w:shd w:val="clear" w:color="auto" w:fill="auto"/>
            <w:vAlign w:val="center"/>
          </w:tcPr>
          <w:p w14:paraId="437DEAD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科学仪器</w:t>
            </w:r>
          </w:p>
        </w:tc>
        <w:tc>
          <w:tcPr>
            <w:tcW w:w="537" w:type="pct"/>
            <w:shd w:val="clear" w:color="auto" w:fill="auto"/>
            <w:vAlign w:val="center"/>
          </w:tcPr>
          <w:p w14:paraId="06EE69B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烧瓶刷</w:t>
            </w:r>
          </w:p>
        </w:tc>
        <w:tc>
          <w:tcPr>
            <w:tcW w:w="2635" w:type="pct"/>
            <w:shd w:val="clear" w:color="auto" w:fill="auto"/>
            <w:vAlign w:val="center"/>
          </w:tcPr>
          <w:p w14:paraId="31F63BDC">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铁线、猪鬃绳</w:t>
            </w:r>
          </w:p>
        </w:tc>
        <w:tc>
          <w:tcPr>
            <w:tcW w:w="332" w:type="pct"/>
            <w:shd w:val="clear" w:color="auto" w:fill="auto"/>
            <w:vAlign w:val="center"/>
          </w:tcPr>
          <w:p w14:paraId="734DDA1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63017722">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16</w:t>
            </w:r>
          </w:p>
        </w:tc>
        <w:tc>
          <w:tcPr>
            <w:tcW w:w="338" w:type="pct"/>
            <w:shd w:val="clear" w:color="auto" w:fill="auto"/>
            <w:vAlign w:val="center"/>
          </w:tcPr>
          <w:p w14:paraId="35DF125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61CF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33CB23E8">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228</w:t>
            </w:r>
          </w:p>
        </w:tc>
        <w:tc>
          <w:tcPr>
            <w:tcW w:w="579" w:type="pct"/>
            <w:shd w:val="clear" w:color="auto" w:fill="auto"/>
            <w:vAlign w:val="center"/>
          </w:tcPr>
          <w:p w14:paraId="199A9E8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科学仪器</w:t>
            </w:r>
          </w:p>
        </w:tc>
        <w:tc>
          <w:tcPr>
            <w:tcW w:w="537" w:type="pct"/>
            <w:shd w:val="clear" w:color="auto" w:fill="auto"/>
            <w:vAlign w:val="center"/>
          </w:tcPr>
          <w:p w14:paraId="68AD99D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培养皿</w:t>
            </w:r>
          </w:p>
        </w:tc>
        <w:tc>
          <w:tcPr>
            <w:tcW w:w="2635" w:type="pct"/>
            <w:shd w:val="clear" w:color="auto" w:fill="auto"/>
            <w:vAlign w:val="center"/>
          </w:tcPr>
          <w:p w14:paraId="6CAFB727">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100mm</w:t>
            </w:r>
          </w:p>
        </w:tc>
        <w:tc>
          <w:tcPr>
            <w:tcW w:w="332" w:type="pct"/>
            <w:shd w:val="clear" w:color="auto" w:fill="auto"/>
            <w:vAlign w:val="center"/>
          </w:tcPr>
          <w:p w14:paraId="460EFBE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2D596681">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24</w:t>
            </w:r>
          </w:p>
        </w:tc>
        <w:tc>
          <w:tcPr>
            <w:tcW w:w="338" w:type="pct"/>
            <w:shd w:val="clear" w:color="auto" w:fill="auto"/>
            <w:vAlign w:val="center"/>
          </w:tcPr>
          <w:p w14:paraId="68DAE12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AAA0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52E94256">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229</w:t>
            </w:r>
          </w:p>
        </w:tc>
        <w:tc>
          <w:tcPr>
            <w:tcW w:w="579" w:type="pct"/>
            <w:shd w:val="clear" w:color="auto" w:fill="auto"/>
            <w:vAlign w:val="center"/>
          </w:tcPr>
          <w:p w14:paraId="7F5ECDE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科学仪器</w:t>
            </w:r>
          </w:p>
        </w:tc>
        <w:tc>
          <w:tcPr>
            <w:tcW w:w="537" w:type="pct"/>
            <w:shd w:val="clear" w:color="auto" w:fill="auto"/>
            <w:vAlign w:val="center"/>
          </w:tcPr>
          <w:p w14:paraId="366EE08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蒸发皿</w:t>
            </w:r>
          </w:p>
        </w:tc>
        <w:tc>
          <w:tcPr>
            <w:tcW w:w="2635" w:type="pct"/>
            <w:shd w:val="clear" w:color="auto" w:fill="auto"/>
            <w:vAlign w:val="center"/>
          </w:tcPr>
          <w:p w14:paraId="4E3D7806">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瓷，</w:t>
            </w:r>
            <w:r>
              <w:rPr>
                <w:rFonts w:hint="default" w:ascii="Times New Roman" w:hAnsi="Times New Roman" w:eastAsia="宋体" w:cs="Times New Roman"/>
                <w:i w:val="0"/>
                <w:iCs w:val="0"/>
                <w:color w:val="auto"/>
                <w:kern w:val="0"/>
                <w:sz w:val="20"/>
                <w:szCs w:val="20"/>
                <w:u w:val="none"/>
                <w:lang w:val="en-US" w:eastAsia="zh-CN" w:bidi="ar"/>
              </w:rPr>
              <w:t>60mm</w:t>
            </w:r>
          </w:p>
        </w:tc>
        <w:tc>
          <w:tcPr>
            <w:tcW w:w="332" w:type="pct"/>
            <w:shd w:val="clear" w:color="auto" w:fill="auto"/>
            <w:vAlign w:val="center"/>
          </w:tcPr>
          <w:p w14:paraId="688FFAF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664170E8">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16</w:t>
            </w:r>
          </w:p>
        </w:tc>
        <w:tc>
          <w:tcPr>
            <w:tcW w:w="338" w:type="pct"/>
            <w:shd w:val="clear" w:color="auto" w:fill="auto"/>
            <w:vAlign w:val="center"/>
          </w:tcPr>
          <w:p w14:paraId="458BA86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DF9F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47F691E7">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230</w:t>
            </w:r>
          </w:p>
        </w:tc>
        <w:tc>
          <w:tcPr>
            <w:tcW w:w="579" w:type="pct"/>
            <w:shd w:val="clear" w:color="auto" w:fill="auto"/>
            <w:vAlign w:val="center"/>
          </w:tcPr>
          <w:p w14:paraId="1CFB4F4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科学仪器</w:t>
            </w:r>
          </w:p>
        </w:tc>
        <w:tc>
          <w:tcPr>
            <w:tcW w:w="537" w:type="pct"/>
            <w:shd w:val="clear" w:color="auto" w:fill="auto"/>
            <w:vAlign w:val="center"/>
          </w:tcPr>
          <w:p w14:paraId="57689FF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塑料量杯</w:t>
            </w:r>
          </w:p>
        </w:tc>
        <w:tc>
          <w:tcPr>
            <w:tcW w:w="2635" w:type="pct"/>
            <w:shd w:val="clear" w:color="auto" w:fill="auto"/>
            <w:vAlign w:val="center"/>
          </w:tcPr>
          <w:p w14:paraId="7631B726">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500ml</w:t>
            </w:r>
            <w:r>
              <w:rPr>
                <w:rFonts w:hint="eastAsia" w:ascii="宋体" w:hAnsi="宋体" w:eastAsia="宋体" w:cs="宋体"/>
                <w:i w:val="0"/>
                <w:iCs w:val="0"/>
                <w:color w:val="auto"/>
                <w:kern w:val="0"/>
                <w:sz w:val="20"/>
                <w:szCs w:val="20"/>
                <w:u w:val="none"/>
                <w:lang w:val="en-US" w:eastAsia="zh-CN" w:bidi="ar"/>
              </w:rPr>
              <w:t>，应带有刻度标记。</w:t>
            </w:r>
          </w:p>
        </w:tc>
        <w:tc>
          <w:tcPr>
            <w:tcW w:w="332" w:type="pct"/>
            <w:shd w:val="clear" w:color="auto" w:fill="auto"/>
            <w:vAlign w:val="center"/>
          </w:tcPr>
          <w:p w14:paraId="4CBC6E3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75662EF4">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12</w:t>
            </w:r>
          </w:p>
        </w:tc>
        <w:tc>
          <w:tcPr>
            <w:tcW w:w="338" w:type="pct"/>
            <w:shd w:val="clear" w:color="auto" w:fill="auto"/>
            <w:vAlign w:val="center"/>
          </w:tcPr>
          <w:p w14:paraId="5DDC9E8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4F93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6E57F1C6">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231</w:t>
            </w:r>
          </w:p>
        </w:tc>
        <w:tc>
          <w:tcPr>
            <w:tcW w:w="579" w:type="pct"/>
            <w:shd w:val="clear" w:color="auto" w:fill="auto"/>
            <w:vAlign w:val="center"/>
          </w:tcPr>
          <w:p w14:paraId="6073EAC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科学仪器</w:t>
            </w:r>
          </w:p>
        </w:tc>
        <w:tc>
          <w:tcPr>
            <w:tcW w:w="537" w:type="pct"/>
            <w:shd w:val="clear" w:color="auto" w:fill="auto"/>
            <w:vAlign w:val="center"/>
          </w:tcPr>
          <w:p w14:paraId="757165ED">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pH</w:t>
            </w:r>
            <w:r>
              <w:rPr>
                <w:rFonts w:hint="eastAsia" w:ascii="宋体" w:hAnsi="宋体" w:eastAsia="宋体" w:cs="宋体"/>
                <w:i w:val="0"/>
                <w:iCs w:val="0"/>
                <w:color w:val="auto"/>
                <w:kern w:val="0"/>
                <w:sz w:val="20"/>
                <w:szCs w:val="20"/>
                <w:u w:val="none"/>
                <w:lang w:val="en-US" w:eastAsia="zh-CN" w:bidi="ar"/>
              </w:rPr>
              <w:t>广范围试纸</w:t>
            </w:r>
          </w:p>
        </w:tc>
        <w:tc>
          <w:tcPr>
            <w:tcW w:w="2635" w:type="pct"/>
            <w:shd w:val="clear" w:color="auto" w:fill="auto"/>
            <w:vAlign w:val="center"/>
          </w:tcPr>
          <w:p w14:paraId="6B08CAB3">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14</w:t>
            </w:r>
            <w:r>
              <w:rPr>
                <w:rFonts w:hint="eastAsia" w:ascii="宋体" w:hAnsi="宋体" w:eastAsia="宋体" w:cs="宋体"/>
                <w:i w:val="0"/>
                <w:iCs w:val="0"/>
                <w:color w:val="auto"/>
                <w:kern w:val="0"/>
                <w:sz w:val="20"/>
                <w:szCs w:val="20"/>
                <w:u w:val="none"/>
                <w:lang w:val="en-US" w:eastAsia="zh-CN" w:bidi="ar"/>
              </w:rPr>
              <w:t>，附有标准比色卡。</w:t>
            </w:r>
          </w:p>
        </w:tc>
        <w:tc>
          <w:tcPr>
            <w:tcW w:w="332" w:type="pct"/>
            <w:shd w:val="clear" w:color="auto" w:fill="auto"/>
            <w:vAlign w:val="center"/>
          </w:tcPr>
          <w:p w14:paraId="446AFEB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本</w:t>
            </w:r>
          </w:p>
        </w:tc>
        <w:tc>
          <w:tcPr>
            <w:tcW w:w="332" w:type="pct"/>
            <w:shd w:val="clear" w:color="auto" w:fill="auto"/>
            <w:vAlign w:val="center"/>
          </w:tcPr>
          <w:p w14:paraId="4DBA0EC5">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w:t>
            </w:r>
          </w:p>
        </w:tc>
        <w:tc>
          <w:tcPr>
            <w:tcW w:w="338" w:type="pct"/>
            <w:shd w:val="clear" w:color="auto" w:fill="auto"/>
            <w:vAlign w:val="center"/>
          </w:tcPr>
          <w:p w14:paraId="6A8814E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F76C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52BD75F3">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232</w:t>
            </w:r>
          </w:p>
        </w:tc>
        <w:tc>
          <w:tcPr>
            <w:tcW w:w="579" w:type="pct"/>
            <w:shd w:val="clear" w:color="auto" w:fill="auto"/>
            <w:vAlign w:val="center"/>
          </w:tcPr>
          <w:p w14:paraId="4E75A62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科学仪器</w:t>
            </w:r>
          </w:p>
        </w:tc>
        <w:tc>
          <w:tcPr>
            <w:tcW w:w="537" w:type="pct"/>
            <w:shd w:val="clear" w:color="auto" w:fill="auto"/>
            <w:vAlign w:val="center"/>
          </w:tcPr>
          <w:p w14:paraId="04222C8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载玻片</w:t>
            </w:r>
          </w:p>
        </w:tc>
        <w:tc>
          <w:tcPr>
            <w:tcW w:w="2635" w:type="pct"/>
            <w:shd w:val="clear" w:color="auto" w:fill="auto"/>
            <w:vAlign w:val="center"/>
          </w:tcPr>
          <w:p w14:paraId="29AA3F77">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参考尺寸不小于</w:t>
            </w:r>
            <w:r>
              <w:rPr>
                <w:rFonts w:hint="default" w:ascii="Times New Roman" w:hAnsi="Times New Roman" w:eastAsia="宋体" w:cs="Times New Roman"/>
                <w:i w:val="0"/>
                <w:iCs w:val="0"/>
                <w:color w:val="auto"/>
                <w:kern w:val="0"/>
                <w:sz w:val="20"/>
                <w:szCs w:val="20"/>
                <w:u w:val="none"/>
                <w:lang w:val="en-US" w:eastAsia="zh-CN" w:bidi="ar"/>
              </w:rPr>
              <w:t>24mm×75mm</w:t>
            </w:r>
            <w:r>
              <w:rPr>
                <w:rFonts w:hint="eastAsia" w:ascii="宋体" w:hAnsi="宋体" w:eastAsia="宋体" w:cs="宋体"/>
                <w:i w:val="0"/>
                <w:iCs w:val="0"/>
                <w:color w:val="auto"/>
                <w:kern w:val="0"/>
                <w:sz w:val="20"/>
                <w:szCs w:val="20"/>
                <w:u w:val="none"/>
                <w:lang w:val="en-US" w:eastAsia="zh-CN" w:bidi="ar"/>
              </w:rPr>
              <w:t>，厚度不小于</w:t>
            </w:r>
            <w:r>
              <w:rPr>
                <w:rFonts w:hint="default" w:ascii="Times New Roman" w:hAnsi="Times New Roman" w:eastAsia="宋体" w:cs="Times New Roman"/>
                <w:i w:val="0"/>
                <w:iCs w:val="0"/>
                <w:color w:val="auto"/>
                <w:kern w:val="0"/>
                <w:sz w:val="20"/>
                <w:szCs w:val="20"/>
                <w:u w:val="none"/>
                <w:lang w:val="en-US" w:eastAsia="zh-CN" w:bidi="ar"/>
              </w:rPr>
              <w:t>1mm</w:t>
            </w:r>
            <w:r>
              <w:rPr>
                <w:rFonts w:hint="eastAsia" w:ascii="宋体" w:hAnsi="宋体" w:eastAsia="宋体" w:cs="宋体"/>
                <w:i w:val="0"/>
                <w:iCs w:val="0"/>
                <w:color w:val="auto"/>
                <w:kern w:val="0"/>
                <w:sz w:val="20"/>
                <w:szCs w:val="20"/>
                <w:u w:val="none"/>
                <w:lang w:val="en-US" w:eastAsia="zh-CN" w:bidi="ar"/>
              </w:rPr>
              <w:t>。</w:t>
            </w:r>
          </w:p>
        </w:tc>
        <w:tc>
          <w:tcPr>
            <w:tcW w:w="332" w:type="pct"/>
            <w:shd w:val="clear" w:color="auto" w:fill="auto"/>
            <w:vAlign w:val="center"/>
          </w:tcPr>
          <w:p w14:paraId="3B88D47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盒</w:t>
            </w:r>
          </w:p>
        </w:tc>
        <w:tc>
          <w:tcPr>
            <w:tcW w:w="332" w:type="pct"/>
            <w:shd w:val="clear" w:color="auto" w:fill="auto"/>
            <w:vAlign w:val="center"/>
          </w:tcPr>
          <w:p w14:paraId="6230B830">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w:t>
            </w:r>
          </w:p>
        </w:tc>
        <w:tc>
          <w:tcPr>
            <w:tcW w:w="338" w:type="pct"/>
            <w:shd w:val="clear" w:color="auto" w:fill="auto"/>
            <w:vAlign w:val="center"/>
          </w:tcPr>
          <w:p w14:paraId="6E6CD3F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C234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5CBF96D5">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233</w:t>
            </w:r>
          </w:p>
        </w:tc>
        <w:tc>
          <w:tcPr>
            <w:tcW w:w="579" w:type="pct"/>
            <w:shd w:val="clear" w:color="auto" w:fill="auto"/>
            <w:vAlign w:val="center"/>
          </w:tcPr>
          <w:p w14:paraId="4DF21F3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科学仪器</w:t>
            </w:r>
          </w:p>
        </w:tc>
        <w:tc>
          <w:tcPr>
            <w:tcW w:w="537" w:type="pct"/>
            <w:shd w:val="clear" w:color="auto" w:fill="auto"/>
            <w:vAlign w:val="center"/>
          </w:tcPr>
          <w:p w14:paraId="4CCAC3C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盖玻片</w:t>
            </w:r>
          </w:p>
        </w:tc>
        <w:tc>
          <w:tcPr>
            <w:tcW w:w="2635" w:type="pct"/>
            <w:shd w:val="clear" w:color="auto" w:fill="auto"/>
            <w:vAlign w:val="center"/>
          </w:tcPr>
          <w:p w14:paraId="6FA6E51E">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参考尺寸不小于</w:t>
            </w:r>
            <w:r>
              <w:rPr>
                <w:rFonts w:hint="default" w:ascii="Times New Roman" w:hAnsi="Times New Roman" w:eastAsia="宋体" w:cs="Times New Roman"/>
                <w:i w:val="0"/>
                <w:iCs w:val="0"/>
                <w:color w:val="auto"/>
                <w:kern w:val="0"/>
                <w:sz w:val="20"/>
                <w:szCs w:val="20"/>
                <w:u w:val="none"/>
                <w:lang w:val="en-US" w:eastAsia="zh-CN" w:bidi="ar"/>
              </w:rPr>
              <w:t>18mm×18mm</w:t>
            </w:r>
            <w:r>
              <w:rPr>
                <w:rFonts w:hint="eastAsia" w:ascii="宋体" w:hAnsi="宋体" w:eastAsia="宋体" w:cs="宋体"/>
                <w:i w:val="0"/>
                <w:iCs w:val="0"/>
                <w:color w:val="auto"/>
                <w:kern w:val="0"/>
                <w:sz w:val="20"/>
                <w:szCs w:val="20"/>
                <w:u w:val="none"/>
                <w:lang w:val="en-US" w:eastAsia="zh-CN" w:bidi="ar"/>
              </w:rPr>
              <w:t>，厚度不小于</w:t>
            </w:r>
            <w:r>
              <w:rPr>
                <w:rFonts w:hint="default" w:ascii="Times New Roman" w:hAnsi="Times New Roman" w:eastAsia="宋体" w:cs="Times New Roman"/>
                <w:i w:val="0"/>
                <w:iCs w:val="0"/>
                <w:color w:val="auto"/>
                <w:kern w:val="0"/>
                <w:sz w:val="20"/>
                <w:szCs w:val="20"/>
                <w:u w:val="none"/>
                <w:lang w:val="en-US" w:eastAsia="zh-CN" w:bidi="ar"/>
              </w:rPr>
              <w:t>0.15mm</w:t>
            </w:r>
            <w:r>
              <w:rPr>
                <w:rFonts w:hint="eastAsia" w:ascii="宋体" w:hAnsi="宋体" w:eastAsia="宋体" w:cs="宋体"/>
                <w:i w:val="0"/>
                <w:iCs w:val="0"/>
                <w:color w:val="auto"/>
                <w:kern w:val="0"/>
                <w:sz w:val="20"/>
                <w:szCs w:val="20"/>
                <w:u w:val="none"/>
                <w:lang w:val="en-US" w:eastAsia="zh-CN" w:bidi="ar"/>
              </w:rPr>
              <w:t>。</w:t>
            </w:r>
          </w:p>
        </w:tc>
        <w:tc>
          <w:tcPr>
            <w:tcW w:w="332" w:type="pct"/>
            <w:shd w:val="clear" w:color="auto" w:fill="auto"/>
            <w:vAlign w:val="center"/>
          </w:tcPr>
          <w:p w14:paraId="32DA6BE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盒</w:t>
            </w:r>
          </w:p>
        </w:tc>
        <w:tc>
          <w:tcPr>
            <w:tcW w:w="332" w:type="pct"/>
            <w:shd w:val="clear" w:color="auto" w:fill="auto"/>
            <w:vAlign w:val="center"/>
          </w:tcPr>
          <w:p w14:paraId="62A13166">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48</w:t>
            </w:r>
          </w:p>
        </w:tc>
        <w:tc>
          <w:tcPr>
            <w:tcW w:w="338" w:type="pct"/>
            <w:shd w:val="clear" w:color="auto" w:fill="auto"/>
            <w:vAlign w:val="center"/>
          </w:tcPr>
          <w:p w14:paraId="20F6B32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FC46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63283847">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234</w:t>
            </w:r>
          </w:p>
        </w:tc>
        <w:tc>
          <w:tcPr>
            <w:tcW w:w="579" w:type="pct"/>
            <w:shd w:val="clear" w:color="auto" w:fill="auto"/>
            <w:vAlign w:val="center"/>
          </w:tcPr>
          <w:p w14:paraId="2C4D1F3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体育器材</w:t>
            </w:r>
          </w:p>
        </w:tc>
        <w:tc>
          <w:tcPr>
            <w:tcW w:w="537" w:type="pct"/>
            <w:shd w:val="clear" w:color="auto" w:fill="auto"/>
            <w:vAlign w:val="center"/>
          </w:tcPr>
          <w:p w14:paraId="65EC934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电动充气泵</w:t>
            </w:r>
          </w:p>
        </w:tc>
        <w:tc>
          <w:tcPr>
            <w:tcW w:w="2635" w:type="pct"/>
            <w:shd w:val="clear" w:color="auto" w:fill="auto"/>
            <w:vAlign w:val="center"/>
          </w:tcPr>
          <w:p w14:paraId="4E1E9B7D">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1、工作电压：AC220V-240V，双缸。</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2、气流量30L/分钟，金属30MM加大气缸，适用各种球类等。</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3、打气速度快，操作简单，使用方便。</w:t>
            </w:r>
          </w:p>
        </w:tc>
        <w:tc>
          <w:tcPr>
            <w:tcW w:w="332" w:type="pct"/>
            <w:shd w:val="clear" w:color="auto" w:fill="auto"/>
            <w:vAlign w:val="center"/>
          </w:tcPr>
          <w:p w14:paraId="2907475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32" w:type="pct"/>
            <w:shd w:val="clear" w:color="auto" w:fill="auto"/>
            <w:vAlign w:val="center"/>
          </w:tcPr>
          <w:p w14:paraId="635F3C0B">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w:t>
            </w:r>
          </w:p>
        </w:tc>
        <w:tc>
          <w:tcPr>
            <w:tcW w:w="338" w:type="pct"/>
            <w:shd w:val="clear" w:color="auto" w:fill="auto"/>
            <w:vAlign w:val="center"/>
          </w:tcPr>
          <w:p w14:paraId="274F044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5AC6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41BC78EE">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235</w:t>
            </w:r>
          </w:p>
        </w:tc>
        <w:tc>
          <w:tcPr>
            <w:tcW w:w="579" w:type="pct"/>
            <w:shd w:val="clear" w:color="auto" w:fill="auto"/>
            <w:vAlign w:val="center"/>
          </w:tcPr>
          <w:p w14:paraId="247654A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体育器材</w:t>
            </w:r>
          </w:p>
        </w:tc>
        <w:tc>
          <w:tcPr>
            <w:tcW w:w="537" w:type="pct"/>
            <w:shd w:val="clear" w:color="auto" w:fill="auto"/>
            <w:vAlign w:val="center"/>
          </w:tcPr>
          <w:p w14:paraId="3305597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皮尺</w:t>
            </w:r>
          </w:p>
        </w:tc>
        <w:tc>
          <w:tcPr>
            <w:tcW w:w="2635" w:type="pct"/>
            <w:shd w:val="clear" w:color="auto" w:fill="auto"/>
            <w:vAlign w:val="center"/>
          </w:tcPr>
          <w:p w14:paraId="2AAB9815">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1、供中小学体育教学测试用，50m。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2、皮尺1000mm长示值允许误差≤2mm，最小分度值1cm，整厘米刻度线与半厘米刻度线以长短宽窄区分，苎麻布卷尺，防水，防腐蚀；摇把金属制成。</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3、刻线均匀，清晰，垂直纵边，无断线，刻度值印刷清晰准确，不易脱落。</w:t>
            </w:r>
          </w:p>
        </w:tc>
        <w:tc>
          <w:tcPr>
            <w:tcW w:w="332" w:type="pct"/>
            <w:shd w:val="clear" w:color="auto" w:fill="auto"/>
            <w:vAlign w:val="center"/>
          </w:tcPr>
          <w:p w14:paraId="746C0F4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盒</w:t>
            </w:r>
          </w:p>
        </w:tc>
        <w:tc>
          <w:tcPr>
            <w:tcW w:w="332" w:type="pct"/>
            <w:shd w:val="clear" w:color="auto" w:fill="auto"/>
            <w:vAlign w:val="center"/>
          </w:tcPr>
          <w:p w14:paraId="71F511E5">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w:t>
            </w:r>
          </w:p>
        </w:tc>
        <w:tc>
          <w:tcPr>
            <w:tcW w:w="338" w:type="pct"/>
            <w:shd w:val="clear" w:color="auto" w:fill="auto"/>
            <w:vAlign w:val="center"/>
          </w:tcPr>
          <w:p w14:paraId="4AFC3DE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36B0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30DD93F5">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236</w:t>
            </w:r>
          </w:p>
        </w:tc>
        <w:tc>
          <w:tcPr>
            <w:tcW w:w="579" w:type="pct"/>
            <w:shd w:val="clear" w:color="auto" w:fill="auto"/>
            <w:vAlign w:val="center"/>
          </w:tcPr>
          <w:p w14:paraId="5A7441B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体育器材</w:t>
            </w:r>
          </w:p>
        </w:tc>
        <w:tc>
          <w:tcPr>
            <w:tcW w:w="537" w:type="pct"/>
            <w:shd w:val="clear" w:color="auto" w:fill="auto"/>
            <w:vAlign w:val="center"/>
          </w:tcPr>
          <w:p w14:paraId="2CC71EB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数字秒表</w:t>
            </w:r>
          </w:p>
        </w:tc>
        <w:tc>
          <w:tcPr>
            <w:tcW w:w="2635" w:type="pct"/>
            <w:shd w:val="clear" w:color="auto" w:fill="auto"/>
            <w:vAlign w:val="center"/>
          </w:tcPr>
          <w:p w14:paraId="3BE41A91">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三排显示，</w:t>
            </w:r>
            <w:r>
              <w:rPr>
                <w:rFonts w:hint="default" w:ascii="Times New Roman" w:hAnsi="Times New Roman" w:eastAsia="宋体" w:cs="Times New Roman"/>
                <w:i w:val="0"/>
                <w:iCs w:val="0"/>
                <w:color w:val="auto"/>
                <w:kern w:val="0"/>
                <w:sz w:val="20"/>
                <w:szCs w:val="20"/>
                <w:u w:val="none"/>
                <w:lang w:val="en-US" w:eastAsia="zh-CN" w:bidi="ar"/>
              </w:rPr>
              <w:t>60</w:t>
            </w:r>
            <w:r>
              <w:rPr>
                <w:rFonts w:hint="eastAsia" w:ascii="宋体" w:hAnsi="宋体" w:eastAsia="宋体" w:cs="宋体"/>
                <w:i w:val="0"/>
                <w:iCs w:val="0"/>
                <w:color w:val="auto"/>
                <w:kern w:val="0"/>
                <w:sz w:val="20"/>
                <w:szCs w:val="20"/>
                <w:u w:val="none"/>
                <w:lang w:val="en-US" w:eastAsia="zh-CN" w:bidi="ar"/>
              </w:rPr>
              <w:t>时段记忆功能（</w:t>
            </w:r>
            <w:r>
              <w:rPr>
                <w:rFonts w:hint="default" w:ascii="Times New Roman" w:hAnsi="Times New Roman" w:eastAsia="宋体" w:cs="Times New Roman"/>
                <w:i w:val="0"/>
                <w:iCs w:val="0"/>
                <w:color w:val="auto"/>
                <w:kern w:val="0"/>
                <w:sz w:val="20"/>
                <w:szCs w:val="20"/>
                <w:u w:val="none"/>
                <w:lang w:val="en-US" w:eastAsia="zh-CN" w:bidi="ar"/>
              </w:rPr>
              <w:t>1/100</w:t>
            </w:r>
            <w:r>
              <w:rPr>
                <w:rFonts w:hint="eastAsia" w:ascii="宋体" w:hAnsi="宋体" w:eastAsia="宋体" w:cs="宋体"/>
                <w:i w:val="0"/>
                <w:iCs w:val="0"/>
                <w:color w:val="auto"/>
                <w:kern w:val="0"/>
                <w:sz w:val="20"/>
                <w:szCs w:val="20"/>
                <w:u w:val="none"/>
                <w:lang w:val="en-US" w:eastAsia="zh-CN" w:bidi="ar"/>
              </w:rPr>
              <w:t>秒精确计时）预置倒数计时，专设步频节拍器可显示最快、最慢、平均时间时间、日历、定时闹响（</w:t>
            </w:r>
            <w:r>
              <w:rPr>
                <w:rFonts w:hint="default" w:ascii="Times New Roman" w:hAnsi="Times New Roman" w:eastAsia="宋体" w:cs="Times New Roman"/>
                <w:i w:val="0"/>
                <w:iCs w:val="0"/>
                <w:color w:val="auto"/>
                <w:kern w:val="0"/>
                <w:sz w:val="20"/>
                <w:szCs w:val="20"/>
                <w:u w:val="none"/>
                <w:lang w:val="en-US" w:eastAsia="zh-CN" w:bidi="ar"/>
              </w:rPr>
              <w:t>12/24</w:t>
            </w:r>
            <w:r>
              <w:rPr>
                <w:rFonts w:hint="eastAsia" w:ascii="宋体" w:hAnsi="宋体" w:eastAsia="宋体" w:cs="宋体"/>
                <w:i w:val="0"/>
                <w:iCs w:val="0"/>
                <w:color w:val="auto"/>
                <w:kern w:val="0"/>
                <w:sz w:val="20"/>
                <w:szCs w:val="20"/>
                <w:u w:val="none"/>
                <w:lang w:val="en-US" w:eastAsia="zh-CN" w:bidi="ar"/>
              </w:rPr>
              <w:t>小时制式转换）大容量锂电池，电池寿命</w:t>
            </w:r>
            <w:r>
              <w:rPr>
                <w:rFonts w:hint="default" w:ascii="Times New Roman" w:hAnsi="Times New Roman" w:eastAsia="宋体" w:cs="Times New Roman"/>
                <w:i w:val="0"/>
                <w:iCs w:val="0"/>
                <w:color w:val="auto"/>
                <w:kern w:val="0"/>
                <w:sz w:val="20"/>
                <w:szCs w:val="20"/>
                <w:u w:val="none"/>
                <w:lang w:val="en-US" w:eastAsia="zh-CN" w:bidi="ar"/>
              </w:rPr>
              <w:t>3</w:t>
            </w:r>
            <w:r>
              <w:rPr>
                <w:rFonts w:hint="eastAsia" w:ascii="宋体" w:hAnsi="宋体" w:eastAsia="宋体" w:cs="宋体"/>
                <w:i w:val="0"/>
                <w:iCs w:val="0"/>
                <w:color w:val="auto"/>
                <w:kern w:val="0"/>
                <w:sz w:val="20"/>
                <w:szCs w:val="20"/>
                <w:u w:val="none"/>
                <w:lang w:val="en-US" w:eastAsia="zh-CN" w:bidi="ar"/>
              </w:rPr>
              <w:t>年，二种秒表功能模式</w:t>
            </w:r>
          </w:p>
        </w:tc>
        <w:tc>
          <w:tcPr>
            <w:tcW w:w="332" w:type="pct"/>
            <w:shd w:val="clear" w:color="auto" w:fill="auto"/>
            <w:vAlign w:val="center"/>
          </w:tcPr>
          <w:p w14:paraId="06A3D2C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块</w:t>
            </w:r>
          </w:p>
        </w:tc>
        <w:tc>
          <w:tcPr>
            <w:tcW w:w="332" w:type="pct"/>
            <w:shd w:val="clear" w:color="auto" w:fill="auto"/>
            <w:vAlign w:val="center"/>
          </w:tcPr>
          <w:p w14:paraId="4427469B">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20</w:t>
            </w:r>
          </w:p>
        </w:tc>
        <w:tc>
          <w:tcPr>
            <w:tcW w:w="338" w:type="pct"/>
            <w:shd w:val="clear" w:color="auto" w:fill="auto"/>
            <w:vAlign w:val="center"/>
          </w:tcPr>
          <w:p w14:paraId="178C7AB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0636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76D7C3F2">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237</w:t>
            </w:r>
          </w:p>
        </w:tc>
        <w:tc>
          <w:tcPr>
            <w:tcW w:w="579" w:type="pct"/>
            <w:shd w:val="clear" w:color="auto" w:fill="auto"/>
            <w:vAlign w:val="center"/>
          </w:tcPr>
          <w:p w14:paraId="72600F9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体育器材</w:t>
            </w:r>
          </w:p>
        </w:tc>
        <w:tc>
          <w:tcPr>
            <w:tcW w:w="537" w:type="pct"/>
            <w:shd w:val="clear" w:color="auto" w:fill="auto"/>
            <w:vAlign w:val="center"/>
          </w:tcPr>
          <w:p w14:paraId="3CBE6F4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器材架</w:t>
            </w:r>
          </w:p>
        </w:tc>
        <w:tc>
          <w:tcPr>
            <w:tcW w:w="2635" w:type="pct"/>
            <w:shd w:val="clear" w:color="auto" w:fill="auto"/>
            <w:vAlign w:val="center"/>
          </w:tcPr>
          <w:p w14:paraId="5F44B567">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规格：</w:t>
            </w:r>
            <w:r>
              <w:rPr>
                <w:rFonts w:hint="default" w:ascii="Times New Roman" w:hAnsi="Times New Roman" w:eastAsia="宋体" w:cs="Times New Roman"/>
                <w:i w:val="0"/>
                <w:iCs w:val="0"/>
                <w:color w:val="auto"/>
                <w:kern w:val="0"/>
                <w:sz w:val="20"/>
                <w:szCs w:val="20"/>
                <w:u w:val="none"/>
                <w:lang w:val="en-US" w:eastAsia="zh-CN" w:bidi="ar"/>
              </w:rPr>
              <w:t>2000mm*600mm*2000mm</w:t>
            </w:r>
            <w:r>
              <w:rPr>
                <w:rFonts w:hint="eastAsia" w:ascii="宋体" w:hAnsi="宋体" w:eastAsia="宋体" w:cs="宋体"/>
                <w:i w:val="0"/>
                <w:iCs w:val="0"/>
                <w:color w:val="auto"/>
                <w:kern w:val="0"/>
                <w:sz w:val="20"/>
                <w:szCs w:val="20"/>
                <w:u w:val="none"/>
                <w:lang w:val="en-US" w:eastAsia="zh-CN" w:bidi="ar"/>
              </w:rPr>
              <w:t>，立柱为：</w:t>
            </w:r>
            <w:r>
              <w:rPr>
                <w:rFonts w:hint="default" w:ascii="Times New Roman" w:hAnsi="Times New Roman" w:eastAsia="宋体" w:cs="Times New Roman"/>
                <w:i w:val="0"/>
                <w:iCs w:val="0"/>
                <w:color w:val="auto"/>
                <w:kern w:val="0"/>
                <w:sz w:val="20"/>
                <w:szCs w:val="20"/>
                <w:u w:val="none"/>
                <w:lang w:val="en-US" w:eastAsia="zh-CN" w:bidi="ar"/>
              </w:rPr>
              <w:t xml:space="preserve">40mm*80mm*0.6mmC </w:t>
            </w:r>
            <w:r>
              <w:rPr>
                <w:rFonts w:hint="eastAsia" w:ascii="宋体" w:hAnsi="宋体" w:eastAsia="宋体" w:cs="宋体"/>
                <w:i w:val="0"/>
                <w:iCs w:val="0"/>
                <w:color w:val="auto"/>
                <w:kern w:val="0"/>
                <w:sz w:val="20"/>
                <w:szCs w:val="20"/>
                <w:u w:val="none"/>
                <w:lang w:val="en-US" w:eastAsia="zh-CN" w:bidi="ar"/>
              </w:rPr>
              <w:t>型钢冲孔为：蝴蝶孔横梁为</w:t>
            </w:r>
            <w:r>
              <w:rPr>
                <w:rFonts w:hint="default" w:ascii="Times New Roman" w:hAnsi="Times New Roman" w:eastAsia="宋体" w:cs="Times New Roman"/>
                <w:i w:val="0"/>
                <w:iCs w:val="0"/>
                <w:color w:val="auto"/>
                <w:kern w:val="0"/>
                <w:sz w:val="20"/>
                <w:szCs w:val="20"/>
                <w:u w:val="none"/>
                <w:lang w:val="en-US" w:eastAsia="zh-CN" w:bidi="ar"/>
              </w:rPr>
              <w:t>40mm*80mm*0.5mmP</w:t>
            </w:r>
            <w:r>
              <w:rPr>
                <w:rFonts w:hint="eastAsia" w:ascii="宋体" w:hAnsi="宋体" w:eastAsia="宋体" w:cs="宋体"/>
                <w:i w:val="0"/>
                <w:iCs w:val="0"/>
                <w:color w:val="auto"/>
                <w:kern w:val="0"/>
                <w:sz w:val="20"/>
                <w:szCs w:val="20"/>
                <w:u w:val="none"/>
                <w:lang w:val="en-US" w:eastAsia="zh-CN" w:bidi="ar"/>
              </w:rPr>
              <w:t>型钢。板</w:t>
            </w:r>
            <w:r>
              <w:rPr>
                <w:rFonts w:hint="default" w:ascii="Times New Roman" w:hAnsi="Times New Roman" w:eastAsia="宋体" w:cs="Times New Roman"/>
                <w:i w:val="0"/>
                <w:iCs w:val="0"/>
                <w:color w:val="auto"/>
                <w:kern w:val="0"/>
                <w:sz w:val="20"/>
                <w:szCs w:val="20"/>
                <w:u w:val="none"/>
                <w:lang w:val="en-US" w:eastAsia="zh-CN" w:bidi="ar"/>
              </w:rPr>
              <w:t xml:space="preserve">0.3mm </w:t>
            </w:r>
            <w:r>
              <w:rPr>
                <w:rFonts w:hint="eastAsia" w:ascii="宋体" w:hAnsi="宋体" w:eastAsia="宋体" w:cs="宋体"/>
                <w:i w:val="0"/>
                <w:iCs w:val="0"/>
                <w:color w:val="auto"/>
                <w:kern w:val="0"/>
                <w:sz w:val="20"/>
                <w:szCs w:val="20"/>
                <w:u w:val="none"/>
                <w:lang w:val="en-US" w:eastAsia="zh-CN" w:bidi="ar"/>
              </w:rPr>
              <w:t>四层</w:t>
            </w:r>
          </w:p>
        </w:tc>
        <w:tc>
          <w:tcPr>
            <w:tcW w:w="332" w:type="pct"/>
            <w:shd w:val="clear" w:color="auto" w:fill="auto"/>
            <w:vAlign w:val="center"/>
          </w:tcPr>
          <w:p w14:paraId="68B340F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395C91C0">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w:t>
            </w:r>
          </w:p>
        </w:tc>
        <w:tc>
          <w:tcPr>
            <w:tcW w:w="338" w:type="pct"/>
            <w:shd w:val="clear" w:color="auto" w:fill="auto"/>
            <w:vAlign w:val="center"/>
          </w:tcPr>
          <w:p w14:paraId="3EBF3DD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6CA8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17AB588C">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238</w:t>
            </w:r>
          </w:p>
        </w:tc>
        <w:tc>
          <w:tcPr>
            <w:tcW w:w="579" w:type="pct"/>
            <w:shd w:val="clear" w:color="auto" w:fill="auto"/>
            <w:vAlign w:val="center"/>
          </w:tcPr>
          <w:p w14:paraId="3B14A56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体育器材</w:t>
            </w:r>
          </w:p>
        </w:tc>
        <w:tc>
          <w:tcPr>
            <w:tcW w:w="537" w:type="pct"/>
            <w:shd w:val="clear" w:color="auto" w:fill="auto"/>
            <w:vAlign w:val="center"/>
          </w:tcPr>
          <w:p w14:paraId="05384B5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接力棒</w:t>
            </w:r>
          </w:p>
        </w:tc>
        <w:tc>
          <w:tcPr>
            <w:tcW w:w="2635" w:type="pct"/>
            <w:shd w:val="clear" w:color="auto" w:fill="auto"/>
            <w:vAlign w:val="center"/>
          </w:tcPr>
          <w:p w14:paraId="769CADED">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整体结构全部采用航空铝材材质，长：</w:t>
            </w:r>
            <w:r>
              <w:rPr>
                <w:rFonts w:hint="default" w:ascii="Times New Roman" w:hAnsi="Times New Roman" w:eastAsia="宋体" w:cs="Times New Roman"/>
                <w:i w:val="0"/>
                <w:iCs w:val="0"/>
                <w:color w:val="auto"/>
                <w:kern w:val="0"/>
                <w:sz w:val="20"/>
                <w:szCs w:val="20"/>
                <w:u w:val="none"/>
                <w:lang w:val="en-US" w:eastAsia="zh-CN" w:bidi="ar"/>
              </w:rPr>
              <w:t>300mm±3mm</w:t>
            </w:r>
            <w:r>
              <w:rPr>
                <w:rFonts w:hint="eastAsia" w:ascii="宋体" w:hAnsi="宋体" w:eastAsia="宋体" w:cs="宋体"/>
                <w:i w:val="0"/>
                <w:iCs w:val="0"/>
                <w:color w:val="auto"/>
                <w:kern w:val="0"/>
                <w:sz w:val="20"/>
                <w:szCs w:val="20"/>
                <w:u w:val="none"/>
                <w:lang w:val="en-US" w:eastAsia="zh-CN" w:bidi="ar"/>
              </w:rPr>
              <w:t>，参考直径：</w:t>
            </w:r>
            <w:r>
              <w:rPr>
                <w:rFonts w:hint="default" w:ascii="Times New Roman" w:hAnsi="Times New Roman" w:eastAsia="宋体" w:cs="Times New Roman"/>
                <w:i w:val="0"/>
                <w:iCs w:val="0"/>
                <w:color w:val="auto"/>
                <w:kern w:val="0"/>
                <w:sz w:val="20"/>
                <w:szCs w:val="20"/>
                <w:u w:val="none"/>
                <w:lang w:val="en-US" w:eastAsia="zh-CN" w:bidi="ar"/>
              </w:rPr>
              <w:t>38mm±1mm</w:t>
            </w:r>
            <w:r>
              <w:rPr>
                <w:rFonts w:hint="eastAsia" w:ascii="宋体" w:hAnsi="宋体" w:eastAsia="宋体" w:cs="宋体"/>
                <w:i w:val="0"/>
                <w:iCs w:val="0"/>
                <w:color w:val="auto"/>
                <w:kern w:val="0"/>
                <w:sz w:val="20"/>
                <w:szCs w:val="20"/>
                <w:u w:val="none"/>
                <w:lang w:val="en-US" w:eastAsia="zh-CN" w:bidi="ar"/>
              </w:rPr>
              <w:t>，表面采用拉丝工艺处理，两边没有封堵，倒卷边处理，色彩鲜艳，符合国际田联比赛标准。</w:t>
            </w:r>
          </w:p>
        </w:tc>
        <w:tc>
          <w:tcPr>
            <w:tcW w:w="332" w:type="pct"/>
            <w:shd w:val="clear" w:color="auto" w:fill="auto"/>
            <w:vAlign w:val="center"/>
          </w:tcPr>
          <w:p w14:paraId="5043933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根</w:t>
            </w:r>
          </w:p>
        </w:tc>
        <w:tc>
          <w:tcPr>
            <w:tcW w:w="332" w:type="pct"/>
            <w:shd w:val="clear" w:color="auto" w:fill="auto"/>
            <w:vAlign w:val="center"/>
          </w:tcPr>
          <w:p w14:paraId="55A27254">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12</w:t>
            </w:r>
          </w:p>
        </w:tc>
        <w:tc>
          <w:tcPr>
            <w:tcW w:w="338" w:type="pct"/>
            <w:shd w:val="clear" w:color="auto" w:fill="auto"/>
            <w:vAlign w:val="center"/>
          </w:tcPr>
          <w:p w14:paraId="4CDA64B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CC68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44" w:type="pct"/>
            <w:shd w:val="clear" w:color="auto" w:fill="auto"/>
            <w:vAlign w:val="center"/>
          </w:tcPr>
          <w:p w14:paraId="494092B1">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239</w:t>
            </w:r>
          </w:p>
        </w:tc>
        <w:tc>
          <w:tcPr>
            <w:tcW w:w="579" w:type="pct"/>
            <w:shd w:val="clear" w:color="auto" w:fill="auto"/>
            <w:vAlign w:val="center"/>
          </w:tcPr>
          <w:p w14:paraId="3131289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体育器材</w:t>
            </w:r>
          </w:p>
        </w:tc>
        <w:tc>
          <w:tcPr>
            <w:tcW w:w="537" w:type="pct"/>
            <w:shd w:val="clear" w:color="auto" w:fill="auto"/>
            <w:vAlign w:val="center"/>
          </w:tcPr>
          <w:p w14:paraId="62FC095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跨栏架</w:t>
            </w:r>
          </w:p>
        </w:tc>
        <w:tc>
          <w:tcPr>
            <w:tcW w:w="2635" w:type="pct"/>
            <w:shd w:val="clear" w:color="auto" w:fill="auto"/>
            <w:vAlign w:val="center"/>
          </w:tcPr>
          <w:p w14:paraId="3C56B570">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精选</w:t>
            </w:r>
            <w:r>
              <w:rPr>
                <w:rFonts w:hint="default" w:ascii="Times New Roman" w:hAnsi="Times New Roman" w:eastAsia="宋体" w:cs="Times New Roman"/>
                <w:i w:val="0"/>
                <w:iCs w:val="0"/>
                <w:color w:val="auto"/>
                <w:kern w:val="0"/>
                <w:sz w:val="20"/>
                <w:szCs w:val="20"/>
                <w:u w:val="none"/>
                <w:lang w:val="en-US" w:eastAsia="zh-CN" w:bidi="ar"/>
              </w:rPr>
              <w:t>ABS</w:t>
            </w:r>
            <w:r>
              <w:rPr>
                <w:rFonts w:hint="eastAsia" w:ascii="宋体" w:hAnsi="宋体" w:eastAsia="宋体" w:cs="宋体"/>
                <w:i w:val="0"/>
                <w:iCs w:val="0"/>
                <w:color w:val="auto"/>
                <w:kern w:val="0"/>
                <w:sz w:val="20"/>
                <w:szCs w:val="20"/>
                <w:u w:val="none"/>
                <w:lang w:val="en-US" w:eastAsia="zh-CN" w:bidi="ar"/>
              </w:rPr>
              <w:t>材质，高度</w:t>
            </w:r>
            <w:r>
              <w:rPr>
                <w:rFonts w:hint="default" w:ascii="Times New Roman" w:hAnsi="Times New Roman" w:eastAsia="宋体" w:cs="Times New Roman"/>
                <w:i w:val="0"/>
                <w:iCs w:val="0"/>
                <w:color w:val="auto"/>
                <w:kern w:val="0"/>
                <w:sz w:val="20"/>
                <w:szCs w:val="20"/>
                <w:u w:val="none"/>
                <w:lang w:val="en-US" w:eastAsia="zh-CN" w:bidi="ar"/>
              </w:rPr>
              <w:t>15cm23cm30cm40cm</w:t>
            </w:r>
            <w:r>
              <w:rPr>
                <w:rFonts w:hint="eastAsia" w:ascii="宋体" w:hAnsi="宋体" w:eastAsia="宋体" w:cs="宋体"/>
                <w:i w:val="0"/>
                <w:iCs w:val="0"/>
                <w:color w:val="auto"/>
                <w:kern w:val="0"/>
                <w:sz w:val="20"/>
                <w:szCs w:val="20"/>
                <w:u w:val="none"/>
                <w:lang w:val="en-US" w:eastAsia="zh-CN" w:bidi="ar"/>
              </w:rPr>
              <w:t>四种参考尺寸各</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个为一组；颜色橘蓝绿黄可选；具有耐酸碱、耐湿热、抗老化等特性，适用于室外使用；</w:t>
            </w:r>
          </w:p>
        </w:tc>
        <w:tc>
          <w:tcPr>
            <w:tcW w:w="332" w:type="pct"/>
            <w:shd w:val="clear" w:color="auto" w:fill="auto"/>
            <w:vAlign w:val="center"/>
          </w:tcPr>
          <w:p w14:paraId="24FD094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332" w:type="pct"/>
            <w:shd w:val="clear" w:color="auto" w:fill="auto"/>
            <w:vAlign w:val="center"/>
          </w:tcPr>
          <w:p w14:paraId="70F6BD43">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40</w:t>
            </w:r>
          </w:p>
        </w:tc>
        <w:tc>
          <w:tcPr>
            <w:tcW w:w="338" w:type="pct"/>
            <w:shd w:val="clear" w:color="auto" w:fill="auto"/>
            <w:vAlign w:val="center"/>
          </w:tcPr>
          <w:p w14:paraId="6464BA2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21DA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0202B884">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240</w:t>
            </w:r>
          </w:p>
        </w:tc>
        <w:tc>
          <w:tcPr>
            <w:tcW w:w="579" w:type="pct"/>
            <w:shd w:val="clear" w:color="auto" w:fill="auto"/>
            <w:vAlign w:val="center"/>
          </w:tcPr>
          <w:p w14:paraId="7FCF852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体育器材</w:t>
            </w:r>
          </w:p>
        </w:tc>
        <w:tc>
          <w:tcPr>
            <w:tcW w:w="537" w:type="pct"/>
            <w:shd w:val="clear" w:color="auto" w:fill="auto"/>
            <w:vAlign w:val="center"/>
          </w:tcPr>
          <w:p w14:paraId="3200CAC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发令枪</w:t>
            </w:r>
          </w:p>
        </w:tc>
        <w:tc>
          <w:tcPr>
            <w:tcW w:w="2635" w:type="pct"/>
            <w:shd w:val="clear" w:color="auto" w:fill="auto"/>
            <w:vAlign w:val="center"/>
          </w:tcPr>
          <w:p w14:paraId="7CFEC2DD">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w:t>
            </w:r>
            <w:r>
              <w:rPr>
                <w:rFonts w:hint="eastAsia" w:ascii="宋体" w:hAnsi="宋体" w:eastAsia="宋体" w:cs="宋体"/>
                <w:i w:val="0"/>
                <w:iCs w:val="0"/>
                <w:color w:val="auto"/>
                <w:kern w:val="0"/>
                <w:sz w:val="20"/>
                <w:szCs w:val="20"/>
                <w:u w:val="none"/>
                <w:lang w:val="en-US" w:eastAsia="zh-CN" w:bidi="ar"/>
              </w:rPr>
              <w:t>发式。防改制塑料支架，容弹器和击锤钢制，</w:t>
            </w:r>
            <w:r>
              <w:rPr>
                <w:rFonts w:hint="default" w:ascii="Times New Roman" w:hAnsi="Times New Roman" w:eastAsia="宋体" w:cs="Times New Roman"/>
                <w:i w:val="0"/>
                <w:iCs w:val="0"/>
                <w:color w:val="auto"/>
                <w:kern w:val="0"/>
                <w:sz w:val="20"/>
                <w:szCs w:val="20"/>
                <w:u w:val="none"/>
                <w:lang w:val="en-US" w:eastAsia="zh-CN" w:bidi="ar"/>
              </w:rPr>
              <w:t>5.6mm</w:t>
            </w:r>
            <w:r>
              <w:rPr>
                <w:rFonts w:hint="eastAsia" w:ascii="宋体" w:hAnsi="宋体" w:eastAsia="宋体" w:cs="宋体"/>
                <w:i w:val="0"/>
                <w:iCs w:val="0"/>
                <w:color w:val="auto"/>
                <w:kern w:val="0"/>
                <w:sz w:val="20"/>
                <w:szCs w:val="20"/>
                <w:u w:val="none"/>
                <w:lang w:val="en-US" w:eastAsia="zh-CN" w:bidi="ar"/>
              </w:rPr>
              <w:t>定装发令弹；击发方式：单发击发；声响：</w:t>
            </w:r>
            <w:r>
              <w:rPr>
                <w:rFonts w:hint="default" w:ascii="Times New Roman" w:hAnsi="Times New Roman" w:eastAsia="宋体" w:cs="Times New Roman"/>
                <w:i w:val="0"/>
                <w:iCs w:val="0"/>
                <w:color w:val="auto"/>
                <w:kern w:val="0"/>
                <w:sz w:val="20"/>
                <w:szCs w:val="20"/>
                <w:u w:val="none"/>
                <w:lang w:val="en-US" w:eastAsia="zh-CN" w:bidi="ar"/>
              </w:rPr>
              <w:t>100m</w:t>
            </w:r>
            <w:r>
              <w:rPr>
                <w:rFonts w:hint="eastAsia" w:ascii="宋体" w:hAnsi="宋体" w:eastAsia="宋体" w:cs="宋体"/>
                <w:i w:val="0"/>
                <w:iCs w:val="0"/>
                <w:color w:val="auto"/>
                <w:kern w:val="0"/>
                <w:sz w:val="20"/>
                <w:szCs w:val="20"/>
                <w:u w:val="none"/>
                <w:lang w:val="en-US" w:eastAsia="zh-CN" w:bidi="ar"/>
              </w:rPr>
              <w:t>处不小于</w:t>
            </w:r>
            <w:r>
              <w:rPr>
                <w:rFonts w:hint="default" w:ascii="Times New Roman" w:hAnsi="Times New Roman" w:eastAsia="宋体" w:cs="Times New Roman"/>
                <w:i w:val="0"/>
                <w:iCs w:val="0"/>
                <w:color w:val="auto"/>
                <w:kern w:val="0"/>
                <w:sz w:val="20"/>
                <w:szCs w:val="20"/>
                <w:u w:val="none"/>
                <w:lang w:val="en-US" w:eastAsia="zh-CN" w:bidi="ar"/>
              </w:rPr>
              <w:t>60</w:t>
            </w:r>
            <w:r>
              <w:rPr>
                <w:rFonts w:hint="eastAsia" w:ascii="宋体" w:hAnsi="宋体" w:eastAsia="宋体" w:cs="宋体"/>
                <w:i w:val="0"/>
                <w:iCs w:val="0"/>
                <w:color w:val="auto"/>
                <w:kern w:val="0"/>
                <w:sz w:val="20"/>
                <w:szCs w:val="20"/>
                <w:u w:val="none"/>
                <w:lang w:val="en-US" w:eastAsia="zh-CN" w:bidi="ar"/>
              </w:rPr>
              <w:t>分贝；烟雾：</w:t>
            </w:r>
            <w:r>
              <w:rPr>
                <w:rFonts w:hint="default" w:ascii="Times New Roman" w:hAnsi="Times New Roman" w:eastAsia="宋体" w:cs="Times New Roman"/>
                <w:i w:val="0"/>
                <w:iCs w:val="0"/>
                <w:color w:val="auto"/>
                <w:kern w:val="0"/>
                <w:sz w:val="20"/>
                <w:szCs w:val="20"/>
                <w:u w:val="none"/>
                <w:lang w:val="en-US" w:eastAsia="zh-CN" w:bidi="ar"/>
              </w:rPr>
              <w:t>150m</w:t>
            </w:r>
            <w:r>
              <w:rPr>
                <w:rFonts w:hint="eastAsia" w:ascii="宋体" w:hAnsi="宋体" w:eastAsia="宋体" w:cs="宋体"/>
                <w:i w:val="0"/>
                <w:iCs w:val="0"/>
                <w:color w:val="auto"/>
                <w:kern w:val="0"/>
                <w:sz w:val="20"/>
                <w:szCs w:val="20"/>
                <w:u w:val="none"/>
                <w:lang w:val="en-US" w:eastAsia="zh-CN" w:bidi="ar"/>
              </w:rPr>
              <w:t>处清晰可见。符合教学标准要求。</w:t>
            </w:r>
          </w:p>
        </w:tc>
        <w:tc>
          <w:tcPr>
            <w:tcW w:w="332" w:type="pct"/>
            <w:shd w:val="clear" w:color="auto" w:fill="auto"/>
            <w:vAlign w:val="center"/>
          </w:tcPr>
          <w:p w14:paraId="1B6AE50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支</w:t>
            </w:r>
          </w:p>
        </w:tc>
        <w:tc>
          <w:tcPr>
            <w:tcW w:w="332" w:type="pct"/>
            <w:shd w:val="clear" w:color="auto" w:fill="auto"/>
            <w:vAlign w:val="center"/>
          </w:tcPr>
          <w:p w14:paraId="3F94BD26">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2A8AF29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1B95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55CA2A11">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241</w:t>
            </w:r>
          </w:p>
        </w:tc>
        <w:tc>
          <w:tcPr>
            <w:tcW w:w="579" w:type="pct"/>
            <w:shd w:val="clear" w:color="auto" w:fill="auto"/>
            <w:vAlign w:val="center"/>
          </w:tcPr>
          <w:p w14:paraId="7FA13D3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体育器材</w:t>
            </w:r>
          </w:p>
        </w:tc>
        <w:tc>
          <w:tcPr>
            <w:tcW w:w="537" w:type="pct"/>
            <w:shd w:val="clear" w:color="auto" w:fill="auto"/>
            <w:vAlign w:val="center"/>
          </w:tcPr>
          <w:p w14:paraId="7D5E7C7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发令弹</w:t>
            </w:r>
          </w:p>
        </w:tc>
        <w:tc>
          <w:tcPr>
            <w:tcW w:w="2635" w:type="pct"/>
            <w:shd w:val="clear" w:color="auto" w:fill="auto"/>
            <w:vAlign w:val="center"/>
          </w:tcPr>
          <w:p w14:paraId="574A480A">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100</w:t>
            </w:r>
            <w:r>
              <w:rPr>
                <w:rFonts w:hint="eastAsia" w:ascii="宋体" w:hAnsi="宋体" w:eastAsia="宋体" w:cs="宋体"/>
                <w:i w:val="0"/>
                <w:iCs w:val="0"/>
                <w:color w:val="auto"/>
                <w:kern w:val="0"/>
                <w:sz w:val="20"/>
                <w:szCs w:val="20"/>
                <w:u w:val="none"/>
                <w:lang w:val="en-US" w:eastAsia="zh-CN" w:bidi="ar"/>
              </w:rPr>
              <w:t>发</w:t>
            </w:r>
            <w:r>
              <w:rPr>
                <w:rFonts w:hint="default" w:ascii="Times New Roman" w:hAnsi="Times New Roman" w:eastAsia="宋体" w:cs="Times New Roman"/>
                <w:i w:val="0"/>
                <w:iCs w:val="0"/>
                <w:color w:val="auto"/>
                <w:kern w:val="0"/>
                <w:sz w:val="20"/>
                <w:szCs w:val="20"/>
                <w:u w:val="none"/>
                <w:lang w:val="en-US" w:eastAsia="zh-CN" w:bidi="ar"/>
              </w:rPr>
              <w:t>/</w:t>
            </w:r>
            <w:r>
              <w:rPr>
                <w:rFonts w:hint="eastAsia" w:ascii="宋体" w:hAnsi="宋体" w:eastAsia="宋体" w:cs="宋体"/>
                <w:i w:val="0"/>
                <w:iCs w:val="0"/>
                <w:color w:val="auto"/>
                <w:kern w:val="0"/>
                <w:sz w:val="20"/>
                <w:szCs w:val="20"/>
                <w:u w:val="none"/>
                <w:lang w:val="en-US" w:eastAsia="zh-CN" w:bidi="ar"/>
              </w:rPr>
              <w:t>盒，铜壳</w:t>
            </w:r>
          </w:p>
        </w:tc>
        <w:tc>
          <w:tcPr>
            <w:tcW w:w="332" w:type="pct"/>
            <w:shd w:val="clear" w:color="auto" w:fill="auto"/>
            <w:vAlign w:val="center"/>
          </w:tcPr>
          <w:p w14:paraId="3834BAD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盒</w:t>
            </w:r>
          </w:p>
        </w:tc>
        <w:tc>
          <w:tcPr>
            <w:tcW w:w="332" w:type="pct"/>
            <w:shd w:val="clear" w:color="auto" w:fill="auto"/>
            <w:vAlign w:val="center"/>
          </w:tcPr>
          <w:p w14:paraId="4B0B7536">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w:t>
            </w:r>
          </w:p>
        </w:tc>
        <w:tc>
          <w:tcPr>
            <w:tcW w:w="338" w:type="pct"/>
            <w:shd w:val="clear" w:color="auto" w:fill="auto"/>
            <w:vAlign w:val="center"/>
          </w:tcPr>
          <w:p w14:paraId="70ACE8C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7294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5C545753">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242</w:t>
            </w:r>
          </w:p>
        </w:tc>
        <w:tc>
          <w:tcPr>
            <w:tcW w:w="579" w:type="pct"/>
            <w:shd w:val="clear" w:color="auto" w:fill="auto"/>
            <w:vAlign w:val="center"/>
          </w:tcPr>
          <w:p w14:paraId="6EA7B99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体育器材</w:t>
            </w:r>
          </w:p>
        </w:tc>
        <w:tc>
          <w:tcPr>
            <w:tcW w:w="537" w:type="pct"/>
            <w:shd w:val="clear" w:color="auto" w:fill="auto"/>
            <w:vAlign w:val="center"/>
          </w:tcPr>
          <w:p w14:paraId="67D57A6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标志筒</w:t>
            </w:r>
          </w:p>
        </w:tc>
        <w:tc>
          <w:tcPr>
            <w:tcW w:w="2635" w:type="pct"/>
            <w:shd w:val="clear" w:color="auto" w:fill="auto"/>
            <w:vAlign w:val="center"/>
          </w:tcPr>
          <w:p w14:paraId="6EB9261D">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全塑料制品，高度为</w:t>
            </w:r>
            <w:r>
              <w:rPr>
                <w:rFonts w:hint="default" w:ascii="Times New Roman" w:hAnsi="Times New Roman" w:eastAsia="宋体" w:cs="Times New Roman"/>
                <w:i w:val="0"/>
                <w:iCs w:val="0"/>
                <w:color w:val="auto"/>
                <w:kern w:val="0"/>
                <w:sz w:val="20"/>
                <w:szCs w:val="20"/>
                <w:u w:val="none"/>
                <w:lang w:val="en-US" w:eastAsia="zh-CN" w:bidi="ar"/>
              </w:rPr>
              <w:t>450mm</w:t>
            </w:r>
            <w:r>
              <w:rPr>
                <w:rFonts w:hint="eastAsia" w:ascii="宋体" w:hAnsi="宋体" w:eastAsia="宋体" w:cs="宋体"/>
                <w:i w:val="0"/>
                <w:iCs w:val="0"/>
                <w:color w:val="auto"/>
                <w:kern w:val="0"/>
                <w:sz w:val="20"/>
                <w:szCs w:val="20"/>
                <w:u w:val="none"/>
                <w:lang w:val="en-US" w:eastAsia="zh-CN" w:bidi="ar"/>
              </w:rPr>
              <w:t>，呈圆锥体状，放置平稳</w:t>
            </w:r>
          </w:p>
        </w:tc>
        <w:tc>
          <w:tcPr>
            <w:tcW w:w="332" w:type="pct"/>
            <w:shd w:val="clear" w:color="auto" w:fill="auto"/>
            <w:vAlign w:val="center"/>
          </w:tcPr>
          <w:p w14:paraId="3CBF7B2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59D7D504">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80</w:t>
            </w:r>
          </w:p>
        </w:tc>
        <w:tc>
          <w:tcPr>
            <w:tcW w:w="338" w:type="pct"/>
            <w:shd w:val="clear" w:color="auto" w:fill="auto"/>
            <w:vAlign w:val="center"/>
          </w:tcPr>
          <w:p w14:paraId="391D183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9E86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097C168E">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243</w:t>
            </w:r>
          </w:p>
        </w:tc>
        <w:tc>
          <w:tcPr>
            <w:tcW w:w="579" w:type="pct"/>
            <w:shd w:val="clear" w:color="auto" w:fill="auto"/>
            <w:vAlign w:val="center"/>
          </w:tcPr>
          <w:p w14:paraId="7C7B7FE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体育器材</w:t>
            </w:r>
          </w:p>
        </w:tc>
        <w:tc>
          <w:tcPr>
            <w:tcW w:w="537" w:type="pct"/>
            <w:shd w:val="clear" w:color="auto" w:fill="auto"/>
            <w:vAlign w:val="center"/>
          </w:tcPr>
          <w:p w14:paraId="1CBD5D9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实心球</w:t>
            </w:r>
          </w:p>
        </w:tc>
        <w:tc>
          <w:tcPr>
            <w:tcW w:w="2635" w:type="pct"/>
            <w:shd w:val="clear" w:color="auto" w:fill="auto"/>
            <w:vAlign w:val="center"/>
          </w:tcPr>
          <w:p w14:paraId="18CD4CC4">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圆周长350mm～780mm，重量1000g±30g</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圆球形，充气式橡胶实心球，有内胆，手感柔软无伤害，外摸无填充物感觉。球面用4mm厚的天然橡胶整体成形，未使用再生胶，没有异味。从10M高处自由落体试验后，无破裂。球表面防滑，球上有明显不易脱落的商标、标志。外表面均匀分布乳头状小颗粒，半球结合处没有凹楞。</w:t>
            </w:r>
          </w:p>
        </w:tc>
        <w:tc>
          <w:tcPr>
            <w:tcW w:w="332" w:type="pct"/>
            <w:shd w:val="clear" w:color="auto" w:fill="auto"/>
            <w:vAlign w:val="center"/>
          </w:tcPr>
          <w:p w14:paraId="4E95EEA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6F1302DE">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w:t>
            </w:r>
          </w:p>
        </w:tc>
        <w:tc>
          <w:tcPr>
            <w:tcW w:w="338" w:type="pct"/>
            <w:shd w:val="clear" w:color="auto" w:fill="auto"/>
            <w:vAlign w:val="center"/>
          </w:tcPr>
          <w:p w14:paraId="63D39B5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58ED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7ABE5F2B">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244</w:t>
            </w:r>
          </w:p>
        </w:tc>
        <w:tc>
          <w:tcPr>
            <w:tcW w:w="579" w:type="pct"/>
            <w:shd w:val="clear" w:color="auto" w:fill="auto"/>
            <w:vAlign w:val="center"/>
          </w:tcPr>
          <w:p w14:paraId="55BA97F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体育器材</w:t>
            </w:r>
          </w:p>
        </w:tc>
        <w:tc>
          <w:tcPr>
            <w:tcW w:w="537" w:type="pct"/>
            <w:shd w:val="clear" w:color="auto" w:fill="auto"/>
            <w:vAlign w:val="center"/>
          </w:tcPr>
          <w:p w14:paraId="3CBCB9C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投掷靶</w:t>
            </w:r>
          </w:p>
        </w:tc>
        <w:tc>
          <w:tcPr>
            <w:tcW w:w="2635" w:type="pct"/>
            <w:shd w:val="clear" w:color="auto" w:fill="auto"/>
            <w:vAlign w:val="center"/>
          </w:tcPr>
          <w:p w14:paraId="15952400">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w:t>
            </w:r>
            <w:r>
              <w:rPr>
                <w:rFonts w:hint="default" w:ascii="Times New Roman" w:hAnsi="Times New Roman" w:eastAsia="宋体" w:cs="Times New Roman"/>
                <w:i w:val="0"/>
                <w:iCs w:val="0"/>
                <w:color w:val="auto"/>
                <w:kern w:val="0"/>
                <w:sz w:val="20"/>
                <w:szCs w:val="20"/>
                <w:u w:val="none"/>
                <w:lang w:val="en-US" w:eastAsia="zh-CN" w:bidi="ar"/>
              </w:rPr>
              <w:t>1200mm</w:t>
            </w:r>
            <w:r>
              <w:rPr>
                <w:rFonts w:hint="eastAsia" w:ascii="宋体" w:hAnsi="宋体" w:eastAsia="宋体" w:cs="宋体"/>
                <w:i w:val="0"/>
                <w:iCs w:val="0"/>
                <w:color w:val="auto"/>
                <w:kern w:val="0"/>
                <w:sz w:val="20"/>
                <w:szCs w:val="20"/>
                <w:u w:val="none"/>
                <w:lang w:val="en-US" w:eastAsia="zh-CN" w:bidi="ar"/>
              </w:rPr>
              <w:t>，宽</w:t>
            </w:r>
            <w:r>
              <w:rPr>
                <w:rFonts w:hint="default" w:ascii="Times New Roman" w:hAnsi="Times New Roman" w:eastAsia="宋体" w:cs="Times New Roman"/>
                <w:i w:val="0"/>
                <w:iCs w:val="0"/>
                <w:color w:val="auto"/>
                <w:kern w:val="0"/>
                <w:sz w:val="20"/>
                <w:szCs w:val="20"/>
                <w:u w:val="none"/>
                <w:lang w:val="en-US" w:eastAsia="zh-CN" w:bidi="ar"/>
              </w:rPr>
              <w:t>510mm</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20mm</w:t>
            </w:r>
            <w:r>
              <w:rPr>
                <w:rFonts w:hint="eastAsia" w:ascii="宋体" w:hAnsi="宋体" w:eastAsia="宋体" w:cs="宋体"/>
                <w:i w:val="0"/>
                <w:iCs w:val="0"/>
                <w:color w:val="auto"/>
                <w:kern w:val="0"/>
                <w:sz w:val="20"/>
                <w:szCs w:val="20"/>
                <w:u w:val="none"/>
                <w:lang w:val="en-US" w:eastAsia="zh-CN" w:bidi="ar"/>
              </w:rPr>
              <w:t>方管，靶心参考直径</w:t>
            </w:r>
            <w:r>
              <w:rPr>
                <w:rFonts w:hint="default" w:ascii="Times New Roman" w:hAnsi="Times New Roman" w:eastAsia="宋体" w:cs="Times New Roman"/>
                <w:i w:val="0"/>
                <w:iCs w:val="0"/>
                <w:color w:val="auto"/>
                <w:kern w:val="0"/>
                <w:sz w:val="20"/>
                <w:szCs w:val="20"/>
                <w:u w:val="none"/>
                <w:lang w:val="en-US" w:eastAsia="zh-CN" w:bidi="ar"/>
              </w:rPr>
              <w:t>250mm</w:t>
            </w:r>
            <w:r>
              <w:rPr>
                <w:rFonts w:hint="eastAsia" w:ascii="宋体" w:hAnsi="宋体" w:eastAsia="宋体" w:cs="宋体"/>
                <w:i w:val="0"/>
                <w:iCs w:val="0"/>
                <w:color w:val="auto"/>
                <w:kern w:val="0"/>
                <w:sz w:val="20"/>
                <w:szCs w:val="20"/>
                <w:u w:val="none"/>
                <w:lang w:val="en-US" w:eastAsia="zh-CN" w:bidi="ar"/>
              </w:rPr>
              <w:t>，靶面</w:t>
            </w:r>
            <w:r>
              <w:rPr>
                <w:rFonts w:hint="default" w:ascii="Times New Roman" w:hAnsi="Times New Roman" w:eastAsia="宋体" w:cs="Times New Roman"/>
                <w:i w:val="0"/>
                <w:iCs w:val="0"/>
                <w:color w:val="auto"/>
                <w:kern w:val="0"/>
                <w:sz w:val="20"/>
                <w:szCs w:val="20"/>
                <w:u w:val="none"/>
                <w:lang w:val="en-US" w:eastAsia="zh-CN" w:bidi="ar"/>
              </w:rPr>
              <w:t>500mm*500mm</w:t>
            </w:r>
            <w:r>
              <w:rPr>
                <w:rFonts w:hint="eastAsia" w:ascii="宋体" w:hAnsi="宋体" w:eastAsia="宋体" w:cs="宋体"/>
                <w:i w:val="0"/>
                <w:iCs w:val="0"/>
                <w:color w:val="auto"/>
                <w:kern w:val="0"/>
                <w:sz w:val="20"/>
                <w:szCs w:val="20"/>
                <w:u w:val="none"/>
                <w:lang w:val="en-US" w:eastAsia="zh-CN" w:bidi="ar"/>
              </w:rPr>
              <w:t>，移动折叠式，可投掷小皮球、小沙包。</w:t>
            </w:r>
          </w:p>
        </w:tc>
        <w:tc>
          <w:tcPr>
            <w:tcW w:w="332" w:type="pct"/>
            <w:shd w:val="clear" w:color="auto" w:fill="auto"/>
            <w:vAlign w:val="center"/>
          </w:tcPr>
          <w:p w14:paraId="06BB98F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552AFB64">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w:t>
            </w:r>
          </w:p>
        </w:tc>
        <w:tc>
          <w:tcPr>
            <w:tcW w:w="338" w:type="pct"/>
            <w:shd w:val="clear" w:color="auto" w:fill="auto"/>
            <w:vAlign w:val="center"/>
          </w:tcPr>
          <w:p w14:paraId="7F30916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E1DA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007AB4A8">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245</w:t>
            </w:r>
          </w:p>
        </w:tc>
        <w:tc>
          <w:tcPr>
            <w:tcW w:w="579" w:type="pct"/>
            <w:shd w:val="clear" w:color="auto" w:fill="auto"/>
            <w:vAlign w:val="center"/>
          </w:tcPr>
          <w:p w14:paraId="551F880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体育器材</w:t>
            </w:r>
          </w:p>
        </w:tc>
        <w:tc>
          <w:tcPr>
            <w:tcW w:w="537" w:type="pct"/>
            <w:shd w:val="clear" w:color="auto" w:fill="auto"/>
            <w:vAlign w:val="center"/>
          </w:tcPr>
          <w:p w14:paraId="17E469E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标志杆</w:t>
            </w:r>
          </w:p>
        </w:tc>
        <w:tc>
          <w:tcPr>
            <w:tcW w:w="2635" w:type="pct"/>
            <w:shd w:val="clear" w:color="auto" w:fill="auto"/>
            <w:vAlign w:val="center"/>
          </w:tcPr>
          <w:p w14:paraId="7C406B0C">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底座重≥</w:t>
            </w:r>
            <w:r>
              <w:rPr>
                <w:rFonts w:hint="default" w:ascii="Times New Roman" w:hAnsi="Times New Roman" w:eastAsia="宋体" w:cs="Times New Roman"/>
                <w:i w:val="0"/>
                <w:iCs w:val="0"/>
                <w:color w:val="auto"/>
                <w:kern w:val="0"/>
                <w:sz w:val="20"/>
                <w:szCs w:val="20"/>
                <w:u w:val="none"/>
                <w:lang w:val="en-US" w:eastAsia="zh-CN" w:bidi="ar"/>
              </w:rPr>
              <w:t>1kg</w:t>
            </w:r>
            <w:r>
              <w:rPr>
                <w:rFonts w:hint="eastAsia" w:ascii="宋体" w:hAnsi="宋体" w:eastAsia="宋体" w:cs="宋体"/>
                <w:i w:val="0"/>
                <w:iCs w:val="0"/>
                <w:color w:val="auto"/>
                <w:kern w:val="0"/>
                <w:sz w:val="20"/>
                <w:szCs w:val="20"/>
                <w:u w:val="none"/>
                <w:lang w:val="en-US" w:eastAsia="zh-CN" w:bidi="ar"/>
              </w:rPr>
              <w:t>，参考直径</w:t>
            </w:r>
            <w:r>
              <w:rPr>
                <w:rFonts w:hint="default" w:ascii="Times New Roman" w:hAnsi="Times New Roman" w:eastAsia="宋体" w:cs="Times New Roman"/>
                <w:i w:val="0"/>
                <w:iCs w:val="0"/>
                <w:color w:val="auto"/>
                <w:kern w:val="0"/>
                <w:sz w:val="20"/>
                <w:szCs w:val="20"/>
                <w:u w:val="none"/>
                <w:lang w:val="en-US" w:eastAsia="zh-CN" w:bidi="ar"/>
              </w:rPr>
              <w:t>220mm</w:t>
            </w:r>
            <w:r>
              <w:rPr>
                <w:rFonts w:hint="eastAsia" w:ascii="宋体" w:hAnsi="宋体" w:eastAsia="宋体" w:cs="宋体"/>
                <w:i w:val="0"/>
                <w:iCs w:val="0"/>
                <w:color w:val="auto"/>
                <w:kern w:val="0"/>
                <w:sz w:val="20"/>
                <w:szCs w:val="20"/>
                <w:u w:val="none"/>
                <w:lang w:val="en-US" w:eastAsia="zh-CN" w:bidi="ar"/>
              </w:rPr>
              <w:t>高</w:t>
            </w:r>
            <w:r>
              <w:rPr>
                <w:rFonts w:hint="default" w:ascii="Times New Roman" w:hAnsi="Times New Roman" w:eastAsia="宋体" w:cs="Times New Roman"/>
                <w:i w:val="0"/>
                <w:iCs w:val="0"/>
                <w:color w:val="auto"/>
                <w:kern w:val="0"/>
                <w:sz w:val="20"/>
                <w:szCs w:val="20"/>
                <w:u w:val="none"/>
                <w:lang w:val="en-US" w:eastAsia="zh-CN" w:bidi="ar"/>
              </w:rPr>
              <w:t>70mm</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PVC</w:t>
            </w:r>
            <w:r>
              <w:rPr>
                <w:rFonts w:hint="eastAsia" w:ascii="宋体" w:hAnsi="宋体" w:eastAsia="宋体" w:cs="宋体"/>
                <w:i w:val="0"/>
                <w:iCs w:val="0"/>
                <w:color w:val="auto"/>
                <w:kern w:val="0"/>
                <w:sz w:val="20"/>
                <w:szCs w:val="20"/>
                <w:u w:val="none"/>
                <w:lang w:val="en-US" w:eastAsia="zh-CN" w:bidi="ar"/>
              </w:rPr>
              <w:t>管高</w:t>
            </w:r>
            <w:r>
              <w:rPr>
                <w:rFonts w:hint="default" w:ascii="Times New Roman" w:hAnsi="Times New Roman" w:eastAsia="宋体" w:cs="Times New Roman"/>
                <w:i w:val="0"/>
                <w:iCs w:val="0"/>
                <w:color w:val="auto"/>
                <w:kern w:val="0"/>
                <w:sz w:val="20"/>
                <w:szCs w:val="20"/>
                <w:u w:val="none"/>
                <w:lang w:val="en-US" w:eastAsia="zh-CN" w:bidi="ar"/>
              </w:rPr>
              <w:t>1500mm</w:t>
            </w:r>
            <w:r>
              <w:rPr>
                <w:rFonts w:hint="eastAsia" w:ascii="宋体" w:hAnsi="宋体" w:eastAsia="宋体" w:cs="宋体"/>
                <w:i w:val="0"/>
                <w:iCs w:val="0"/>
                <w:color w:val="auto"/>
                <w:kern w:val="0"/>
                <w:sz w:val="20"/>
                <w:szCs w:val="20"/>
                <w:u w:val="none"/>
                <w:lang w:val="en-US" w:eastAsia="zh-CN" w:bidi="ar"/>
              </w:rPr>
              <w:t>，参考直径</w:t>
            </w:r>
            <w:r>
              <w:rPr>
                <w:rFonts w:hint="default" w:ascii="Times New Roman" w:hAnsi="Times New Roman" w:eastAsia="宋体" w:cs="Times New Roman"/>
                <w:i w:val="0"/>
                <w:iCs w:val="0"/>
                <w:color w:val="auto"/>
                <w:kern w:val="0"/>
                <w:sz w:val="20"/>
                <w:szCs w:val="20"/>
                <w:u w:val="none"/>
                <w:lang w:val="en-US" w:eastAsia="zh-CN" w:bidi="ar"/>
              </w:rPr>
              <w:t>25mm</w:t>
            </w:r>
            <w:r>
              <w:rPr>
                <w:rFonts w:hint="eastAsia" w:ascii="宋体" w:hAnsi="宋体" w:eastAsia="宋体" w:cs="宋体"/>
                <w:i w:val="0"/>
                <w:iCs w:val="0"/>
                <w:color w:val="auto"/>
                <w:kern w:val="0"/>
                <w:sz w:val="20"/>
                <w:szCs w:val="20"/>
                <w:u w:val="none"/>
                <w:lang w:val="en-US" w:eastAsia="zh-CN" w:bidi="ar"/>
              </w:rPr>
              <w:t>，三角红旗（</w:t>
            </w:r>
            <w:r>
              <w:rPr>
                <w:rFonts w:hint="default" w:ascii="Times New Roman" w:hAnsi="Times New Roman" w:eastAsia="宋体" w:cs="Times New Roman"/>
                <w:i w:val="0"/>
                <w:iCs w:val="0"/>
                <w:color w:val="auto"/>
                <w:kern w:val="0"/>
                <w:sz w:val="20"/>
                <w:szCs w:val="20"/>
                <w:u w:val="none"/>
                <w:lang w:val="en-US" w:eastAsia="zh-CN" w:bidi="ar"/>
              </w:rPr>
              <w:t>330mm*470mm*560mm</w:t>
            </w:r>
            <w:r>
              <w:rPr>
                <w:rFonts w:hint="eastAsia" w:ascii="宋体" w:hAnsi="宋体" w:eastAsia="宋体" w:cs="宋体"/>
                <w:i w:val="0"/>
                <w:iCs w:val="0"/>
                <w:color w:val="auto"/>
                <w:kern w:val="0"/>
                <w:sz w:val="20"/>
                <w:szCs w:val="20"/>
                <w:u w:val="none"/>
                <w:lang w:val="en-US" w:eastAsia="zh-CN" w:bidi="ar"/>
              </w:rPr>
              <w:t>）</w:t>
            </w:r>
          </w:p>
        </w:tc>
        <w:tc>
          <w:tcPr>
            <w:tcW w:w="332" w:type="pct"/>
            <w:shd w:val="clear" w:color="auto" w:fill="auto"/>
            <w:vAlign w:val="center"/>
          </w:tcPr>
          <w:p w14:paraId="50FCC83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根</w:t>
            </w:r>
          </w:p>
        </w:tc>
        <w:tc>
          <w:tcPr>
            <w:tcW w:w="332" w:type="pct"/>
            <w:shd w:val="clear" w:color="auto" w:fill="auto"/>
            <w:vAlign w:val="center"/>
          </w:tcPr>
          <w:p w14:paraId="6A0CAE15">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30</w:t>
            </w:r>
          </w:p>
        </w:tc>
        <w:tc>
          <w:tcPr>
            <w:tcW w:w="338" w:type="pct"/>
            <w:shd w:val="clear" w:color="auto" w:fill="auto"/>
            <w:vAlign w:val="center"/>
          </w:tcPr>
          <w:p w14:paraId="16C694F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138D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388A11DC">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246</w:t>
            </w:r>
          </w:p>
        </w:tc>
        <w:tc>
          <w:tcPr>
            <w:tcW w:w="579" w:type="pct"/>
            <w:shd w:val="clear" w:color="auto" w:fill="auto"/>
            <w:vAlign w:val="center"/>
          </w:tcPr>
          <w:p w14:paraId="70FA92D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体育器材</w:t>
            </w:r>
          </w:p>
        </w:tc>
        <w:tc>
          <w:tcPr>
            <w:tcW w:w="537" w:type="pct"/>
            <w:shd w:val="clear" w:color="auto" w:fill="auto"/>
            <w:vAlign w:val="center"/>
          </w:tcPr>
          <w:p w14:paraId="30E04D0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划线器</w:t>
            </w:r>
          </w:p>
        </w:tc>
        <w:tc>
          <w:tcPr>
            <w:tcW w:w="2635" w:type="pct"/>
            <w:shd w:val="clear" w:color="auto" w:fill="auto"/>
            <w:vAlign w:val="center"/>
          </w:tcPr>
          <w:p w14:paraId="7EAC11DB">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干粉划线器，总高</w:t>
            </w:r>
            <w:r>
              <w:rPr>
                <w:rFonts w:hint="default" w:ascii="Times New Roman" w:hAnsi="Times New Roman" w:eastAsia="宋体" w:cs="Times New Roman"/>
                <w:i w:val="0"/>
                <w:iCs w:val="0"/>
                <w:color w:val="auto"/>
                <w:kern w:val="0"/>
                <w:sz w:val="20"/>
                <w:szCs w:val="20"/>
                <w:u w:val="none"/>
                <w:lang w:val="en-US" w:eastAsia="zh-CN" w:bidi="ar"/>
              </w:rPr>
              <w:t>730mm</w:t>
            </w:r>
            <w:r>
              <w:rPr>
                <w:rFonts w:hint="eastAsia" w:ascii="宋体" w:hAnsi="宋体" w:eastAsia="宋体" w:cs="宋体"/>
                <w:i w:val="0"/>
                <w:iCs w:val="0"/>
                <w:color w:val="auto"/>
                <w:kern w:val="0"/>
                <w:sz w:val="20"/>
                <w:szCs w:val="20"/>
                <w:u w:val="none"/>
                <w:lang w:val="en-US" w:eastAsia="zh-CN" w:bidi="ar"/>
              </w:rPr>
              <w:t>长</w:t>
            </w:r>
            <w:r>
              <w:rPr>
                <w:rFonts w:hint="default" w:ascii="Times New Roman" w:hAnsi="Times New Roman" w:eastAsia="宋体" w:cs="Times New Roman"/>
                <w:i w:val="0"/>
                <w:iCs w:val="0"/>
                <w:color w:val="auto"/>
                <w:kern w:val="0"/>
                <w:sz w:val="20"/>
                <w:szCs w:val="20"/>
                <w:u w:val="none"/>
                <w:lang w:val="en-US" w:eastAsia="zh-CN" w:bidi="ar"/>
              </w:rPr>
              <w:t>500mm</w:t>
            </w:r>
            <w:r>
              <w:rPr>
                <w:rFonts w:hint="eastAsia" w:ascii="宋体" w:hAnsi="宋体" w:eastAsia="宋体" w:cs="宋体"/>
                <w:i w:val="0"/>
                <w:iCs w:val="0"/>
                <w:color w:val="auto"/>
                <w:kern w:val="0"/>
                <w:sz w:val="20"/>
                <w:szCs w:val="20"/>
                <w:u w:val="none"/>
                <w:lang w:val="en-US" w:eastAsia="zh-CN" w:bidi="ar"/>
              </w:rPr>
              <w:t>宽</w:t>
            </w:r>
            <w:r>
              <w:rPr>
                <w:rFonts w:hint="default" w:ascii="Times New Roman" w:hAnsi="Times New Roman" w:eastAsia="宋体" w:cs="Times New Roman"/>
                <w:i w:val="0"/>
                <w:iCs w:val="0"/>
                <w:color w:val="auto"/>
                <w:kern w:val="0"/>
                <w:sz w:val="20"/>
                <w:szCs w:val="20"/>
                <w:u w:val="none"/>
                <w:lang w:val="en-US" w:eastAsia="zh-CN" w:bidi="ar"/>
              </w:rPr>
              <w:t>300mm</w:t>
            </w:r>
            <w:r>
              <w:rPr>
                <w:rFonts w:hint="eastAsia" w:ascii="宋体" w:hAnsi="宋体" w:eastAsia="宋体" w:cs="宋体"/>
                <w:i w:val="0"/>
                <w:iCs w:val="0"/>
                <w:color w:val="auto"/>
                <w:kern w:val="0"/>
                <w:sz w:val="20"/>
                <w:szCs w:val="20"/>
                <w:u w:val="none"/>
                <w:lang w:val="en-US" w:eastAsia="zh-CN" w:bidi="ar"/>
              </w:rPr>
              <w:t>，轮子</w:t>
            </w:r>
            <w:r>
              <w:rPr>
                <w:rFonts w:hint="default" w:ascii="Times New Roman" w:hAnsi="Times New Roman" w:eastAsia="宋体" w:cs="Times New Roman"/>
                <w:i w:val="0"/>
                <w:iCs w:val="0"/>
                <w:color w:val="auto"/>
                <w:kern w:val="0"/>
                <w:sz w:val="20"/>
                <w:szCs w:val="20"/>
                <w:u w:val="none"/>
                <w:lang w:val="en-US" w:eastAsia="zh-CN" w:bidi="ar"/>
              </w:rPr>
              <w:t>φ100mm</w:t>
            </w:r>
            <w:r>
              <w:rPr>
                <w:rFonts w:hint="eastAsia" w:ascii="宋体" w:hAnsi="宋体" w:eastAsia="宋体" w:cs="宋体"/>
                <w:i w:val="0"/>
                <w:iCs w:val="0"/>
                <w:color w:val="auto"/>
                <w:kern w:val="0"/>
                <w:sz w:val="20"/>
                <w:szCs w:val="20"/>
                <w:u w:val="none"/>
                <w:lang w:val="en-US" w:eastAsia="zh-CN" w:bidi="ar"/>
              </w:rPr>
              <w:t>，扶手铁管</w:t>
            </w:r>
            <w:r>
              <w:rPr>
                <w:rFonts w:hint="default" w:ascii="Times New Roman" w:hAnsi="Times New Roman" w:eastAsia="宋体" w:cs="Times New Roman"/>
                <w:i w:val="0"/>
                <w:iCs w:val="0"/>
                <w:color w:val="auto"/>
                <w:kern w:val="0"/>
                <w:sz w:val="20"/>
                <w:szCs w:val="20"/>
                <w:u w:val="none"/>
                <w:lang w:val="en-US" w:eastAsia="zh-CN" w:bidi="ar"/>
              </w:rPr>
              <w:t>φ25mm</w:t>
            </w:r>
            <w:r>
              <w:rPr>
                <w:rFonts w:hint="eastAsia" w:ascii="宋体" w:hAnsi="宋体" w:eastAsia="宋体" w:cs="宋体"/>
                <w:i w:val="0"/>
                <w:iCs w:val="0"/>
                <w:color w:val="auto"/>
                <w:kern w:val="0"/>
                <w:sz w:val="20"/>
                <w:szCs w:val="20"/>
                <w:u w:val="none"/>
                <w:lang w:val="en-US" w:eastAsia="zh-CN" w:bidi="ar"/>
              </w:rPr>
              <w:t>线宽</w:t>
            </w:r>
            <w:r>
              <w:rPr>
                <w:rFonts w:hint="default" w:ascii="Times New Roman" w:hAnsi="Times New Roman" w:eastAsia="宋体" w:cs="Times New Roman"/>
                <w:i w:val="0"/>
                <w:iCs w:val="0"/>
                <w:color w:val="auto"/>
                <w:kern w:val="0"/>
                <w:sz w:val="20"/>
                <w:szCs w:val="20"/>
                <w:u w:val="none"/>
                <w:lang w:val="en-US" w:eastAsia="zh-CN" w:bidi="ar"/>
              </w:rPr>
              <w:t>45mm</w:t>
            </w:r>
            <w:r>
              <w:rPr>
                <w:rFonts w:hint="eastAsia" w:ascii="宋体" w:hAnsi="宋体" w:eastAsia="宋体" w:cs="宋体"/>
                <w:i w:val="0"/>
                <w:iCs w:val="0"/>
                <w:color w:val="auto"/>
                <w:kern w:val="0"/>
                <w:sz w:val="20"/>
                <w:szCs w:val="20"/>
                <w:u w:val="none"/>
                <w:lang w:val="en-US" w:eastAsia="zh-CN" w:bidi="ar"/>
              </w:rPr>
              <w:t>；可装粉</w:t>
            </w:r>
            <w:r>
              <w:rPr>
                <w:rFonts w:hint="default" w:ascii="Times New Roman" w:hAnsi="Times New Roman" w:eastAsia="宋体" w:cs="Times New Roman"/>
                <w:i w:val="0"/>
                <w:iCs w:val="0"/>
                <w:color w:val="auto"/>
                <w:kern w:val="0"/>
                <w:sz w:val="20"/>
                <w:szCs w:val="20"/>
                <w:u w:val="none"/>
                <w:lang w:val="en-US" w:eastAsia="zh-CN" w:bidi="ar"/>
              </w:rPr>
              <w:t>15</w:t>
            </w:r>
            <w:r>
              <w:rPr>
                <w:rFonts w:hint="eastAsia" w:ascii="宋体" w:hAnsi="宋体" w:eastAsia="宋体" w:cs="宋体"/>
                <w:i w:val="0"/>
                <w:iCs w:val="0"/>
                <w:color w:val="auto"/>
                <w:kern w:val="0"/>
                <w:sz w:val="20"/>
                <w:szCs w:val="20"/>
                <w:u w:val="none"/>
                <w:lang w:val="en-US" w:eastAsia="zh-CN" w:bidi="ar"/>
              </w:rPr>
              <w:t>升；三轮车斗式，带手推把柄，推手处圆管参考直径</w:t>
            </w:r>
            <w:r>
              <w:rPr>
                <w:rFonts w:hint="default" w:ascii="Times New Roman" w:hAnsi="Times New Roman" w:eastAsia="宋体" w:cs="Times New Roman"/>
                <w:i w:val="0"/>
                <w:iCs w:val="0"/>
                <w:color w:val="auto"/>
                <w:kern w:val="0"/>
                <w:sz w:val="20"/>
                <w:szCs w:val="20"/>
                <w:u w:val="none"/>
                <w:lang w:val="en-US" w:eastAsia="zh-CN" w:bidi="ar"/>
              </w:rPr>
              <w:t>22mm</w:t>
            </w:r>
            <w:r>
              <w:rPr>
                <w:rFonts w:hint="eastAsia" w:ascii="宋体" w:hAnsi="宋体" w:eastAsia="宋体" w:cs="宋体"/>
                <w:i w:val="0"/>
                <w:iCs w:val="0"/>
                <w:color w:val="auto"/>
                <w:kern w:val="0"/>
                <w:sz w:val="20"/>
                <w:szCs w:val="20"/>
                <w:u w:val="none"/>
                <w:lang w:val="en-US" w:eastAsia="zh-CN" w:bidi="ar"/>
              </w:rPr>
              <w:t>。带轮</w:t>
            </w:r>
            <w:r>
              <w:rPr>
                <w:rFonts w:hint="default" w:ascii="Times New Roman" w:hAnsi="Times New Roman" w:eastAsia="宋体" w:cs="Times New Roman"/>
                <w:i w:val="0"/>
                <w:iCs w:val="0"/>
                <w:color w:val="auto"/>
                <w:kern w:val="0"/>
                <w:sz w:val="20"/>
                <w:szCs w:val="20"/>
                <w:u w:val="none"/>
                <w:lang w:val="en-US" w:eastAsia="zh-CN" w:bidi="ar"/>
              </w:rPr>
              <w:t xml:space="preserve"> </w:t>
            </w:r>
            <w:r>
              <w:rPr>
                <w:rFonts w:hint="eastAsia" w:ascii="宋体" w:hAnsi="宋体" w:eastAsia="宋体" w:cs="宋体"/>
                <w:i w:val="0"/>
                <w:iCs w:val="0"/>
                <w:color w:val="auto"/>
                <w:kern w:val="0"/>
                <w:sz w:val="20"/>
                <w:szCs w:val="20"/>
                <w:u w:val="none"/>
                <w:lang w:val="en-US" w:eastAsia="zh-CN" w:bidi="ar"/>
              </w:rPr>
              <w:t>可移动，滑轮设置合理，推动灵活，放置平稳，漏石灰均匀。</w:t>
            </w:r>
          </w:p>
        </w:tc>
        <w:tc>
          <w:tcPr>
            <w:tcW w:w="332" w:type="pct"/>
            <w:shd w:val="clear" w:color="auto" w:fill="auto"/>
            <w:vAlign w:val="center"/>
          </w:tcPr>
          <w:p w14:paraId="40E98B8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1FD9EA0F">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791F065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654A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67FC4B7C">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247</w:t>
            </w:r>
          </w:p>
        </w:tc>
        <w:tc>
          <w:tcPr>
            <w:tcW w:w="579" w:type="pct"/>
            <w:shd w:val="clear" w:color="auto" w:fill="auto"/>
            <w:vAlign w:val="center"/>
          </w:tcPr>
          <w:p w14:paraId="42CF280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体育器材</w:t>
            </w:r>
          </w:p>
        </w:tc>
        <w:tc>
          <w:tcPr>
            <w:tcW w:w="537" w:type="pct"/>
            <w:shd w:val="clear" w:color="auto" w:fill="auto"/>
            <w:vAlign w:val="center"/>
          </w:tcPr>
          <w:p w14:paraId="6B18C54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体操垫</w:t>
            </w:r>
          </w:p>
        </w:tc>
        <w:tc>
          <w:tcPr>
            <w:tcW w:w="2635" w:type="pct"/>
            <w:shd w:val="clear" w:color="auto" w:fill="auto"/>
            <w:vAlign w:val="center"/>
          </w:tcPr>
          <w:p w14:paraId="7DCE3010">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1、体操垫规格为1200mm×600mm×50mm。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2、内胆材质为珍珠棉材质，为一个整块结构，不允许拼湊；采用环保材料。</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3、垫套为牛津布，颜色为军绿色，体操垫两侧设提手把。涤纶线缝合，两面革贴角。</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4、跳垫的四角为直角，四周仿皮革包角：表面平整，无皱折，当载荷落至体操垫时，外层不得起皱，里外层不得发生相对位移。</w:t>
            </w:r>
          </w:p>
        </w:tc>
        <w:tc>
          <w:tcPr>
            <w:tcW w:w="332" w:type="pct"/>
            <w:shd w:val="clear" w:color="auto" w:fill="auto"/>
            <w:vAlign w:val="center"/>
          </w:tcPr>
          <w:p w14:paraId="02EDCB1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块</w:t>
            </w:r>
          </w:p>
        </w:tc>
        <w:tc>
          <w:tcPr>
            <w:tcW w:w="332" w:type="pct"/>
            <w:shd w:val="clear" w:color="auto" w:fill="auto"/>
            <w:vAlign w:val="center"/>
          </w:tcPr>
          <w:p w14:paraId="79D4764C">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60</w:t>
            </w:r>
          </w:p>
        </w:tc>
        <w:tc>
          <w:tcPr>
            <w:tcW w:w="338" w:type="pct"/>
            <w:shd w:val="clear" w:color="auto" w:fill="auto"/>
            <w:vAlign w:val="center"/>
          </w:tcPr>
          <w:p w14:paraId="0F47B9A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6B3F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5FD6BD45">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248</w:t>
            </w:r>
          </w:p>
        </w:tc>
        <w:tc>
          <w:tcPr>
            <w:tcW w:w="579" w:type="pct"/>
            <w:shd w:val="clear" w:color="auto" w:fill="auto"/>
            <w:vAlign w:val="center"/>
          </w:tcPr>
          <w:p w14:paraId="7B3A021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体育器材</w:t>
            </w:r>
          </w:p>
        </w:tc>
        <w:tc>
          <w:tcPr>
            <w:tcW w:w="537" w:type="pct"/>
            <w:shd w:val="clear" w:color="auto" w:fill="auto"/>
            <w:vAlign w:val="center"/>
          </w:tcPr>
          <w:p w14:paraId="57B98D0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体操垫</w:t>
            </w:r>
          </w:p>
        </w:tc>
        <w:tc>
          <w:tcPr>
            <w:tcW w:w="2635" w:type="pct"/>
            <w:shd w:val="clear" w:color="auto" w:fill="auto"/>
            <w:vAlign w:val="center"/>
          </w:tcPr>
          <w:p w14:paraId="7329A455">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1、大体操垫规格为2000mm×1000mm×100mm。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2、内胆材质为珍珠海绵，为一个整块结构，不允许拼湊；采用环保材料。</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3、垫套为牛津布，颜色为军绿色，体操垫两侧设提手把。涤纶线缝合，两面革贴角。</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4、跳垫的四角为直角，四周仿皮革包角：表面平整，无皱折，当载荷落至体操垫时，外层不得起皱，里外层不得发生相对位移。</w:t>
            </w:r>
          </w:p>
        </w:tc>
        <w:tc>
          <w:tcPr>
            <w:tcW w:w="332" w:type="pct"/>
            <w:shd w:val="clear" w:color="auto" w:fill="auto"/>
            <w:vAlign w:val="center"/>
          </w:tcPr>
          <w:p w14:paraId="3AFFAF8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块</w:t>
            </w:r>
          </w:p>
        </w:tc>
        <w:tc>
          <w:tcPr>
            <w:tcW w:w="332" w:type="pct"/>
            <w:shd w:val="clear" w:color="auto" w:fill="auto"/>
            <w:vAlign w:val="center"/>
          </w:tcPr>
          <w:p w14:paraId="7A9223D8">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w:t>
            </w:r>
          </w:p>
        </w:tc>
        <w:tc>
          <w:tcPr>
            <w:tcW w:w="338" w:type="pct"/>
            <w:shd w:val="clear" w:color="auto" w:fill="auto"/>
            <w:vAlign w:val="center"/>
          </w:tcPr>
          <w:p w14:paraId="75EBCA3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1E4C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7BC87F90">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249</w:t>
            </w:r>
          </w:p>
        </w:tc>
        <w:tc>
          <w:tcPr>
            <w:tcW w:w="579" w:type="pct"/>
            <w:shd w:val="clear" w:color="auto" w:fill="auto"/>
            <w:vAlign w:val="center"/>
          </w:tcPr>
          <w:p w14:paraId="2C8FEE2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体育器材</w:t>
            </w:r>
          </w:p>
        </w:tc>
        <w:tc>
          <w:tcPr>
            <w:tcW w:w="537" w:type="pct"/>
            <w:shd w:val="clear" w:color="auto" w:fill="auto"/>
            <w:vAlign w:val="center"/>
          </w:tcPr>
          <w:p w14:paraId="0901AA1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体操棒</w:t>
            </w:r>
          </w:p>
        </w:tc>
        <w:tc>
          <w:tcPr>
            <w:tcW w:w="2635" w:type="pct"/>
            <w:shd w:val="clear" w:color="auto" w:fill="auto"/>
            <w:vAlign w:val="center"/>
          </w:tcPr>
          <w:p w14:paraId="546B504F">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1、长900mm，参考直径30mm，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2、用铝合金管制成，表面光洁，体形端直，无变形，无弯曲等缺陷，两边塑料堵头。</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3、表面涂彩色油漆，红白各半，色泽鲜艳。</w:t>
            </w:r>
          </w:p>
        </w:tc>
        <w:tc>
          <w:tcPr>
            <w:tcW w:w="332" w:type="pct"/>
            <w:shd w:val="clear" w:color="auto" w:fill="auto"/>
            <w:vAlign w:val="center"/>
          </w:tcPr>
          <w:p w14:paraId="312FFC0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根</w:t>
            </w:r>
          </w:p>
        </w:tc>
        <w:tc>
          <w:tcPr>
            <w:tcW w:w="332" w:type="pct"/>
            <w:shd w:val="clear" w:color="auto" w:fill="auto"/>
            <w:vAlign w:val="center"/>
          </w:tcPr>
          <w:p w14:paraId="0E41F13F">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60</w:t>
            </w:r>
          </w:p>
        </w:tc>
        <w:tc>
          <w:tcPr>
            <w:tcW w:w="338" w:type="pct"/>
            <w:shd w:val="clear" w:color="auto" w:fill="auto"/>
            <w:vAlign w:val="center"/>
          </w:tcPr>
          <w:p w14:paraId="3713A41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DEBC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17523CC6">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250</w:t>
            </w:r>
          </w:p>
        </w:tc>
        <w:tc>
          <w:tcPr>
            <w:tcW w:w="579" w:type="pct"/>
            <w:shd w:val="clear" w:color="auto" w:fill="auto"/>
            <w:vAlign w:val="center"/>
          </w:tcPr>
          <w:p w14:paraId="471E522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体育器材</w:t>
            </w:r>
          </w:p>
        </w:tc>
        <w:tc>
          <w:tcPr>
            <w:tcW w:w="537" w:type="pct"/>
            <w:shd w:val="clear" w:color="auto" w:fill="auto"/>
            <w:vAlign w:val="center"/>
          </w:tcPr>
          <w:p w14:paraId="5D966EC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体操凳</w:t>
            </w:r>
          </w:p>
        </w:tc>
        <w:tc>
          <w:tcPr>
            <w:tcW w:w="2635" w:type="pct"/>
            <w:shd w:val="clear" w:color="auto" w:fill="auto"/>
            <w:vAlign w:val="center"/>
          </w:tcPr>
          <w:p w14:paraId="01032442">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长</w:t>
            </w:r>
            <w:r>
              <w:rPr>
                <w:rFonts w:hint="default" w:ascii="Times New Roman" w:hAnsi="Times New Roman" w:eastAsia="宋体" w:cs="Times New Roman"/>
                <w:i w:val="0"/>
                <w:iCs w:val="0"/>
                <w:color w:val="auto"/>
                <w:kern w:val="0"/>
                <w:sz w:val="20"/>
                <w:szCs w:val="20"/>
                <w:u w:val="none"/>
                <w:lang w:val="en-US" w:eastAsia="zh-CN" w:bidi="ar"/>
              </w:rPr>
              <w:t>2000mm</w:t>
            </w:r>
            <w:r>
              <w:rPr>
                <w:rFonts w:hint="eastAsia" w:ascii="宋体" w:hAnsi="宋体" w:eastAsia="宋体" w:cs="宋体"/>
                <w:i w:val="0"/>
                <w:iCs w:val="0"/>
                <w:color w:val="auto"/>
                <w:kern w:val="0"/>
                <w:sz w:val="20"/>
                <w:szCs w:val="20"/>
                <w:u w:val="none"/>
                <w:lang w:val="en-US" w:eastAsia="zh-CN" w:bidi="ar"/>
              </w:rPr>
              <w:t>，宽：</w:t>
            </w:r>
            <w:r>
              <w:rPr>
                <w:rFonts w:hint="default" w:ascii="Times New Roman" w:hAnsi="Times New Roman" w:eastAsia="宋体" w:cs="Times New Roman"/>
                <w:i w:val="0"/>
                <w:iCs w:val="0"/>
                <w:color w:val="auto"/>
                <w:kern w:val="0"/>
                <w:sz w:val="20"/>
                <w:szCs w:val="20"/>
                <w:u w:val="none"/>
                <w:lang w:val="en-US" w:eastAsia="zh-CN" w:bidi="ar"/>
              </w:rPr>
              <w:t>190mm</w:t>
            </w:r>
            <w:r>
              <w:rPr>
                <w:rFonts w:hint="eastAsia" w:ascii="宋体" w:hAnsi="宋体" w:eastAsia="宋体" w:cs="宋体"/>
                <w:i w:val="0"/>
                <w:iCs w:val="0"/>
                <w:color w:val="auto"/>
                <w:kern w:val="0"/>
                <w:sz w:val="20"/>
                <w:szCs w:val="20"/>
                <w:u w:val="none"/>
                <w:lang w:val="en-US" w:eastAsia="zh-CN" w:bidi="ar"/>
              </w:rPr>
              <w:t>，高</w:t>
            </w:r>
            <w:r>
              <w:rPr>
                <w:rFonts w:hint="default" w:ascii="Times New Roman" w:hAnsi="Times New Roman" w:eastAsia="宋体" w:cs="Times New Roman"/>
                <w:i w:val="0"/>
                <w:iCs w:val="0"/>
                <w:color w:val="auto"/>
                <w:kern w:val="0"/>
                <w:sz w:val="20"/>
                <w:szCs w:val="20"/>
                <w:u w:val="none"/>
                <w:lang w:val="en-US" w:eastAsia="zh-CN" w:bidi="ar"/>
              </w:rPr>
              <w:t>290mm</w:t>
            </w:r>
            <w:r>
              <w:rPr>
                <w:rFonts w:hint="eastAsia" w:ascii="宋体" w:hAnsi="宋体" w:eastAsia="宋体" w:cs="宋体"/>
                <w:i w:val="0"/>
                <w:iCs w:val="0"/>
                <w:color w:val="auto"/>
                <w:kern w:val="0"/>
                <w:sz w:val="20"/>
                <w:szCs w:val="20"/>
                <w:u w:val="none"/>
                <w:lang w:val="en-US" w:eastAsia="zh-CN" w:bidi="ar"/>
              </w:rPr>
              <w:t>，板厚：</w:t>
            </w:r>
            <w:r>
              <w:rPr>
                <w:rFonts w:hint="default" w:ascii="Times New Roman" w:hAnsi="Times New Roman" w:eastAsia="宋体" w:cs="Times New Roman"/>
                <w:i w:val="0"/>
                <w:iCs w:val="0"/>
                <w:color w:val="auto"/>
                <w:kern w:val="0"/>
                <w:sz w:val="20"/>
                <w:szCs w:val="20"/>
                <w:u w:val="none"/>
                <w:lang w:val="en-US" w:eastAsia="zh-CN" w:bidi="ar"/>
              </w:rPr>
              <w:t>38mm</w:t>
            </w:r>
            <w:r>
              <w:rPr>
                <w:rFonts w:hint="eastAsia" w:ascii="宋体" w:hAnsi="宋体" w:eastAsia="宋体" w:cs="宋体"/>
                <w:i w:val="0"/>
                <w:iCs w:val="0"/>
                <w:color w:val="auto"/>
                <w:kern w:val="0"/>
                <w:sz w:val="20"/>
                <w:szCs w:val="20"/>
                <w:u w:val="none"/>
                <w:lang w:val="en-US" w:eastAsia="zh-CN" w:bidi="ar"/>
              </w:rPr>
              <w:t>。放置稳固，以木质为主，表面平整，棱角光滑，无毛刺、缺损、木疥。</w:t>
            </w:r>
          </w:p>
        </w:tc>
        <w:tc>
          <w:tcPr>
            <w:tcW w:w="332" w:type="pct"/>
            <w:shd w:val="clear" w:color="auto" w:fill="auto"/>
            <w:vAlign w:val="center"/>
          </w:tcPr>
          <w:p w14:paraId="050DBDF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张</w:t>
            </w:r>
          </w:p>
        </w:tc>
        <w:tc>
          <w:tcPr>
            <w:tcW w:w="332" w:type="pct"/>
            <w:shd w:val="clear" w:color="auto" w:fill="auto"/>
            <w:vAlign w:val="center"/>
          </w:tcPr>
          <w:p w14:paraId="412FE084">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w:t>
            </w:r>
          </w:p>
        </w:tc>
        <w:tc>
          <w:tcPr>
            <w:tcW w:w="338" w:type="pct"/>
            <w:shd w:val="clear" w:color="auto" w:fill="auto"/>
            <w:vAlign w:val="center"/>
          </w:tcPr>
          <w:p w14:paraId="21D903A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B621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6D904F0F">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251</w:t>
            </w:r>
          </w:p>
        </w:tc>
        <w:tc>
          <w:tcPr>
            <w:tcW w:w="579" w:type="pct"/>
            <w:shd w:val="clear" w:color="auto" w:fill="auto"/>
            <w:vAlign w:val="center"/>
          </w:tcPr>
          <w:p w14:paraId="170CACA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体育器材</w:t>
            </w:r>
          </w:p>
        </w:tc>
        <w:tc>
          <w:tcPr>
            <w:tcW w:w="537" w:type="pct"/>
            <w:shd w:val="clear" w:color="auto" w:fill="auto"/>
            <w:vAlign w:val="center"/>
          </w:tcPr>
          <w:p w14:paraId="6C5C05B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纱巾</w:t>
            </w:r>
          </w:p>
        </w:tc>
        <w:tc>
          <w:tcPr>
            <w:tcW w:w="2635" w:type="pct"/>
            <w:shd w:val="clear" w:color="auto" w:fill="auto"/>
            <w:vAlign w:val="center"/>
          </w:tcPr>
          <w:p w14:paraId="310A8833">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1、符合国家标准。</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2、丝绸制品。</w:t>
            </w:r>
          </w:p>
        </w:tc>
        <w:tc>
          <w:tcPr>
            <w:tcW w:w="332" w:type="pct"/>
            <w:shd w:val="clear" w:color="auto" w:fill="auto"/>
            <w:vAlign w:val="center"/>
          </w:tcPr>
          <w:p w14:paraId="1EC71CE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块</w:t>
            </w:r>
          </w:p>
        </w:tc>
        <w:tc>
          <w:tcPr>
            <w:tcW w:w="332" w:type="pct"/>
            <w:shd w:val="clear" w:color="auto" w:fill="auto"/>
            <w:vAlign w:val="center"/>
          </w:tcPr>
          <w:p w14:paraId="3C91895A">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w:t>
            </w:r>
          </w:p>
        </w:tc>
        <w:tc>
          <w:tcPr>
            <w:tcW w:w="338" w:type="pct"/>
            <w:shd w:val="clear" w:color="auto" w:fill="auto"/>
            <w:vAlign w:val="center"/>
          </w:tcPr>
          <w:p w14:paraId="6DE0F8D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7713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550D8C60">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252</w:t>
            </w:r>
          </w:p>
        </w:tc>
        <w:tc>
          <w:tcPr>
            <w:tcW w:w="579" w:type="pct"/>
            <w:shd w:val="clear" w:color="auto" w:fill="auto"/>
            <w:vAlign w:val="center"/>
          </w:tcPr>
          <w:p w14:paraId="37FEFE7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体育器材</w:t>
            </w:r>
          </w:p>
        </w:tc>
        <w:tc>
          <w:tcPr>
            <w:tcW w:w="537" w:type="pct"/>
            <w:shd w:val="clear" w:color="auto" w:fill="auto"/>
            <w:vAlign w:val="center"/>
          </w:tcPr>
          <w:p w14:paraId="7BDEA71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彩带</w:t>
            </w:r>
          </w:p>
        </w:tc>
        <w:tc>
          <w:tcPr>
            <w:tcW w:w="2635" w:type="pct"/>
            <w:shd w:val="clear" w:color="auto" w:fill="auto"/>
            <w:vAlign w:val="center"/>
          </w:tcPr>
          <w:p w14:paraId="1CBEB8A1">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绸缎料柄长</w:t>
            </w:r>
            <w:r>
              <w:rPr>
                <w:rFonts w:hint="default" w:ascii="Times New Roman" w:hAnsi="Times New Roman" w:eastAsia="宋体" w:cs="Times New Roman"/>
                <w:i w:val="0"/>
                <w:iCs w:val="0"/>
                <w:color w:val="auto"/>
                <w:kern w:val="0"/>
                <w:sz w:val="20"/>
                <w:szCs w:val="20"/>
                <w:u w:val="none"/>
                <w:lang w:val="en-US" w:eastAsia="zh-CN" w:bidi="ar"/>
              </w:rPr>
              <w:t>48cm</w:t>
            </w:r>
            <w:r>
              <w:rPr>
                <w:rFonts w:hint="eastAsia" w:ascii="宋体" w:hAnsi="宋体" w:eastAsia="宋体" w:cs="宋体"/>
                <w:i w:val="0"/>
                <w:iCs w:val="0"/>
                <w:color w:val="auto"/>
                <w:kern w:val="0"/>
                <w:sz w:val="20"/>
                <w:szCs w:val="20"/>
                <w:u w:val="none"/>
                <w:lang w:val="en-US" w:eastAsia="zh-CN" w:bidi="ar"/>
              </w:rPr>
              <w:t>，参考直径</w:t>
            </w:r>
            <w:r>
              <w:rPr>
                <w:rFonts w:hint="default" w:ascii="Times New Roman" w:hAnsi="Times New Roman" w:eastAsia="宋体" w:cs="Times New Roman"/>
                <w:i w:val="0"/>
                <w:iCs w:val="0"/>
                <w:color w:val="auto"/>
                <w:kern w:val="0"/>
                <w:sz w:val="20"/>
                <w:szCs w:val="20"/>
                <w:u w:val="none"/>
                <w:lang w:val="en-US" w:eastAsia="zh-CN" w:bidi="ar"/>
              </w:rPr>
              <w:t>0.4cm</w:t>
            </w:r>
            <w:r>
              <w:rPr>
                <w:rFonts w:hint="eastAsia" w:ascii="宋体" w:hAnsi="宋体" w:eastAsia="宋体" w:cs="宋体"/>
                <w:i w:val="0"/>
                <w:iCs w:val="0"/>
                <w:color w:val="auto"/>
                <w:kern w:val="0"/>
                <w:sz w:val="20"/>
                <w:szCs w:val="20"/>
                <w:u w:val="none"/>
                <w:lang w:val="en-US" w:eastAsia="zh-CN" w:bidi="ar"/>
              </w:rPr>
              <w:t>，彩带长</w:t>
            </w:r>
            <w:r>
              <w:rPr>
                <w:rFonts w:hint="default" w:ascii="Times New Roman" w:hAnsi="Times New Roman" w:eastAsia="宋体" w:cs="Times New Roman"/>
                <w:i w:val="0"/>
                <w:iCs w:val="0"/>
                <w:color w:val="auto"/>
                <w:kern w:val="0"/>
                <w:sz w:val="20"/>
                <w:szCs w:val="20"/>
                <w:u w:val="none"/>
                <w:lang w:val="en-US" w:eastAsia="zh-CN" w:bidi="ar"/>
              </w:rPr>
              <w:t>4m</w:t>
            </w:r>
            <w:r>
              <w:rPr>
                <w:rFonts w:hint="eastAsia" w:ascii="宋体" w:hAnsi="宋体" w:eastAsia="宋体" w:cs="宋体"/>
                <w:i w:val="0"/>
                <w:iCs w:val="0"/>
                <w:color w:val="auto"/>
                <w:kern w:val="0"/>
                <w:sz w:val="20"/>
                <w:szCs w:val="20"/>
                <w:u w:val="none"/>
                <w:lang w:val="en-US" w:eastAsia="zh-CN" w:bidi="ar"/>
              </w:rPr>
              <w:t>，宽</w:t>
            </w:r>
            <w:r>
              <w:rPr>
                <w:rFonts w:hint="default" w:ascii="Times New Roman" w:hAnsi="Times New Roman" w:eastAsia="宋体" w:cs="Times New Roman"/>
                <w:i w:val="0"/>
                <w:iCs w:val="0"/>
                <w:color w:val="auto"/>
                <w:kern w:val="0"/>
                <w:sz w:val="20"/>
                <w:szCs w:val="20"/>
                <w:u w:val="none"/>
                <w:lang w:val="en-US" w:eastAsia="zh-CN" w:bidi="ar"/>
              </w:rPr>
              <w:t>4.5cm</w:t>
            </w:r>
            <w:r>
              <w:rPr>
                <w:rFonts w:hint="eastAsia" w:ascii="宋体" w:hAnsi="宋体" w:eastAsia="宋体" w:cs="宋体"/>
                <w:i w:val="0"/>
                <w:iCs w:val="0"/>
                <w:color w:val="auto"/>
                <w:kern w:val="0"/>
                <w:sz w:val="20"/>
                <w:szCs w:val="20"/>
                <w:u w:val="none"/>
                <w:lang w:val="en-US" w:eastAsia="zh-CN" w:bidi="ar"/>
              </w:rPr>
              <w:t>彩带面料采用人造丝单独织成，不抽丝，有质感；彩带手棒：玻璃纤维，套皮套，坚纫耐用；</w:t>
            </w:r>
          </w:p>
        </w:tc>
        <w:tc>
          <w:tcPr>
            <w:tcW w:w="332" w:type="pct"/>
            <w:shd w:val="clear" w:color="auto" w:fill="auto"/>
            <w:vAlign w:val="center"/>
          </w:tcPr>
          <w:p w14:paraId="596B0B6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条</w:t>
            </w:r>
          </w:p>
        </w:tc>
        <w:tc>
          <w:tcPr>
            <w:tcW w:w="332" w:type="pct"/>
            <w:shd w:val="clear" w:color="auto" w:fill="auto"/>
            <w:vAlign w:val="center"/>
          </w:tcPr>
          <w:p w14:paraId="5BE64916">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w:t>
            </w:r>
          </w:p>
        </w:tc>
        <w:tc>
          <w:tcPr>
            <w:tcW w:w="338" w:type="pct"/>
            <w:shd w:val="clear" w:color="auto" w:fill="auto"/>
            <w:vAlign w:val="center"/>
          </w:tcPr>
          <w:p w14:paraId="32FEAE3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4A94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343F5BFD">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253</w:t>
            </w:r>
          </w:p>
        </w:tc>
        <w:tc>
          <w:tcPr>
            <w:tcW w:w="579" w:type="pct"/>
            <w:shd w:val="clear" w:color="auto" w:fill="auto"/>
            <w:vAlign w:val="center"/>
          </w:tcPr>
          <w:p w14:paraId="391B2F6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体育器材</w:t>
            </w:r>
          </w:p>
        </w:tc>
        <w:tc>
          <w:tcPr>
            <w:tcW w:w="537" w:type="pct"/>
            <w:shd w:val="clear" w:color="auto" w:fill="auto"/>
            <w:vAlign w:val="center"/>
          </w:tcPr>
          <w:p w14:paraId="55CFBAA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艺术体操球</w:t>
            </w:r>
          </w:p>
        </w:tc>
        <w:tc>
          <w:tcPr>
            <w:tcW w:w="2635" w:type="pct"/>
            <w:shd w:val="clear" w:color="auto" w:fill="auto"/>
            <w:vAlign w:val="center"/>
          </w:tcPr>
          <w:p w14:paraId="3188E0EE">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参考直径</w:t>
            </w:r>
            <w:r>
              <w:rPr>
                <w:rFonts w:hint="default" w:ascii="Times New Roman" w:hAnsi="Times New Roman" w:eastAsia="宋体" w:cs="Times New Roman"/>
                <w:i w:val="0"/>
                <w:iCs w:val="0"/>
                <w:color w:val="auto"/>
                <w:kern w:val="0"/>
                <w:sz w:val="20"/>
                <w:szCs w:val="20"/>
                <w:u w:val="none"/>
                <w:lang w:val="en-US" w:eastAsia="zh-CN" w:bidi="ar"/>
              </w:rPr>
              <w:t>180mm</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200mm</w:t>
            </w:r>
            <w:r>
              <w:rPr>
                <w:rFonts w:hint="eastAsia" w:ascii="宋体" w:hAnsi="宋体" w:eastAsia="宋体" w:cs="宋体"/>
                <w:i w:val="0"/>
                <w:iCs w:val="0"/>
                <w:color w:val="auto"/>
                <w:kern w:val="0"/>
                <w:sz w:val="20"/>
                <w:szCs w:val="20"/>
                <w:u w:val="none"/>
                <w:lang w:val="en-US" w:eastAsia="zh-CN" w:bidi="ar"/>
              </w:rPr>
              <w:t>，重量约</w:t>
            </w:r>
            <w:r>
              <w:rPr>
                <w:rFonts w:hint="default" w:ascii="Times New Roman" w:hAnsi="Times New Roman" w:eastAsia="宋体" w:cs="Times New Roman"/>
                <w:i w:val="0"/>
                <w:iCs w:val="0"/>
                <w:color w:val="auto"/>
                <w:kern w:val="0"/>
                <w:sz w:val="20"/>
                <w:szCs w:val="20"/>
                <w:u w:val="none"/>
                <w:lang w:val="en-US" w:eastAsia="zh-CN" w:bidi="ar"/>
              </w:rPr>
              <w:t>400g</w:t>
            </w:r>
          </w:p>
        </w:tc>
        <w:tc>
          <w:tcPr>
            <w:tcW w:w="332" w:type="pct"/>
            <w:shd w:val="clear" w:color="auto" w:fill="auto"/>
            <w:vAlign w:val="center"/>
          </w:tcPr>
          <w:p w14:paraId="16B7657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68487AFC">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20</w:t>
            </w:r>
          </w:p>
        </w:tc>
        <w:tc>
          <w:tcPr>
            <w:tcW w:w="338" w:type="pct"/>
            <w:shd w:val="clear" w:color="auto" w:fill="auto"/>
            <w:vAlign w:val="center"/>
          </w:tcPr>
          <w:p w14:paraId="1FAD1BB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FD62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1BAB5EFD">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254</w:t>
            </w:r>
          </w:p>
        </w:tc>
        <w:tc>
          <w:tcPr>
            <w:tcW w:w="579" w:type="pct"/>
            <w:shd w:val="clear" w:color="auto" w:fill="auto"/>
            <w:vAlign w:val="center"/>
          </w:tcPr>
          <w:p w14:paraId="368CEEE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体育器材</w:t>
            </w:r>
          </w:p>
        </w:tc>
        <w:tc>
          <w:tcPr>
            <w:tcW w:w="537" w:type="pct"/>
            <w:shd w:val="clear" w:color="auto" w:fill="auto"/>
            <w:vAlign w:val="center"/>
          </w:tcPr>
          <w:p w14:paraId="7C3F0A1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艺术体操圈</w:t>
            </w:r>
          </w:p>
        </w:tc>
        <w:tc>
          <w:tcPr>
            <w:tcW w:w="2635" w:type="pct"/>
            <w:shd w:val="clear" w:color="auto" w:fill="auto"/>
            <w:vAlign w:val="center"/>
          </w:tcPr>
          <w:p w14:paraId="0AB48423">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内径</w:t>
            </w:r>
            <w:r>
              <w:rPr>
                <w:rFonts w:hint="default" w:ascii="Times New Roman" w:hAnsi="Times New Roman" w:eastAsia="宋体" w:cs="Times New Roman"/>
                <w:i w:val="0"/>
                <w:iCs w:val="0"/>
                <w:color w:val="auto"/>
                <w:kern w:val="0"/>
                <w:sz w:val="20"/>
                <w:szCs w:val="20"/>
                <w:u w:val="none"/>
                <w:lang w:val="en-US" w:eastAsia="zh-CN" w:bidi="ar"/>
              </w:rPr>
              <w:t>800mm</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900mm</w:t>
            </w:r>
            <w:r>
              <w:rPr>
                <w:rFonts w:hint="eastAsia" w:ascii="宋体" w:hAnsi="宋体" w:eastAsia="宋体" w:cs="宋体"/>
                <w:i w:val="0"/>
                <w:iCs w:val="0"/>
                <w:color w:val="auto"/>
                <w:kern w:val="0"/>
                <w:sz w:val="20"/>
                <w:szCs w:val="20"/>
                <w:u w:val="none"/>
                <w:lang w:val="en-US" w:eastAsia="zh-CN" w:bidi="ar"/>
              </w:rPr>
              <w:t>，重量约</w:t>
            </w:r>
            <w:r>
              <w:rPr>
                <w:rFonts w:hint="default" w:ascii="Times New Roman" w:hAnsi="Times New Roman" w:eastAsia="宋体" w:cs="Times New Roman"/>
                <w:i w:val="0"/>
                <w:iCs w:val="0"/>
                <w:color w:val="auto"/>
                <w:kern w:val="0"/>
                <w:sz w:val="20"/>
                <w:szCs w:val="20"/>
                <w:u w:val="none"/>
                <w:lang w:val="en-US" w:eastAsia="zh-CN" w:bidi="ar"/>
              </w:rPr>
              <w:t>300g</w:t>
            </w:r>
          </w:p>
        </w:tc>
        <w:tc>
          <w:tcPr>
            <w:tcW w:w="332" w:type="pct"/>
            <w:shd w:val="clear" w:color="auto" w:fill="auto"/>
            <w:vAlign w:val="center"/>
          </w:tcPr>
          <w:p w14:paraId="79D762C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3BA089C4">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20</w:t>
            </w:r>
          </w:p>
        </w:tc>
        <w:tc>
          <w:tcPr>
            <w:tcW w:w="338" w:type="pct"/>
            <w:shd w:val="clear" w:color="auto" w:fill="auto"/>
            <w:vAlign w:val="center"/>
          </w:tcPr>
          <w:p w14:paraId="2C84000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D194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3AC57586">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255</w:t>
            </w:r>
          </w:p>
        </w:tc>
        <w:tc>
          <w:tcPr>
            <w:tcW w:w="579" w:type="pct"/>
            <w:shd w:val="clear" w:color="auto" w:fill="auto"/>
            <w:vAlign w:val="center"/>
          </w:tcPr>
          <w:p w14:paraId="7DC07BE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体育器材</w:t>
            </w:r>
          </w:p>
        </w:tc>
        <w:tc>
          <w:tcPr>
            <w:tcW w:w="537" w:type="pct"/>
            <w:shd w:val="clear" w:color="auto" w:fill="auto"/>
            <w:vAlign w:val="center"/>
          </w:tcPr>
          <w:p w14:paraId="609D979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艺术体操棒</w:t>
            </w:r>
          </w:p>
        </w:tc>
        <w:tc>
          <w:tcPr>
            <w:tcW w:w="2635" w:type="pct"/>
            <w:shd w:val="clear" w:color="auto" w:fill="auto"/>
            <w:vAlign w:val="center"/>
          </w:tcPr>
          <w:p w14:paraId="1572E9FB">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长</w:t>
            </w:r>
            <w:r>
              <w:rPr>
                <w:rFonts w:hint="default" w:ascii="Times New Roman" w:hAnsi="Times New Roman" w:eastAsia="宋体" w:cs="Times New Roman"/>
                <w:i w:val="0"/>
                <w:iCs w:val="0"/>
                <w:color w:val="auto"/>
                <w:kern w:val="0"/>
                <w:sz w:val="20"/>
                <w:szCs w:val="20"/>
                <w:u w:val="none"/>
                <w:lang w:val="en-US" w:eastAsia="zh-CN" w:bidi="ar"/>
              </w:rPr>
              <w:t>400mm</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500mm</w:t>
            </w:r>
            <w:r>
              <w:rPr>
                <w:rFonts w:hint="eastAsia" w:ascii="宋体" w:hAnsi="宋体" w:eastAsia="宋体" w:cs="宋体"/>
                <w:i w:val="0"/>
                <w:iCs w:val="0"/>
                <w:color w:val="auto"/>
                <w:kern w:val="0"/>
                <w:sz w:val="20"/>
                <w:szCs w:val="20"/>
                <w:u w:val="none"/>
                <w:lang w:val="en-US" w:eastAsia="zh-CN" w:bidi="ar"/>
              </w:rPr>
              <w:t>，重量至少</w:t>
            </w:r>
            <w:r>
              <w:rPr>
                <w:rFonts w:hint="default" w:ascii="Times New Roman" w:hAnsi="Times New Roman" w:eastAsia="宋体" w:cs="Times New Roman"/>
                <w:i w:val="0"/>
                <w:iCs w:val="0"/>
                <w:color w:val="auto"/>
                <w:kern w:val="0"/>
                <w:sz w:val="20"/>
                <w:szCs w:val="20"/>
                <w:u w:val="none"/>
                <w:lang w:val="en-US" w:eastAsia="zh-CN" w:bidi="ar"/>
              </w:rPr>
              <w:t>150g</w:t>
            </w:r>
          </w:p>
        </w:tc>
        <w:tc>
          <w:tcPr>
            <w:tcW w:w="332" w:type="pct"/>
            <w:shd w:val="clear" w:color="auto" w:fill="auto"/>
            <w:vAlign w:val="center"/>
          </w:tcPr>
          <w:p w14:paraId="033D6A7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根</w:t>
            </w:r>
          </w:p>
        </w:tc>
        <w:tc>
          <w:tcPr>
            <w:tcW w:w="332" w:type="pct"/>
            <w:shd w:val="clear" w:color="auto" w:fill="auto"/>
            <w:vAlign w:val="center"/>
          </w:tcPr>
          <w:p w14:paraId="183DE227">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20</w:t>
            </w:r>
          </w:p>
        </w:tc>
        <w:tc>
          <w:tcPr>
            <w:tcW w:w="338" w:type="pct"/>
            <w:shd w:val="clear" w:color="auto" w:fill="auto"/>
            <w:vAlign w:val="center"/>
          </w:tcPr>
          <w:p w14:paraId="3122AEE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BDDE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019A7EF4">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256</w:t>
            </w:r>
          </w:p>
        </w:tc>
        <w:tc>
          <w:tcPr>
            <w:tcW w:w="579" w:type="pct"/>
            <w:shd w:val="clear" w:color="auto" w:fill="auto"/>
            <w:vAlign w:val="center"/>
          </w:tcPr>
          <w:p w14:paraId="40101E2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体育器材</w:t>
            </w:r>
          </w:p>
        </w:tc>
        <w:tc>
          <w:tcPr>
            <w:tcW w:w="537" w:type="pct"/>
            <w:shd w:val="clear" w:color="auto" w:fill="auto"/>
            <w:vAlign w:val="center"/>
          </w:tcPr>
          <w:p w14:paraId="43CD4D0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艺术体操绳</w:t>
            </w:r>
          </w:p>
        </w:tc>
        <w:tc>
          <w:tcPr>
            <w:tcW w:w="2635" w:type="pct"/>
            <w:shd w:val="clear" w:color="auto" w:fill="auto"/>
            <w:vAlign w:val="center"/>
          </w:tcPr>
          <w:p w14:paraId="23E42DB4">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长度应与学生身高相称</w:t>
            </w:r>
          </w:p>
        </w:tc>
        <w:tc>
          <w:tcPr>
            <w:tcW w:w="332" w:type="pct"/>
            <w:shd w:val="clear" w:color="auto" w:fill="auto"/>
            <w:vAlign w:val="center"/>
          </w:tcPr>
          <w:p w14:paraId="540B781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根</w:t>
            </w:r>
          </w:p>
        </w:tc>
        <w:tc>
          <w:tcPr>
            <w:tcW w:w="332" w:type="pct"/>
            <w:shd w:val="clear" w:color="auto" w:fill="auto"/>
            <w:vAlign w:val="center"/>
          </w:tcPr>
          <w:p w14:paraId="7032E810">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20</w:t>
            </w:r>
          </w:p>
        </w:tc>
        <w:tc>
          <w:tcPr>
            <w:tcW w:w="338" w:type="pct"/>
            <w:shd w:val="clear" w:color="auto" w:fill="auto"/>
            <w:vAlign w:val="center"/>
          </w:tcPr>
          <w:p w14:paraId="44294A2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0946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193AE844">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257</w:t>
            </w:r>
          </w:p>
        </w:tc>
        <w:tc>
          <w:tcPr>
            <w:tcW w:w="579" w:type="pct"/>
            <w:shd w:val="clear" w:color="auto" w:fill="auto"/>
            <w:vAlign w:val="center"/>
          </w:tcPr>
          <w:p w14:paraId="65A0599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体育器材</w:t>
            </w:r>
          </w:p>
        </w:tc>
        <w:tc>
          <w:tcPr>
            <w:tcW w:w="537" w:type="pct"/>
            <w:shd w:val="clear" w:color="auto" w:fill="auto"/>
            <w:vAlign w:val="center"/>
          </w:tcPr>
          <w:p w14:paraId="390D87B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艺术体操带</w:t>
            </w:r>
          </w:p>
        </w:tc>
        <w:tc>
          <w:tcPr>
            <w:tcW w:w="2635" w:type="pct"/>
            <w:shd w:val="clear" w:color="auto" w:fill="auto"/>
            <w:vAlign w:val="center"/>
          </w:tcPr>
          <w:p w14:paraId="754DF442">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带长6000m，宽40mm～60mm，重35g以上；</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棍长500mm～600mm，参考直径不超过10mm</w:t>
            </w:r>
          </w:p>
        </w:tc>
        <w:tc>
          <w:tcPr>
            <w:tcW w:w="332" w:type="pct"/>
            <w:shd w:val="clear" w:color="auto" w:fill="auto"/>
            <w:vAlign w:val="center"/>
          </w:tcPr>
          <w:p w14:paraId="5BA58FF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条</w:t>
            </w:r>
          </w:p>
        </w:tc>
        <w:tc>
          <w:tcPr>
            <w:tcW w:w="332" w:type="pct"/>
            <w:shd w:val="clear" w:color="auto" w:fill="auto"/>
            <w:vAlign w:val="center"/>
          </w:tcPr>
          <w:p w14:paraId="62E99305">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20</w:t>
            </w:r>
          </w:p>
        </w:tc>
        <w:tc>
          <w:tcPr>
            <w:tcW w:w="338" w:type="pct"/>
            <w:shd w:val="clear" w:color="auto" w:fill="auto"/>
            <w:vAlign w:val="center"/>
          </w:tcPr>
          <w:p w14:paraId="328C794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EEA6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0CA30780">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258</w:t>
            </w:r>
          </w:p>
        </w:tc>
        <w:tc>
          <w:tcPr>
            <w:tcW w:w="579" w:type="pct"/>
            <w:shd w:val="clear" w:color="auto" w:fill="auto"/>
            <w:vAlign w:val="center"/>
          </w:tcPr>
          <w:p w14:paraId="4595F1B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体育器材</w:t>
            </w:r>
          </w:p>
        </w:tc>
        <w:tc>
          <w:tcPr>
            <w:tcW w:w="537" w:type="pct"/>
            <w:shd w:val="clear" w:color="auto" w:fill="auto"/>
            <w:vAlign w:val="center"/>
          </w:tcPr>
          <w:p w14:paraId="16796CF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小学生用篮球</w:t>
            </w:r>
          </w:p>
        </w:tc>
        <w:tc>
          <w:tcPr>
            <w:tcW w:w="2635" w:type="pct"/>
            <w:shd w:val="clear" w:color="auto" w:fill="auto"/>
            <w:vAlign w:val="center"/>
          </w:tcPr>
          <w:p w14:paraId="3F4D38D8">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规格：</w:t>
            </w:r>
            <w:r>
              <w:rPr>
                <w:rFonts w:hint="default" w:ascii="Times New Roman" w:hAnsi="Times New Roman" w:eastAsia="宋体" w:cs="Times New Roman"/>
                <w:i w:val="0"/>
                <w:iCs w:val="0"/>
                <w:color w:val="auto"/>
                <w:kern w:val="0"/>
                <w:sz w:val="20"/>
                <w:szCs w:val="20"/>
                <w:u w:val="none"/>
                <w:lang w:val="en-US" w:eastAsia="zh-CN" w:bidi="ar"/>
              </w:rPr>
              <w:t>5</w:t>
            </w:r>
            <w:r>
              <w:rPr>
                <w:rFonts w:hint="eastAsia" w:ascii="宋体" w:hAnsi="宋体" w:eastAsia="宋体" w:cs="宋体"/>
                <w:i w:val="0"/>
                <w:iCs w:val="0"/>
                <w:color w:val="auto"/>
                <w:kern w:val="0"/>
                <w:sz w:val="20"/>
                <w:szCs w:val="20"/>
                <w:u w:val="none"/>
                <w:lang w:val="en-US" w:eastAsia="zh-CN" w:bidi="ar"/>
              </w:rPr>
              <w:t>号篮球，重量：</w:t>
            </w:r>
            <w:r>
              <w:rPr>
                <w:rFonts w:hint="default" w:ascii="Times New Roman" w:hAnsi="Times New Roman" w:eastAsia="宋体" w:cs="Times New Roman"/>
                <w:i w:val="0"/>
                <w:iCs w:val="0"/>
                <w:color w:val="auto"/>
                <w:kern w:val="0"/>
                <w:sz w:val="20"/>
                <w:szCs w:val="20"/>
                <w:u w:val="none"/>
                <w:lang w:val="en-US" w:eastAsia="zh-CN" w:bidi="ar"/>
              </w:rPr>
              <w:t>480g-500g</w:t>
            </w:r>
            <w:r>
              <w:rPr>
                <w:rFonts w:hint="eastAsia" w:ascii="宋体" w:hAnsi="宋体" w:eastAsia="宋体" w:cs="宋体"/>
                <w:i w:val="0"/>
                <w:iCs w:val="0"/>
                <w:color w:val="auto"/>
                <w:kern w:val="0"/>
                <w:sz w:val="20"/>
                <w:szCs w:val="20"/>
                <w:u w:val="none"/>
                <w:lang w:val="en-US" w:eastAsia="zh-CN" w:bidi="ar"/>
              </w:rPr>
              <w:t>，圆周：</w:t>
            </w:r>
            <w:r>
              <w:rPr>
                <w:rFonts w:hint="default" w:ascii="Times New Roman" w:hAnsi="Times New Roman" w:eastAsia="宋体" w:cs="Times New Roman"/>
                <w:i w:val="0"/>
                <w:iCs w:val="0"/>
                <w:color w:val="auto"/>
                <w:kern w:val="0"/>
                <w:sz w:val="20"/>
                <w:szCs w:val="20"/>
                <w:u w:val="none"/>
                <w:lang w:val="en-US" w:eastAsia="zh-CN" w:bidi="ar"/>
              </w:rPr>
              <w:t>680mm-700mm</w:t>
            </w:r>
            <w:r>
              <w:rPr>
                <w:rFonts w:hint="eastAsia" w:ascii="宋体" w:hAnsi="宋体" w:eastAsia="宋体" w:cs="宋体"/>
                <w:i w:val="0"/>
                <w:iCs w:val="0"/>
                <w:color w:val="auto"/>
                <w:kern w:val="0"/>
                <w:sz w:val="20"/>
                <w:szCs w:val="20"/>
                <w:u w:val="none"/>
                <w:lang w:val="en-US" w:eastAsia="zh-CN" w:bidi="ar"/>
              </w:rPr>
              <w:t>，球压标准：</w:t>
            </w:r>
            <w:r>
              <w:rPr>
                <w:rFonts w:hint="default" w:ascii="Times New Roman" w:hAnsi="Times New Roman" w:eastAsia="宋体" w:cs="Times New Roman"/>
                <w:i w:val="0"/>
                <w:iCs w:val="0"/>
                <w:color w:val="auto"/>
                <w:kern w:val="0"/>
                <w:sz w:val="20"/>
                <w:szCs w:val="20"/>
                <w:u w:val="none"/>
                <w:lang w:val="en-US" w:eastAsia="zh-CN" w:bidi="ar"/>
              </w:rPr>
              <w:t>7-9</w:t>
            </w:r>
            <w:r>
              <w:rPr>
                <w:rFonts w:hint="eastAsia" w:ascii="宋体" w:hAnsi="宋体" w:eastAsia="宋体" w:cs="宋体"/>
                <w:i w:val="0"/>
                <w:iCs w:val="0"/>
                <w:color w:val="auto"/>
                <w:kern w:val="0"/>
                <w:sz w:val="20"/>
                <w:szCs w:val="20"/>
                <w:u w:val="none"/>
                <w:lang w:val="en-US" w:eastAsia="zh-CN" w:bidi="ar"/>
              </w:rPr>
              <w:t>磅，皮革材质：高档耐磨</w:t>
            </w:r>
            <w:r>
              <w:rPr>
                <w:rFonts w:hint="default" w:ascii="Times New Roman" w:hAnsi="Times New Roman" w:eastAsia="宋体" w:cs="Times New Roman"/>
                <w:i w:val="0"/>
                <w:iCs w:val="0"/>
                <w:color w:val="auto"/>
                <w:kern w:val="0"/>
                <w:sz w:val="20"/>
                <w:szCs w:val="20"/>
                <w:u w:val="none"/>
                <w:lang w:val="en-US" w:eastAsia="zh-CN" w:bidi="ar"/>
              </w:rPr>
              <w:t>PU</w:t>
            </w:r>
            <w:r>
              <w:rPr>
                <w:rFonts w:hint="eastAsia" w:ascii="宋体" w:hAnsi="宋体" w:eastAsia="宋体" w:cs="宋体"/>
                <w:i w:val="0"/>
                <w:iCs w:val="0"/>
                <w:color w:val="auto"/>
                <w:kern w:val="0"/>
                <w:sz w:val="20"/>
                <w:szCs w:val="20"/>
                <w:u w:val="none"/>
                <w:lang w:val="en-US" w:eastAsia="zh-CN" w:bidi="ar"/>
              </w:rPr>
              <w:t>皮革，中胎材质：抗冲击</w:t>
            </w:r>
            <w:r>
              <w:rPr>
                <w:rFonts w:hint="default" w:ascii="Times New Roman" w:hAnsi="Times New Roman" w:eastAsia="宋体" w:cs="Times New Roman"/>
                <w:i w:val="0"/>
                <w:iCs w:val="0"/>
                <w:color w:val="auto"/>
                <w:kern w:val="0"/>
                <w:sz w:val="20"/>
                <w:szCs w:val="20"/>
                <w:u w:val="none"/>
                <w:lang w:val="en-US" w:eastAsia="zh-CN" w:bidi="ar"/>
              </w:rPr>
              <w:t>10000</w:t>
            </w:r>
            <w:r>
              <w:rPr>
                <w:rFonts w:hint="eastAsia" w:ascii="宋体" w:hAnsi="宋体" w:eastAsia="宋体" w:cs="宋体"/>
                <w:i w:val="0"/>
                <w:iCs w:val="0"/>
                <w:color w:val="auto"/>
                <w:kern w:val="0"/>
                <w:sz w:val="20"/>
                <w:szCs w:val="20"/>
                <w:u w:val="none"/>
                <w:lang w:val="en-US" w:eastAsia="zh-CN" w:bidi="ar"/>
              </w:rPr>
              <w:t>次以上比赛级中胎，篮球构造：天然橡胶内胆，中胎，外皮革三层，适用场地：室内室外通用，篮球级别：小学生比赛用球。</w:t>
            </w:r>
          </w:p>
        </w:tc>
        <w:tc>
          <w:tcPr>
            <w:tcW w:w="332" w:type="pct"/>
            <w:shd w:val="clear" w:color="auto" w:fill="auto"/>
            <w:vAlign w:val="center"/>
          </w:tcPr>
          <w:p w14:paraId="39AD370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12CAD07C">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60</w:t>
            </w:r>
          </w:p>
        </w:tc>
        <w:tc>
          <w:tcPr>
            <w:tcW w:w="338" w:type="pct"/>
            <w:shd w:val="clear" w:color="auto" w:fill="auto"/>
            <w:vAlign w:val="center"/>
          </w:tcPr>
          <w:p w14:paraId="302D79B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2259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6F26985C">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259</w:t>
            </w:r>
          </w:p>
        </w:tc>
        <w:tc>
          <w:tcPr>
            <w:tcW w:w="579" w:type="pct"/>
            <w:shd w:val="clear" w:color="auto" w:fill="auto"/>
            <w:vAlign w:val="center"/>
          </w:tcPr>
          <w:p w14:paraId="7545188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体育器材</w:t>
            </w:r>
          </w:p>
        </w:tc>
        <w:tc>
          <w:tcPr>
            <w:tcW w:w="537" w:type="pct"/>
            <w:shd w:val="clear" w:color="auto" w:fill="auto"/>
            <w:vAlign w:val="center"/>
          </w:tcPr>
          <w:p w14:paraId="1721F9E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液压升降篮球架</w:t>
            </w:r>
          </w:p>
        </w:tc>
        <w:tc>
          <w:tcPr>
            <w:tcW w:w="2635" w:type="pct"/>
            <w:shd w:val="clear" w:color="auto" w:fill="auto"/>
            <w:vAlign w:val="center"/>
          </w:tcPr>
          <w:p w14:paraId="70D2215D">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1、篮架伸臂≧2.25M，立柱及伸臂，采用方管拼焊成形，焊缝表面均匀光滑，无虚焊；</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2、篮架上拉杆采用优质圆管在弯管机上一次成型，下拉杆采用方管制作，通过调节上拉杆可调节篮板的平面度和垂直度；</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3、篮架底座采用≧2.75mm的铁板在专用折边机上折边拼焊而成，球架底座参考尺寸：长×宽×前高×后高=2000x1100x480x420mm），钢板壁厚≧2.75mm，底座前立柱支撑架采用14#槽钢制作，后底座立柱支撑架采用14#槽钢制作；</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4、篮架立柱≧100x50x 2.75m m 焊而成，篮球架伸臂采200x100x  2.75mm方管和≧160x 100x 2.75mm方管拼焊而成，焊缝表面均匀光滑；</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5、篮板：钢化玻璃篮板，完全适用于灌篮、高强度训练和专业比赛、具有耐腐蚀等特点，篮板下沿侧面覆盖有保护套，保护套前后表面高度、厚度均≧20㎜，底面厚度≧50㎜，能有效保护运动员扣篮时不受伤害。</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6、篮圈：采用符合国际标准的高级弹性篮筐，能自动快速精准复位，参考直径45cm，采用≧20mm的圆钢材料，四点固定，采用高弹性弹簧。</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7、电动液压篮球架采用电动控制系统，设有篮架升降系统、液压系统。</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8、防护措施：篮架前立柱、底座、伸臂配备有专用护套，能有效保护运动员免受撞击，后部装有特制配重，单只配重500kg（13kg/块），能承受≧250kg冲击力。</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9、篮架使用时电机接通220V、50HZ单相电源即可启动。</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10、所有钢制件表面均经机械高压打沙处理后在喷涂专用生产线上采用静电环氧基粉末喷涂完成最后表面处理，具有耐酸碱、耐湿热等特点。</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11、有显示24秒的计时功能</w:t>
            </w:r>
          </w:p>
        </w:tc>
        <w:tc>
          <w:tcPr>
            <w:tcW w:w="332" w:type="pct"/>
            <w:shd w:val="clear" w:color="auto" w:fill="auto"/>
            <w:vAlign w:val="center"/>
          </w:tcPr>
          <w:p w14:paraId="5D18CE3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副</w:t>
            </w:r>
          </w:p>
        </w:tc>
        <w:tc>
          <w:tcPr>
            <w:tcW w:w="332" w:type="pct"/>
            <w:shd w:val="clear" w:color="auto" w:fill="auto"/>
            <w:vAlign w:val="center"/>
          </w:tcPr>
          <w:p w14:paraId="3C96237F">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1E5025A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15AF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44" w:type="pct"/>
            <w:shd w:val="clear" w:color="auto" w:fill="auto"/>
            <w:vAlign w:val="center"/>
          </w:tcPr>
          <w:p w14:paraId="4448C9E8">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260</w:t>
            </w:r>
          </w:p>
        </w:tc>
        <w:tc>
          <w:tcPr>
            <w:tcW w:w="579" w:type="pct"/>
            <w:shd w:val="clear" w:color="auto" w:fill="auto"/>
            <w:vAlign w:val="center"/>
          </w:tcPr>
          <w:p w14:paraId="24CC77F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体育器材</w:t>
            </w:r>
          </w:p>
        </w:tc>
        <w:tc>
          <w:tcPr>
            <w:tcW w:w="537" w:type="pct"/>
            <w:shd w:val="clear" w:color="auto" w:fill="auto"/>
            <w:vAlign w:val="center"/>
          </w:tcPr>
          <w:p w14:paraId="75FF443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移动篮球架</w:t>
            </w:r>
          </w:p>
        </w:tc>
        <w:tc>
          <w:tcPr>
            <w:tcW w:w="2635" w:type="pct"/>
            <w:shd w:val="clear" w:color="auto" w:fill="auto"/>
            <w:vAlign w:val="center"/>
          </w:tcPr>
          <w:p w14:paraId="4FFC65F6">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1、规格： 篮球架伸臂长2.25m，篮圈上沿离地面3.05m，篮架底座参考尺寸（长×宽）：2.0×1（m）。</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2、用材 球架立柱采用≧150×150×4mm优质大圆角方管制作；篮架伸臂采用优质铁板一次冲压成型，篮架立柱底板采用优质精密铸钢件制作，篮架上拉杆采用Φ48×2mm圆管在弯管机上一次成型，通过优质精密铸钢件接头与铝压铸篮板耳片连接，下拉杆采用口50×40×3mm优质方管在弯管机上一次而成，通过调节上拉杆可调节篮板的平面度和垂直度，通过调节下拉杆可调节篮圈与地面的平行度。球架底座轮廓采用内卷槽钢一次拼焊成型，为了增强球架的使用安全性，单只球架可放置配重物≧510kg。</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3、篮板 参考规格：1800×1050（mm），篮板配用国际通用的高强度安全玻璃篮板，透明度高、耐侯性好、抗老化、耐腐蚀、不易模糊，并在篮板下沿及侧面覆盖有保护条，能保护运动员运动时不受伤害。</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4、篮圈采用φ17mm实心圆钢制作，圈下焊有冲压成型的圆弧形网钩，配篮网。</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5、紧固件 篮架所有紧固件均采用热镀锌处理。</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6、防护措施 篮架前立柱、底座前部配有专用护套，能有效地保护运动员免受撞击，底座下部设有防震垫。</w:t>
            </w:r>
          </w:p>
        </w:tc>
        <w:tc>
          <w:tcPr>
            <w:tcW w:w="332" w:type="pct"/>
            <w:shd w:val="clear" w:color="auto" w:fill="auto"/>
            <w:vAlign w:val="center"/>
          </w:tcPr>
          <w:p w14:paraId="2D3FA4B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副</w:t>
            </w:r>
          </w:p>
        </w:tc>
        <w:tc>
          <w:tcPr>
            <w:tcW w:w="332" w:type="pct"/>
            <w:shd w:val="clear" w:color="auto" w:fill="auto"/>
            <w:vAlign w:val="center"/>
          </w:tcPr>
          <w:p w14:paraId="45E98F37">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w:t>
            </w:r>
          </w:p>
        </w:tc>
        <w:tc>
          <w:tcPr>
            <w:tcW w:w="338" w:type="pct"/>
            <w:shd w:val="clear" w:color="auto" w:fill="auto"/>
            <w:vAlign w:val="center"/>
          </w:tcPr>
          <w:p w14:paraId="7D48E19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C8C2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0EE90624">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261</w:t>
            </w:r>
          </w:p>
        </w:tc>
        <w:tc>
          <w:tcPr>
            <w:tcW w:w="579" w:type="pct"/>
            <w:shd w:val="clear" w:color="auto" w:fill="auto"/>
            <w:vAlign w:val="center"/>
          </w:tcPr>
          <w:p w14:paraId="70784B2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体育器材</w:t>
            </w:r>
          </w:p>
        </w:tc>
        <w:tc>
          <w:tcPr>
            <w:tcW w:w="537" w:type="pct"/>
            <w:shd w:val="clear" w:color="auto" w:fill="auto"/>
            <w:vAlign w:val="center"/>
          </w:tcPr>
          <w:p w14:paraId="360546B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儿童篮球架</w:t>
            </w:r>
          </w:p>
        </w:tc>
        <w:tc>
          <w:tcPr>
            <w:tcW w:w="2635" w:type="pct"/>
            <w:shd w:val="clear" w:color="auto" w:fill="auto"/>
            <w:vAlign w:val="center"/>
          </w:tcPr>
          <w:p w14:paraId="4AACE990">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底座参考尺寸：1400mm*800mm</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篮板参考尺寸：1200mm*800mm，加厚铝合金钢化玻璃板.</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篮圈高度：2150mm-3050mm任意可调，适合多年龄段使用.</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篮圈：18实心圆钢制作，45cm国标标准篮筐.</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配专用护套板.</w:t>
            </w:r>
          </w:p>
        </w:tc>
        <w:tc>
          <w:tcPr>
            <w:tcW w:w="332" w:type="pct"/>
            <w:shd w:val="clear" w:color="auto" w:fill="auto"/>
            <w:vAlign w:val="center"/>
          </w:tcPr>
          <w:p w14:paraId="3B4ABE2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副</w:t>
            </w:r>
          </w:p>
        </w:tc>
        <w:tc>
          <w:tcPr>
            <w:tcW w:w="332" w:type="pct"/>
            <w:shd w:val="clear" w:color="auto" w:fill="auto"/>
            <w:vAlign w:val="center"/>
          </w:tcPr>
          <w:p w14:paraId="22F1FB8E">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7872084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6160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44" w:type="pct"/>
            <w:shd w:val="clear" w:color="auto" w:fill="auto"/>
            <w:vAlign w:val="center"/>
          </w:tcPr>
          <w:p w14:paraId="2054322C">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262</w:t>
            </w:r>
          </w:p>
        </w:tc>
        <w:tc>
          <w:tcPr>
            <w:tcW w:w="579" w:type="pct"/>
            <w:shd w:val="clear" w:color="auto" w:fill="auto"/>
            <w:vAlign w:val="center"/>
          </w:tcPr>
          <w:p w14:paraId="6C5CD63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体育器材</w:t>
            </w:r>
          </w:p>
        </w:tc>
        <w:tc>
          <w:tcPr>
            <w:tcW w:w="537" w:type="pct"/>
            <w:shd w:val="clear" w:color="auto" w:fill="auto"/>
            <w:vAlign w:val="center"/>
          </w:tcPr>
          <w:p w14:paraId="7E0B280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篮球网</w:t>
            </w:r>
          </w:p>
        </w:tc>
        <w:tc>
          <w:tcPr>
            <w:tcW w:w="2635" w:type="pct"/>
            <w:shd w:val="clear" w:color="auto" w:fill="auto"/>
            <w:vAlign w:val="center"/>
          </w:tcPr>
          <w:p w14:paraId="3A50E84B">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比赛型圆绳，参考直径</w:t>
            </w:r>
            <w:r>
              <w:rPr>
                <w:rFonts w:hint="default" w:ascii="Times New Roman" w:hAnsi="Times New Roman" w:eastAsia="宋体" w:cs="Times New Roman"/>
                <w:i w:val="0"/>
                <w:iCs w:val="0"/>
                <w:color w:val="auto"/>
                <w:kern w:val="0"/>
                <w:sz w:val="20"/>
                <w:szCs w:val="20"/>
                <w:u w:val="none"/>
                <w:lang w:val="en-US" w:eastAsia="zh-CN" w:bidi="ar"/>
              </w:rPr>
              <w:t>5mm</w:t>
            </w:r>
            <w:r>
              <w:rPr>
                <w:rFonts w:hint="eastAsia" w:ascii="宋体" w:hAnsi="宋体" w:eastAsia="宋体" w:cs="宋体"/>
                <w:i w:val="0"/>
                <w:iCs w:val="0"/>
                <w:color w:val="auto"/>
                <w:kern w:val="0"/>
                <w:sz w:val="20"/>
                <w:szCs w:val="20"/>
                <w:u w:val="none"/>
                <w:lang w:val="en-US" w:eastAsia="zh-CN" w:bidi="ar"/>
              </w:rPr>
              <w:t>，标准篮球网</w:t>
            </w:r>
          </w:p>
        </w:tc>
        <w:tc>
          <w:tcPr>
            <w:tcW w:w="332" w:type="pct"/>
            <w:shd w:val="clear" w:color="auto" w:fill="auto"/>
            <w:vAlign w:val="center"/>
          </w:tcPr>
          <w:p w14:paraId="5442DDD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副</w:t>
            </w:r>
          </w:p>
        </w:tc>
        <w:tc>
          <w:tcPr>
            <w:tcW w:w="332" w:type="pct"/>
            <w:shd w:val="clear" w:color="auto" w:fill="auto"/>
            <w:vAlign w:val="center"/>
          </w:tcPr>
          <w:p w14:paraId="06C5783E">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w:t>
            </w:r>
          </w:p>
        </w:tc>
        <w:tc>
          <w:tcPr>
            <w:tcW w:w="338" w:type="pct"/>
            <w:shd w:val="clear" w:color="auto" w:fill="auto"/>
            <w:vAlign w:val="center"/>
          </w:tcPr>
          <w:p w14:paraId="0120978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DF18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44" w:type="pct"/>
            <w:shd w:val="clear" w:color="auto" w:fill="auto"/>
            <w:vAlign w:val="center"/>
          </w:tcPr>
          <w:p w14:paraId="6898BCB4">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263</w:t>
            </w:r>
          </w:p>
        </w:tc>
        <w:tc>
          <w:tcPr>
            <w:tcW w:w="579" w:type="pct"/>
            <w:shd w:val="clear" w:color="auto" w:fill="auto"/>
            <w:vAlign w:val="center"/>
          </w:tcPr>
          <w:p w14:paraId="6301C20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体育器材</w:t>
            </w:r>
          </w:p>
        </w:tc>
        <w:tc>
          <w:tcPr>
            <w:tcW w:w="537" w:type="pct"/>
            <w:shd w:val="clear" w:color="auto" w:fill="auto"/>
            <w:vAlign w:val="center"/>
          </w:tcPr>
          <w:p w14:paraId="6CC848F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排球</w:t>
            </w:r>
          </w:p>
        </w:tc>
        <w:tc>
          <w:tcPr>
            <w:tcW w:w="2635" w:type="pct"/>
            <w:shd w:val="clear" w:color="auto" w:fill="auto"/>
            <w:vAlign w:val="center"/>
          </w:tcPr>
          <w:p w14:paraId="17B4815E">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规格：</w:t>
            </w:r>
            <w:r>
              <w:rPr>
                <w:rFonts w:hint="default" w:ascii="Times New Roman" w:hAnsi="Times New Roman" w:eastAsia="宋体" w:cs="Times New Roman"/>
                <w:i w:val="0"/>
                <w:iCs w:val="0"/>
                <w:color w:val="auto"/>
                <w:kern w:val="0"/>
                <w:sz w:val="20"/>
                <w:szCs w:val="20"/>
                <w:u w:val="none"/>
                <w:lang w:val="en-US" w:eastAsia="zh-CN" w:bidi="ar"/>
              </w:rPr>
              <w:t>5</w:t>
            </w:r>
            <w:r>
              <w:rPr>
                <w:rFonts w:hint="eastAsia" w:ascii="宋体" w:hAnsi="宋体" w:eastAsia="宋体" w:cs="宋体"/>
                <w:i w:val="0"/>
                <w:iCs w:val="0"/>
                <w:color w:val="auto"/>
                <w:kern w:val="0"/>
                <w:sz w:val="20"/>
                <w:szCs w:val="20"/>
                <w:u w:val="none"/>
                <w:lang w:val="en-US" w:eastAsia="zh-CN" w:bidi="ar"/>
              </w:rPr>
              <w:t>号排球，重量：</w:t>
            </w:r>
            <w:r>
              <w:rPr>
                <w:rFonts w:hint="default" w:ascii="Times New Roman" w:hAnsi="Times New Roman" w:eastAsia="宋体" w:cs="Times New Roman"/>
                <w:i w:val="0"/>
                <w:iCs w:val="0"/>
                <w:color w:val="auto"/>
                <w:kern w:val="0"/>
                <w:sz w:val="20"/>
                <w:szCs w:val="20"/>
                <w:u w:val="none"/>
                <w:lang w:val="en-US" w:eastAsia="zh-CN" w:bidi="ar"/>
              </w:rPr>
              <w:t>260g-280g</w:t>
            </w:r>
            <w:r>
              <w:rPr>
                <w:rFonts w:hint="eastAsia" w:ascii="宋体" w:hAnsi="宋体" w:eastAsia="宋体" w:cs="宋体"/>
                <w:i w:val="0"/>
                <w:iCs w:val="0"/>
                <w:color w:val="auto"/>
                <w:kern w:val="0"/>
                <w:sz w:val="20"/>
                <w:szCs w:val="20"/>
                <w:u w:val="none"/>
                <w:lang w:val="en-US" w:eastAsia="zh-CN" w:bidi="ar"/>
              </w:rPr>
              <w:t>，圆周：</w:t>
            </w:r>
            <w:r>
              <w:rPr>
                <w:rFonts w:hint="default" w:ascii="Times New Roman" w:hAnsi="Times New Roman" w:eastAsia="宋体" w:cs="Times New Roman"/>
                <w:i w:val="0"/>
                <w:iCs w:val="0"/>
                <w:color w:val="auto"/>
                <w:kern w:val="0"/>
                <w:sz w:val="20"/>
                <w:szCs w:val="20"/>
                <w:u w:val="none"/>
                <w:lang w:val="en-US" w:eastAsia="zh-CN" w:bidi="ar"/>
              </w:rPr>
              <w:t>650mm-670mm</w:t>
            </w:r>
            <w:r>
              <w:rPr>
                <w:rFonts w:hint="eastAsia" w:ascii="宋体" w:hAnsi="宋体" w:eastAsia="宋体" w:cs="宋体"/>
                <w:i w:val="0"/>
                <w:iCs w:val="0"/>
                <w:color w:val="auto"/>
                <w:kern w:val="0"/>
                <w:sz w:val="20"/>
                <w:szCs w:val="20"/>
                <w:u w:val="none"/>
                <w:lang w:val="en-US" w:eastAsia="zh-CN" w:bidi="ar"/>
              </w:rPr>
              <w:t>，球压标准：</w:t>
            </w:r>
            <w:r>
              <w:rPr>
                <w:rFonts w:hint="default" w:ascii="Times New Roman" w:hAnsi="Times New Roman" w:eastAsia="宋体" w:cs="Times New Roman"/>
                <w:i w:val="0"/>
                <w:iCs w:val="0"/>
                <w:color w:val="auto"/>
                <w:kern w:val="0"/>
                <w:sz w:val="20"/>
                <w:szCs w:val="20"/>
                <w:u w:val="none"/>
                <w:lang w:val="en-US" w:eastAsia="zh-CN" w:bidi="ar"/>
              </w:rPr>
              <w:t>4-6</w:t>
            </w:r>
            <w:r>
              <w:rPr>
                <w:rFonts w:hint="eastAsia" w:ascii="宋体" w:hAnsi="宋体" w:eastAsia="宋体" w:cs="宋体"/>
                <w:i w:val="0"/>
                <w:iCs w:val="0"/>
                <w:color w:val="auto"/>
                <w:kern w:val="0"/>
                <w:sz w:val="20"/>
                <w:szCs w:val="20"/>
                <w:u w:val="none"/>
                <w:lang w:val="en-US" w:eastAsia="zh-CN" w:bidi="ar"/>
              </w:rPr>
              <w:t>磅，皮革材质：亚超细皮革，中胎材质：训练比赛级中胎，排球构造：内胆，中胎，外皮革三层，适用场地：室内室外通用，排球级别：训练比赛用球。</w:t>
            </w:r>
          </w:p>
        </w:tc>
        <w:tc>
          <w:tcPr>
            <w:tcW w:w="332" w:type="pct"/>
            <w:shd w:val="clear" w:color="auto" w:fill="auto"/>
            <w:vAlign w:val="center"/>
          </w:tcPr>
          <w:p w14:paraId="6C62EBE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49444465">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60</w:t>
            </w:r>
          </w:p>
        </w:tc>
        <w:tc>
          <w:tcPr>
            <w:tcW w:w="338" w:type="pct"/>
            <w:shd w:val="clear" w:color="auto" w:fill="auto"/>
            <w:vAlign w:val="center"/>
          </w:tcPr>
          <w:p w14:paraId="07C9610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34D7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66ADB56B">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264</w:t>
            </w:r>
          </w:p>
        </w:tc>
        <w:tc>
          <w:tcPr>
            <w:tcW w:w="579" w:type="pct"/>
            <w:shd w:val="clear" w:color="auto" w:fill="auto"/>
            <w:vAlign w:val="center"/>
          </w:tcPr>
          <w:p w14:paraId="5FD3DC1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体育器材</w:t>
            </w:r>
          </w:p>
        </w:tc>
        <w:tc>
          <w:tcPr>
            <w:tcW w:w="537" w:type="pct"/>
            <w:shd w:val="clear" w:color="auto" w:fill="auto"/>
            <w:vAlign w:val="center"/>
          </w:tcPr>
          <w:p w14:paraId="4740F83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排球网柱</w:t>
            </w:r>
          </w:p>
        </w:tc>
        <w:tc>
          <w:tcPr>
            <w:tcW w:w="2635" w:type="pct"/>
            <w:shd w:val="clear" w:color="auto" w:fill="auto"/>
            <w:vAlign w:val="center"/>
          </w:tcPr>
          <w:p w14:paraId="48DAEEC5">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移动式，高度调节范围1550mm-2430mm；零部件全部采用优质金属结构件；排球柱立柱外管参考直径为89mm*2.5mm，内管参考直径为76mm*2mm，支架顶部加一滑动滚轮，缓冲拉绳与支架间的摩擦，同时更好的操控球网的长度和高度。配有电镀铸铁轮，金属紧线器，带卡轮，金属摇把，轻轻摇动即可拉紧绳网，不会松动。内侧对称配有相应高度的球网挂钩，用来固定排球网。</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2、排球柱升降灵活、底盘稳固，有配重箱、箱体上有小车轮，移动灵活。配重箱外形参考尺寸：600mm*400mm*300mm；箱体盖板厚度≧1.5mm，箱体铁板厚≧1.2mm。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金属外表面均经酸洗、脱脂、磷化等初步处理后再打沙处理，并采用室外专用优质烤漆粉末，应有较强的抗氧化、抗紫外线能力，不褪色、附着力强、光泽度高、不含毒素，能适应潮湿和酸雨环境，不会出现脱落、锈蚀等现象。整体结构稳固，安全性好</w:t>
            </w:r>
          </w:p>
        </w:tc>
        <w:tc>
          <w:tcPr>
            <w:tcW w:w="332" w:type="pct"/>
            <w:shd w:val="clear" w:color="auto" w:fill="auto"/>
            <w:vAlign w:val="center"/>
          </w:tcPr>
          <w:p w14:paraId="2A34285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付</w:t>
            </w:r>
          </w:p>
        </w:tc>
        <w:tc>
          <w:tcPr>
            <w:tcW w:w="332" w:type="pct"/>
            <w:shd w:val="clear" w:color="auto" w:fill="auto"/>
            <w:vAlign w:val="center"/>
          </w:tcPr>
          <w:p w14:paraId="4AE2987C">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661D2A8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5F53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44" w:type="pct"/>
            <w:shd w:val="clear" w:color="auto" w:fill="auto"/>
            <w:vAlign w:val="center"/>
          </w:tcPr>
          <w:p w14:paraId="2860E755">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265</w:t>
            </w:r>
          </w:p>
        </w:tc>
        <w:tc>
          <w:tcPr>
            <w:tcW w:w="579" w:type="pct"/>
            <w:shd w:val="clear" w:color="auto" w:fill="auto"/>
            <w:vAlign w:val="center"/>
          </w:tcPr>
          <w:p w14:paraId="17C0BD0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体育器材</w:t>
            </w:r>
          </w:p>
        </w:tc>
        <w:tc>
          <w:tcPr>
            <w:tcW w:w="537" w:type="pct"/>
            <w:shd w:val="clear" w:color="auto" w:fill="auto"/>
            <w:vAlign w:val="center"/>
          </w:tcPr>
          <w:p w14:paraId="0A4F7AF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排球网</w:t>
            </w:r>
          </w:p>
        </w:tc>
        <w:tc>
          <w:tcPr>
            <w:tcW w:w="2635" w:type="pct"/>
            <w:shd w:val="clear" w:color="auto" w:fill="auto"/>
            <w:vAlign w:val="center"/>
          </w:tcPr>
          <w:p w14:paraId="7660A9F5">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长</w:t>
            </w:r>
            <w:r>
              <w:rPr>
                <w:rFonts w:hint="default" w:ascii="Times New Roman" w:hAnsi="Times New Roman" w:eastAsia="宋体" w:cs="Times New Roman"/>
                <w:i w:val="0"/>
                <w:iCs w:val="0"/>
                <w:color w:val="auto"/>
                <w:kern w:val="0"/>
                <w:sz w:val="20"/>
                <w:szCs w:val="20"/>
                <w:u w:val="none"/>
                <w:lang w:val="en-US" w:eastAsia="zh-CN" w:bidi="ar"/>
              </w:rPr>
              <w:t>9500mm-10000mm</w:t>
            </w:r>
            <w:r>
              <w:rPr>
                <w:rFonts w:hint="eastAsia" w:ascii="宋体" w:hAnsi="宋体" w:eastAsia="宋体" w:cs="宋体"/>
                <w:i w:val="0"/>
                <w:iCs w:val="0"/>
                <w:color w:val="auto"/>
                <w:kern w:val="0"/>
                <w:sz w:val="20"/>
                <w:szCs w:val="20"/>
                <w:u w:val="none"/>
                <w:lang w:val="en-US" w:eastAsia="zh-CN" w:bidi="ar"/>
              </w:rPr>
              <w:t>宽</w:t>
            </w:r>
            <w:r>
              <w:rPr>
                <w:rFonts w:hint="default" w:ascii="Times New Roman" w:hAnsi="Times New Roman" w:eastAsia="宋体" w:cs="Times New Roman"/>
                <w:i w:val="0"/>
                <w:iCs w:val="0"/>
                <w:color w:val="auto"/>
                <w:kern w:val="0"/>
                <w:sz w:val="20"/>
                <w:szCs w:val="20"/>
                <w:u w:val="none"/>
                <w:lang w:val="en-US" w:eastAsia="zh-CN" w:bidi="ar"/>
              </w:rPr>
              <w:t>1000±25mm</w:t>
            </w:r>
            <w:r>
              <w:rPr>
                <w:rFonts w:hint="eastAsia" w:ascii="宋体" w:hAnsi="宋体" w:eastAsia="宋体" w:cs="宋体"/>
                <w:i w:val="0"/>
                <w:iCs w:val="0"/>
                <w:color w:val="auto"/>
                <w:kern w:val="0"/>
                <w:sz w:val="20"/>
                <w:szCs w:val="20"/>
                <w:u w:val="none"/>
                <w:lang w:val="en-US" w:eastAsia="zh-CN" w:bidi="ar"/>
              </w:rPr>
              <w:t>，尼龙编制绳网，穿钢丝绳</w:t>
            </w:r>
          </w:p>
        </w:tc>
        <w:tc>
          <w:tcPr>
            <w:tcW w:w="332" w:type="pct"/>
            <w:shd w:val="clear" w:color="auto" w:fill="auto"/>
            <w:vAlign w:val="center"/>
          </w:tcPr>
          <w:p w14:paraId="2C1553C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付</w:t>
            </w:r>
          </w:p>
        </w:tc>
        <w:tc>
          <w:tcPr>
            <w:tcW w:w="332" w:type="pct"/>
            <w:shd w:val="clear" w:color="auto" w:fill="auto"/>
            <w:vAlign w:val="center"/>
          </w:tcPr>
          <w:p w14:paraId="1FE8F266">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w:t>
            </w:r>
          </w:p>
        </w:tc>
        <w:tc>
          <w:tcPr>
            <w:tcW w:w="338" w:type="pct"/>
            <w:shd w:val="clear" w:color="auto" w:fill="auto"/>
            <w:vAlign w:val="center"/>
          </w:tcPr>
          <w:p w14:paraId="5EA4283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3A6D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175C27E3">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266</w:t>
            </w:r>
          </w:p>
        </w:tc>
        <w:tc>
          <w:tcPr>
            <w:tcW w:w="579" w:type="pct"/>
            <w:shd w:val="clear" w:color="auto" w:fill="auto"/>
            <w:vAlign w:val="center"/>
          </w:tcPr>
          <w:p w14:paraId="474BDD4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体育器材</w:t>
            </w:r>
          </w:p>
        </w:tc>
        <w:tc>
          <w:tcPr>
            <w:tcW w:w="537" w:type="pct"/>
            <w:shd w:val="clear" w:color="auto" w:fill="auto"/>
            <w:vAlign w:val="center"/>
          </w:tcPr>
          <w:p w14:paraId="5A10FB5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足球</w:t>
            </w:r>
          </w:p>
        </w:tc>
        <w:tc>
          <w:tcPr>
            <w:tcW w:w="2635" w:type="pct"/>
            <w:shd w:val="clear" w:color="auto" w:fill="auto"/>
            <w:vAlign w:val="center"/>
          </w:tcPr>
          <w:p w14:paraId="0F523D7F">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规格：</w:t>
            </w:r>
            <w:r>
              <w:rPr>
                <w:rFonts w:hint="default" w:ascii="Times New Roman" w:hAnsi="Times New Roman" w:eastAsia="宋体" w:cs="Times New Roman"/>
                <w:i w:val="0"/>
                <w:iCs w:val="0"/>
                <w:color w:val="auto"/>
                <w:kern w:val="0"/>
                <w:sz w:val="20"/>
                <w:szCs w:val="20"/>
                <w:u w:val="none"/>
                <w:lang w:val="en-US" w:eastAsia="zh-CN" w:bidi="ar"/>
              </w:rPr>
              <w:t>4</w:t>
            </w:r>
            <w:r>
              <w:rPr>
                <w:rFonts w:hint="eastAsia" w:ascii="宋体" w:hAnsi="宋体" w:eastAsia="宋体" w:cs="宋体"/>
                <w:i w:val="0"/>
                <w:iCs w:val="0"/>
                <w:color w:val="auto"/>
                <w:kern w:val="0"/>
                <w:sz w:val="20"/>
                <w:szCs w:val="20"/>
                <w:u w:val="none"/>
                <w:lang w:val="en-US" w:eastAsia="zh-CN" w:bidi="ar"/>
              </w:rPr>
              <w:t>号亮面机缝足球，重量：</w:t>
            </w:r>
            <w:r>
              <w:rPr>
                <w:rFonts w:hint="default" w:ascii="Times New Roman" w:hAnsi="Times New Roman" w:eastAsia="宋体" w:cs="Times New Roman"/>
                <w:i w:val="0"/>
                <w:iCs w:val="0"/>
                <w:color w:val="auto"/>
                <w:kern w:val="0"/>
                <w:sz w:val="20"/>
                <w:szCs w:val="20"/>
                <w:u w:val="none"/>
                <w:lang w:val="en-US" w:eastAsia="zh-CN" w:bidi="ar"/>
              </w:rPr>
              <w:t>350g-400g</w:t>
            </w:r>
            <w:r>
              <w:rPr>
                <w:rFonts w:hint="eastAsia" w:ascii="宋体" w:hAnsi="宋体" w:eastAsia="宋体" w:cs="宋体"/>
                <w:i w:val="0"/>
                <w:iCs w:val="0"/>
                <w:color w:val="auto"/>
                <w:kern w:val="0"/>
                <w:sz w:val="20"/>
                <w:szCs w:val="20"/>
                <w:u w:val="none"/>
                <w:lang w:val="en-US" w:eastAsia="zh-CN" w:bidi="ar"/>
              </w:rPr>
              <w:t>，圆周：</w:t>
            </w:r>
            <w:r>
              <w:rPr>
                <w:rFonts w:hint="default" w:ascii="Times New Roman" w:hAnsi="Times New Roman" w:eastAsia="宋体" w:cs="Times New Roman"/>
                <w:i w:val="0"/>
                <w:iCs w:val="0"/>
                <w:color w:val="auto"/>
                <w:kern w:val="0"/>
                <w:sz w:val="20"/>
                <w:szCs w:val="20"/>
                <w:u w:val="none"/>
                <w:lang w:val="en-US" w:eastAsia="zh-CN" w:bidi="ar"/>
              </w:rPr>
              <w:t>620mm-640mm</w:t>
            </w:r>
            <w:r>
              <w:rPr>
                <w:rFonts w:hint="eastAsia" w:ascii="宋体" w:hAnsi="宋体" w:eastAsia="宋体" w:cs="宋体"/>
                <w:i w:val="0"/>
                <w:iCs w:val="0"/>
                <w:color w:val="auto"/>
                <w:kern w:val="0"/>
                <w:sz w:val="20"/>
                <w:szCs w:val="20"/>
                <w:u w:val="none"/>
                <w:lang w:val="en-US" w:eastAsia="zh-CN" w:bidi="ar"/>
              </w:rPr>
              <w:t>，球压标准：</w:t>
            </w:r>
            <w:r>
              <w:rPr>
                <w:rFonts w:hint="default" w:ascii="Times New Roman" w:hAnsi="Times New Roman" w:eastAsia="宋体" w:cs="Times New Roman"/>
                <w:i w:val="0"/>
                <w:iCs w:val="0"/>
                <w:color w:val="auto"/>
                <w:kern w:val="0"/>
                <w:sz w:val="20"/>
                <w:szCs w:val="20"/>
                <w:u w:val="none"/>
                <w:lang w:val="en-US" w:eastAsia="zh-CN" w:bidi="ar"/>
              </w:rPr>
              <w:t>6-8</w:t>
            </w:r>
            <w:r>
              <w:rPr>
                <w:rFonts w:hint="eastAsia" w:ascii="宋体" w:hAnsi="宋体" w:eastAsia="宋体" w:cs="宋体"/>
                <w:i w:val="0"/>
                <w:iCs w:val="0"/>
                <w:color w:val="auto"/>
                <w:kern w:val="0"/>
                <w:sz w:val="20"/>
                <w:szCs w:val="20"/>
                <w:u w:val="none"/>
                <w:lang w:val="en-US" w:eastAsia="zh-CN" w:bidi="ar"/>
              </w:rPr>
              <w:t>磅，皮革材质：</w:t>
            </w:r>
            <w:r>
              <w:rPr>
                <w:rFonts w:hint="default" w:ascii="Times New Roman" w:hAnsi="Times New Roman" w:eastAsia="宋体" w:cs="Times New Roman"/>
                <w:i w:val="0"/>
                <w:iCs w:val="0"/>
                <w:color w:val="auto"/>
                <w:kern w:val="0"/>
                <w:sz w:val="20"/>
                <w:szCs w:val="20"/>
                <w:u w:val="none"/>
                <w:lang w:val="en-US" w:eastAsia="zh-CN" w:bidi="ar"/>
              </w:rPr>
              <w:t>TPU</w:t>
            </w:r>
            <w:r>
              <w:rPr>
                <w:rFonts w:hint="eastAsia" w:ascii="宋体" w:hAnsi="宋体" w:eastAsia="宋体" w:cs="宋体"/>
                <w:i w:val="0"/>
                <w:iCs w:val="0"/>
                <w:color w:val="auto"/>
                <w:kern w:val="0"/>
                <w:sz w:val="20"/>
                <w:szCs w:val="20"/>
                <w:u w:val="none"/>
                <w:lang w:val="en-US" w:eastAsia="zh-CN" w:bidi="ar"/>
              </w:rPr>
              <w:t>皮革，内胆材质：高档比赛级内胆，足球构造：内胆，皮革两层，适用场地：室内室外通用，足球级别：训练比赛用球。</w:t>
            </w:r>
          </w:p>
        </w:tc>
        <w:tc>
          <w:tcPr>
            <w:tcW w:w="332" w:type="pct"/>
            <w:shd w:val="clear" w:color="auto" w:fill="auto"/>
            <w:vAlign w:val="center"/>
          </w:tcPr>
          <w:p w14:paraId="33ACD7F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11BC29A1">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60</w:t>
            </w:r>
          </w:p>
        </w:tc>
        <w:tc>
          <w:tcPr>
            <w:tcW w:w="338" w:type="pct"/>
            <w:shd w:val="clear" w:color="auto" w:fill="auto"/>
            <w:vAlign w:val="center"/>
          </w:tcPr>
          <w:p w14:paraId="25E686C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40D0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220BADBE">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267</w:t>
            </w:r>
          </w:p>
        </w:tc>
        <w:tc>
          <w:tcPr>
            <w:tcW w:w="579" w:type="pct"/>
            <w:shd w:val="clear" w:color="auto" w:fill="auto"/>
            <w:vAlign w:val="center"/>
          </w:tcPr>
          <w:p w14:paraId="77530AF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体育器材</w:t>
            </w:r>
          </w:p>
        </w:tc>
        <w:tc>
          <w:tcPr>
            <w:tcW w:w="537" w:type="pct"/>
            <w:shd w:val="clear" w:color="auto" w:fill="auto"/>
            <w:vAlign w:val="center"/>
          </w:tcPr>
          <w:p w14:paraId="12DA06D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足球门</w:t>
            </w:r>
          </w:p>
        </w:tc>
        <w:tc>
          <w:tcPr>
            <w:tcW w:w="2635" w:type="pct"/>
            <w:shd w:val="clear" w:color="auto" w:fill="auto"/>
            <w:vAlign w:val="center"/>
          </w:tcPr>
          <w:p w14:paraId="3B6C1423">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1、移动式。门宽5000mm，门高为2000mm，下深1500mm，上深900mm。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2、门柱和门围均采用89mm×2.75mm钢管焊接。</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3、球门为白色，表面色泽一致。</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4、割角焊接，接触地面部分采用≧4*6方管，后面梯形采用42折弯成型，厚度2.5mm。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5、各配件焊接牢固，钢件部分均经酸洗、磷化、采用室外专用优质烤漆粉末，表面无漏喷、脱漆及划痕；无漏焊、虚焊、包渣、裂纹；表面平整、无毛刺，能适应潮湿和酸雨环境，不会出现脱落、锈蚀等现象。</w:t>
            </w:r>
          </w:p>
        </w:tc>
        <w:tc>
          <w:tcPr>
            <w:tcW w:w="332" w:type="pct"/>
            <w:shd w:val="clear" w:color="auto" w:fill="auto"/>
            <w:vAlign w:val="center"/>
          </w:tcPr>
          <w:p w14:paraId="45802AE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副</w:t>
            </w:r>
          </w:p>
        </w:tc>
        <w:tc>
          <w:tcPr>
            <w:tcW w:w="332" w:type="pct"/>
            <w:shd w:val="clear" w:color="auto" w:fill="auto"/>
            <w:vAlign w:val="center"/>
          </w:tcPr>
          <w:p w14:paraId="43EFB72C">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70D15E4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65D8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44" w:type="pct"/>
            <w:shd w:val="clear" w:color="auto" w:fill="auto"/>
            <w:vAlign w:val="center"/>
          </w:tcPr>
          <w:p w14:paraId="12CFC6C5">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268</w:t>
            </w:r>
          </w:p>
        </w:tc>
        <w:tc>
          <w:tcPr>
            <w:tcW w:w="579" w:type="pct"/>
            <w:shd w:val="clear" w:color="auto" w:fill="auto"/>
            <w:vAlign w:val="center"/>
          </w:tcPr>
          <w:p w14:paraId="5E9DDEA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体育器材</w:t>
            </w:r>
          </w:p>
        </w:tc>
        <w:tc>
          <w:tcPr>
            <w:tcW w:w="537" w:type="pct"/>
            <w:shd w:val="clear" w:color="auto" w:fill="auto"/>
            <w:vAlign w:val="center"/>
          </w:tcPr>
          <w:p w14:paraId="7B2F71B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足球网</w:t>
            </w:r>
          </w:p>
        </w:tc>
        <w:tc>
          <w:tcPr>
            <w:tcW w:w="2635" w:type="pct"/>
            <w:shd w:val="clear" w:color="auto" w:fill="auto"/>
            <w:vAlign w:val="center"/>
          </w:tcPr>
          <w:p w14:paraId="1D385EC2">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w:t>
            </w:r>
            <w:r>
              <w:rPr>
                <w:rFonts w:hint="eastAsia" w:ascii="宋体" w:hAnsi="宋体" w:eastAsia="宋体" w:cs="宋体"/>
                <w:i w:val="0"/>
                <w:iCs w:val="0"/>
                <w:color w:val="auto"/>
                <w:kern w:val="0"/>
                <w:sz w:val="20"/>
                <w:szCs w:val="20"/>
                <w:u w:val="none"/>
                <w:lang w:val="en-US" w:eastAsia="zh-CN" w:bidi="ar"/>
              </w:rPr>
              <w:t>号足球网宽</w:t>
            </w:r>
            <w:r>
              <w:rPr>
                <w:rFonts w:hint="default" w:ascii="Times New Roman" w:hAnsi="Times New Roman" w:eastAsia="宋体" w:cs="Times New Roman"/>
                <w:i w:val="0"/>
                <w:iCs w:val="0"/>
                <w:color w:val="auto"/>
                <w:kern w:val="0"/>
                <w:sz w:val="20"/>
                <w:szCs w:val="20"/>
                <w:u w:val="none"/>
                <w:lang w:val="en-US" w:eastAsia="zh-CN" w:bidi="ar"/>
              </w:rPr>
              <w:t>5500mm</w:t>
            </w:r>
            <w:r>
              <w:rPr>
                <w:rFonts w:hint="eastAsia" w:ascii="宋体" w:hAnsi="宋体" w:eastAsia="宋体" w:cs="宋体"/>
                <w:i w:val="0"/>
                <w:iCs w:val="0"/>
                <w:color w:val="auto"/>
                <w:kern w:val="0"/>
                <w:sz w:val="20"/>
                <w:szCs w:val="20"/>
                <w:u w:val="none"/>
                <w:lang w:val="en-US" w:eastAsia="zh-CN" w:bidi="ar"/>
              </w:rPr>
              <w:t>，高</w:t>
            </w:r>
            <w:r>
              <w:rPr>
                <w:rFonts w:hint="default" w:ascii="Times New Roman" w:hAnsi="Times New Roman" w:eastAsia="宋体" w:cs="Times New Roman"/>
                <w:i w:val="0"/>
                <w:iCs w:val="0"/>
                <w:color w:val="auto"/>
                <w:kern w:val="0"/>
                <w:sz w:val="20"/>
                <w:szCs w:val="20"/>
                <w:u w:val="none"/>
                <w:lang w:val="en-US" w:eastAsia="zh-CN" w:bidi="ar"/>
              </w:rPr>
              <w:t>2000mm</w:t>
            </w:r>
            <w:r>
              <w:rPr>
                <w:rFonts w:hint="eastAsia" w:ascii="宋体" w:hAnsi="宋体" w:eastAsia="宋体" w:cs="宋体"/>
                <w:i w:val="0"/>
                <w:iCs w:val="0"/>
                <w:color w:val="auto"/>
                <w:kern w:val="0"/>
                <w:sz w:val="20"/>
                <w:szCs w:val="20"/>
                <w:u w:val="none"/>
                <w:lang w:val="en-US" w:eastAsia="zh-CN" w:bidi="ar"/>
              </w:rPr>
              <w:t>，聚乙烯合股网</w:t>
            </w:r>
          </w:p>
        </w:tc>
        <w:tc>
          <w:tcPr>
            <w:tcW w:w="332" w:type="pct"/>
            <w:shd w:val="clear" w:color="auto" w:fill="auto"/>
            <w:vAlign w:val="center"/>
          </w:tcPr>
          <w:p w14:paraId="31B7A84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副</w:t>
            </w:r>
          </w:p>
        </w:tc>
        <w:tc>
          <w:tcPr>
            <w:tcW w:w="332" w:type="pct"/>
            <w:shd w:val="clear" w:color="auto" w:fill="auto"/>
            <w:vAlign w:val="center"/>
          </w:tcPr>
          <w:p w14:paraId="33AFCF5F">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w:t>
            </w:r>
          </w:p>
        </w:tc>
        <w:tc>
          <w:tcPr>
            <w:tcW w:w="338" w:type="pct"/>
            <w:shd w:val="clear" w:color="auto" w:fill="auto"/>
            <w:vAlign w:val="center"/>
          </w:tcPr>
          <w:p w14:paraId="65B2117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DE62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2C01513A">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269</w:t>
            </w:r>
          </w:p>
        </w:tc>
        <w:tc>
          <w:tcPr>
            <w:tcW w:w="579" w:type="pct"/>
            <w:shd w:val="clear" w:color="auto" w:fill="auto"/>
            <w:vAlign w:val="center"/>
          </w:tcPr>
          <w:p w14:paraId="0512A96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体育器材</w:t>
            </w:r>
          </w:p>
        </w:tc>
        <w:tc>
          <w:tcPr>
            <w:tcW w:w="537" w:type="pct"/>
            <w:shd w:val="clear" w:color="auto" w:fill="auto"/>
            <w:vAlign w:val="center"/>
          </w:tcPr>
          <w:p w14:paraId="41D9BF4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乒乓球</w:t>
            </w:r>
          </w:p>
        </w:tc>
        <w:tc>
          <w:tcPr>
            <w:tcW w:w="2635" w:type="pct"/>
            <w:shd w:val="clear" w:color="auto" w:fill="auto"/>
            <w:vAlign w:val="center"/>
          </w:tcPr>
          <w:p w14:paraId="2D08C65F">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参考直径</w:t>
            </w:r>
            <w:r>
              <w:rPr>
                <w:rFonts w:hint="default" w:ascii="Times New Roman" w:hAnsi="Times New Roman" w:eastAsia="宋体" w:cs="Times New Roman"/>
                <w:i w:val="0"/>
                <w:iCs w:val="0"/>
                <w:color w:val="auto"/>
                <w:kern w:val="0"/>
                <w:sz w:val="20"/>
                <w:szCs w:val="20"/>
                <w:u w:val="none"/>
                <w:lang w:val="en-US" w:eastAsia="zh-CN" w:bidi="ar"/>
              </w:rPr>
              <w:t>43.4mm</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44.4mm</w:t>
            </w:r>
            <w:r>
              <w:rPr>
                <w:rFonts w:hint="eastAsia" w:ascii="宋体" w:hAnsi="宋体" w:eastAsia="宋体" w:cs="宋体"/>
                <w:i w:val="0"/>
                <w:iCs w:val="0"/>
                <w:color w:val="auto"/>
                <w:kern w:val="0"/>
                <w:sz w:val="20"/>
                <w:szCs w:val="20"/>
                <w:u w:val="none"/>
                <w:lang w:val="en-US" w:eastAsia="zh-CN" w:bidi="ar"/>
              </w:rPr>
              <w:t>，重量</w:t>
            </w:r>
            <w:r>
              <w:rPr>
                <w:rFonts w:hint="default" w:ascii="Times New Roman" w:hAnsi="Times New Roman" w:eastAsia="宋体" w:cs="Times New Roman"/>
                <w:i w:val="0"/>
                <w:iCs w:val="0"/>
                <w:color w:val="auto"/>
                <w:kern w:val="0"/>
                <w:sz w:val="20"/>
                <w:szCs w:val="20"/>
                <w:u w:val="none"/>
                <w:lang w:val="en-US" w:eastAsia="zh-CN" w:bidi="ar"/>
              </w:rPr>
              <w:t>2.20g</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2.60g</w:t>
            </w:r>
            <w:r>
              <w:rPr>
                <w:rFonts w:hint="eastAsia" w:ascii="宋体" w:hAnsi="宋体" w:eastAsia="宋体" w:cs="宋体"/>
                <w:i w:val="0"/>
                <w:iCs w:val="0"/>
                <w:color w:val="auto"/>
                <w:kern w:val="0"/>
                <w:sz w:val="20"/>
                <w:szCs w:val="20"/>
                <w:u w:val="none"/>
                <w:lang w:val="en-US" w:eastAsia="zh-CN" w:bidi="ar"/>
              </w:rPr>
              <w:t>，弹跳</w:t>
            </w:r>
            <w:r>
              <w:rPr>
                <w:rFonts w:hint="default" w:ascii="Times New Roman" w:hAnsi="Times New Roman" w:eastAsia="宋体" w:cs="Times New Roman"/>
                <w:i w:val="0"/>
                <w:iCs w:val="0"/>
                <w:color w:val="auto"/>
                <w:kern w:val="0"/>
                <w:sz w:val="20"/>
                <w:szCs w:val="20"/>
                <w:u w:val="none"/>
                <w:lang w:val="en-US" w:eastAsia="zh-CN" w:bidi="ar"/>
              </w:rPr>
              <w:t>220mm</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250mm</w:t>
            </w:r>
            <w:r>
              <w:rPr>
                <w:rFonts w:hint="eastAsia" w:ascii="宋体" w:hAnsi="宋体" w:eastAsia="宋体" w:cs="宋体"/>
                <w:i w:val="0"/>
                <w:iCs w:val="0"/>
                <w:color w:val="auto"/>
                <w:kern w:val="0"/>
                <w:sz w:val="20"/>
                <w:szCs w:val="20"/>
                <w:u w:val="none"/>
                <w:lang w:val="en-US" w:eastAsia="zh-CN" w:bidi="ar"/>
              </w:rPr>
              <w:t>，圆度</w:t>
            </w:r>
            <w:r>
              <w:rPr>
                <w:rFonts w:hint="default" w:ascii="Times New Roman" w:hAnsi="Times New Roman" w:eastAsia="宋体" w:cs="Times New Roman"/>
                <w:i w:val="0"/>
                <w:iCs w:val="0"/>
                <w:color w:val="auto"/>
                <w:kern w:val="0"/>
                <w:sz w:val="20"/>
                <w:szCs w:val="20"/>
                <w:u w:val="none"/>
                <w:lang w:val="en-US" w:eastAsia="zh-CN" w:bidi="ar"/>
              </w:rPr>
              <w:t>0.4mm</w:t>
            </w:r>
            <w:r>
              <w:rPr>
                <w:rFonts w:hint="eastAsia" w:ascii="宋体" w:hAnsi="宋体" w:eastAsia="宋体" w:cs="宋体"/>
                <w:i w:val="0"/>
                <w:iCs w:val="0"/>
                <w:color w:val="auto"/>
                <w:kern w:val="0"/>
                <w:sz w:val="20"/>
                <w:szCs w:val="20"/>
                <w:u w:val="none"/>
                <w:lang w:val="en-US" w:eastAsia="zh-CN" w:bidi="ar"/>
              </w:rPr>
              <w:t>，受冲击不小于</w:t>
            </w:r>
            <w:r>
              <w:rPr>
                <w:rFonts w:hint="default" w:ascii="Times New Roman" w:hAnsi="Times New Roman" w:eastAsia="宋体" w:cs="Times New Roman"/>
                <w:i w:val="0"/>
                <w:iCs w:val="0"/>
                <w:color w:val="auto"/>
                <w:kern w:val="0"/>
                <w:sz w:val="20"/>
                <w:szCs w:val="20"/>
                <w:u w:val="none"/>
                <w:lang w:val="en-US" w:eastAsia="zh-CN" w:bidi="ar"/>
              </w:rPr>
              <w:t>700</w:t>
            </w:r>
            <w:r>
              <w:rPr>
                <w:rFonts w:hint="eastAsia" w:ascii="宋体" w:hAnsi="宋体" w:eastAsia="宋体" w:cs="宋体"/>
                <w:i w:val="0"/>
                <w:iCs w:val="0"/>
                <w:color w:val="auto"/>
                <w:kern w:val="0"/>
                <w:sz w:val="20"/>
                <w:szCs w:val="20"/>
                <w:u w:val="none"/>
                <w:lang w:val="en-US" w:eastAsia="zh-CN" w:bidi="ar"/>
              </w:rPr>
              <w:t>次无破裂。</w:t>
            </w:r>
            <w:r>
              <w:rPr>
                <w:rFonts w:hint="default" w:ascii="Times New Roman" w:hAnsi="Times New Roman" w:eastAsia="宋体" w:cs="Times New Roman"/>
                <w:i w:val="0"/>
                <w:iCs w:val="0"/>
                <w:color w:val="auto"/>
                <w:kern w:val="0"/>
                <w:sz w:val="20"/>
                <w:szCs w:val="20"/>
                <w:u w:val="none"/>
                <w:lang w:val="en-US" w:eastAsia="zh-CN" w:bidi="ar"/>
              </w:rPr>
              <w:t>12</w:t>
            </w:r>
            <w:r>
              <w:rPr>
                <w:rFonts w:hint="eastAsia" w:ascii="宋体" w:hAnsi="宋体" w:eastAsia="宋体" w:cs="宋体"/>
                <w:i w:val="0"/>
                <w:iCs w:val="0"/>
                <w:color w:val="auto"/>
                <w:kern w:val="0"/>
                <w:sz w:val="20"/>
                <w:szCs w:val="20"/>
                <w:u w:val="none"/>
                <w:lang w:val="en-US" w:eastAsia="zh-CN" w:bidi="ar"/>
              </w:rPr>
              <w:t>个</w:t>
            </w:r>
            <w:r>
              <w:rPr>
                <w:rFonts w:hint="default" w:ascii="Times New Roman" w:hAnsi="Times New Roman" w:eastAsia="宋体" w:cs="Times New Roman"/>
                <w:i w:val="0"/>
                <w:iCs w:val="0"/>
                <w:color w:val="auto"/>
                <w:kern w:val="0"/>
                <w:sz w:val="20"/>
                <w:szCs w:val="20"/>
                <w:u w:val="none"/>
                <w:lang w:val="en-US" w:eastAsia="zh-CN" w:bidi="ar"/>
              </w:rPr>
              <w:t>/</w:t>
            </w:r>
            <w:r>
              <w:rPr>
                <w:rFonts w:hint="eastAsia" w:ascii="宋体" w:hAnsi="宋体" w:eastAsia="宋体" w:cs="宋体"/>
                <w:i w:val="0"/>
                <w:iCs w:val="0"/>
                <w:color w:val="auto"/>
                <w:kern w:val="0"/>
                <w:sz w:val="20"/>
                <w:szCs w:val="20"/>
                <w:u w:val="none"/>
                <w:lang w:val="en-US" w:eastAsia="zh-CN" w:bidi="ar"/>
              </w:rPr>
              <w:t>盒</w:t>
            </w:r>
          </w:p>
        </w:tc>
        <w:tc>
          <w:tcPr>
            <w:tcW w:w="332" w:type="pct"/>
            <w:shd w:val="clear" w:color="auto" w:fill="auto"/>
            <w:vAlign w:val="center"/>
          </w:tcPr>
          <w:p w14:paraId="56DBBAC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盒</w:t>
            </w:r>
          </w:p>
        </w:tc>
        <w:tc>
          <w:tcPr>
            <w:tcW w:w="332" w:type="pct"/>
            <w:shd w:val="clear" w:color="auto" w:fill="auto"/>
            <w:vAlign w:val="center"/>
          </w:tcPr>
          <w:p w14:paraId="06141AED">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20</w:t>
            </w:r>
          </w:p>
        </w:tc>
        <w:tc>
          <w:tcPr>
            <w:tcW w:w="338" w:type="pct"/>
            <w:shd w:val="clear" w:color="auto" w:fill="auto"/>
            <w:vAlign w:val="center"/>
          </w:tcPr>
          <w:p w14:paraId="3AA4A20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6E4C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5BC3E42E">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270</w:t>
            </w:r>
          </w:p>
        </w:tc>
        <w:tc>
          <w:tcPr>
            <w:tcW w:w="579" w:type="pct"/>
            <w:shd w:val="clear" w:color="auto" w:fill="auto"/>
            <w:vAlign w:val="center"/>
          </w:tcPr>
          <w:p w14:paraId="3A7C7F0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体育器材</w:t>
            </w:r>
          </w:p>
        </w:tc>
        <w:tc>
          <w:tcPr>
            <w:tcW w:w="537" w:type="pct"/>
            <w:shd w:val="clear" w:color="auto" w:fill="auto"/>
            <w:vAlign w:val="center"/>
          </w:tcPr>
          <w:p w14:paraId="6360741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乒乓球拍</w:t>
            </w:r>
          </w:p>
        </w:tc>
        <w:tc>
          <w:tcPr>
            <w:tcW w:w="2635" w:type="pct"/>
            <w:shd w:val="clear" w:color="auto" w:fill="auto"/>
            <w:vAlign w:val="center"/>
          </w:tcPr>
          <w:p w14:paraId="391E7AC5">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用来击球的拍面应用一层齿粒向外的胶粒片覆盖，连同粘合剂，厚度应不超过</w:t>
            </w:r>
            <w:r>
              <w:rPr>
                <w:rFonts w:hint="default" w:ascii="Times New Roman" w:hAnsi="Times New Roman" w:eastAsia="宋体" w:cs="Times New Roman"/>
                <w:i w:val="0"/>
                <w:iCs w:val="0"/>
                <w:color w:val="auto"/>
                <w:kern w:val="0"/>
                <w:sz w:val="20"/>
                <w:szCs w:val="20"/>
                <w:u w:val="none"/>
                <w:lang w:val="en-US" w:eastAsia="zh-CN" w:bidi="ar"/>
              </w:rPr>
              <w:t>2mm</w:t>
            </w:r>
            <w:r>
              <w:rPr>
                <w:rFonts w:hint="eastAsia" w:ascii="宋体" w:hAnsi="宋体" w:eastAsia="宋体" w:cs="宋体"/>
                <w:i w:val="0"/>
                <w:iCs w:val="0"/>
                <w:color w:val="auto"/>
                <w:kern w:val="0"/>
                <w:sz w:val="20"/>
                <w:szCs w:val="20"/>
                <w:u w:val="none"/>
                <w:lang w:val="en-US" w:eastAsia="zh-CN" w:bidi="ar"/>
              </w:rPr>
              <w:t>，或者用齿粒向内或向外的海绵胶粒片覆盖，连同粘合剂，厚度应不超过</w:t>
            </w:r>
            <w:r>
              <w:rPr>
                <w:rFonts w:hint="default" w:ascii="Times New Roman" w:hAnsi="Times New Roman" w:eastAsia="宋体" w:cs="Times New Roman"/>
                <w:i w:val="0"/>
                <w:iCs w:val="0"/>
                <w:color w:val="auto"/>
                <w:kern w:val="0"/>
                <w:sz w:val="20"/>
                <w:szCs w:val="20"/>
                <w:u w:val="none"/>
                <w:lang w:val="en-US" w:eastAsia="zh-CN" w:bidi="ar"/>
              </w:rPr>
              <w:t>4mm</w:t>
            </w:r>
            <w:r>
              <w:rPr>
                <w:rFonts w:hint="eastAsia" w:ascii="宋体" w:hAnsi="宋体" w:eastAsia="宋体" w:cs="宋体"/>
                <w:i w:val="0"/>
                <w:iCs w:val="0"/>
                <w:color w:val="auto"/>
                <w:kern w:val="0"/>
                <w:sz w:val="20"/>
                <w:szCs w:val="20"/>
                <w:u w:val="none"/>
                <w:lang w:val="en-US" w:eastAsia="zh-CN" w:bidi="ar"/>
              </w:rPr>
              <w:t>。底板与胶粒片或海绵胶粒片的粘接结合力应≧</w:t>
            </w:r>
            <w:r>
              <w:rPr>
                <w:rFonts w:hint="default" w:ascii="Times New Roman" w:hAnsi="Times New Roman" w:eastAsia="宋体" w:cs="Times New Roman"/>
                <w:i w:val="0"/>
                <w:iCs w:val="0"/>
                <w:color w:val="auto"/>
                <w:kern w:val="0"/>
                <w:sz w:val="20"/>
                <w:szCs w:val="20"/>
                <w:u w:val="none"/>
                <w:lang w:val="en-US" w:eastAsia="zh-CN" w:bidi="ar"/>
              </w:rPr>
              <w:t>4N</w:t>
            </w:r>
          </w:p>
        </w:tc>
        <w:tc>
          <w:tcPr>
            <w:tcW w:w="332" w:type="pct"/>
            <w:shd w:val="clear" w:color="auto" w:fill="auto"/>
            <w:vAlign w:val="center"/>
          </w:tcPr>
          <w:p w14:paraId="413D5C1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付</w:t>
            </w:r>
          </w:p>
        </w:tc>
        <w:tc>
          <w:tcPr>
            <w:tcW w:w="332" w:type="pct"/>
            <w:shd w:val="clear" w:color="auto" w:fill="auto"/>
            <w:vAlign w:val="center"/>
          </w:tcPr>
          <w:p w14:paraId="418D25DF">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45</w:t>
            </w:r>
          </w:p>
        </w:tc>
        <w:tc>
          <w:tcPr>
            <w:tcW w:w="338" w:type="pct"/>
            <w:shd w:val="clear" w:color="auto" w:fill="auto"/>
            <w:vAlign w:val="center"/>
          </w:tcPr>
          <w:p w14:paraId="0408D56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5471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44" w:type="pct"/>
            <w:shd w:val="clear" w:color="auto" w:fill="auto"/>
            <w:vAlign w:val="center"/>
          </w:tcPr>
          <w:p w14:paraId="01C2E407">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271</w:t>
            </w:r>
          </w:p>
        </w:tc>
        <w:tc>
          <w:tcPr>
            <w:tcW w:w="579" w:type="pct"/>
            <w:shd w:val="clear" w:color="auto" w:fill="auto"/>
            <w:vAlign w:val="center"/>
          </w:tcPr>
          <w:p w14:paraId="26C1935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体育器材</w:t>
            </w:r>
          </w:p>
        </w:tc>
        <w:tc>
          <w:tcPr>
            <w:tcW w:w="537" w:type="pct"/>
            <w:shd w:val="clear" w:color="auto" w:fill="auto"/>
            <w:vAlign w:val="center"/>
          </w:tcPr>
          <w:p w14:paraId="3A1A941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乒乓球台</w:t>
            </w:r>
          </w:p>
        </w:tc>
        <w:tc>
          <w:tcPr>
            <w:tcW w:w="2635" w:type="pct"/>
            <w:shd w:val="clear" w:color="auto" w:fill="auto"/>
            <w:vAlign w:val="center"/>
          </w:tcPr>
          <w:p w14:paraId="01E2564D">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1、台面参考尺寸规格：≧2740mm×1525mm，台高≧760mm，配置铁制球网高150mm，长1530mm，符合标准要求。</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2、球台台面采用SMC材料，整体高温模压一次成型，球台台面四角为R型弧角，不能为直角，能有效防止运动员在使用中受到尖锐碰击。</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3、台面翻边高度48mm， 翻边厚度5mm；主加强筋高度≧25mm，厚度≧4mm。背面小方格内有对角加强筋，高≧3mm，宽≧5mm；台面与彩虹支腿连接处台面背面采用“井”字形，彩虹腿用圆管加固框连接。</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4、台面能承受500N静载荷要求和冲击球冲击要求，稳定性好，耐气候性强、耐老化程度高，防腐、防晒、防雨、阻燃、不易变形等，保证在户外使用8年内不变形、不开裂、不损坏。</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5、底架采用彩虹腿设计结构，≧Φ60mm优质钢管，保证整体的稳定性；台腿外边距两端台边280mm，任何撑档离地大于230mm，保证使用者的运动安全。</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6、球台网及网架防锈、防松、防损坏；焊接严密牢固、无漏焊、虚焊、包渣、裂纹等缺陷。</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7、器材不允许有钩挂、卡夹等潜在危险，表面处理采用抛光工艺，除锈彻底，增大工件表面面积，增强塑粉附着力，外表面环保静电粉末。</w:t>
            </w:r>
          </w:p>
        </w:tc>
        <w:tc>
          <w:tcPr>
            <w:tcW w:w="332" w:type="pct"/>
            <w:shd w:val="clear" w:color="auto" w:fill="auto"/>
            <w:vAlign w:val="center"/>
          </w:tcPr>
          <w:p w14:paraId="1E208F3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张</w:t>
            </w:r>
          </w:p>
        </w:tc>
        <w:tc>
          <w:tcPr>
            <w:tcW w:w="332" w:type="pct"/>
            <w:shd w:val="clear" w:color="auto" w:fill="auto"/>
            <w:vAlign w:val="center"/>
          </w:tcPr>
          <w:p w14:paraId="0CB8581A">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w:t>
            </w:r>
          </w:p>
        </w:tc>
        <w:tc>
          <w:tcPr>
            <w:tcW w:w="338" w:type="pct"/>
            <w:shd w:val="clear" w:color="auto" w:fill="auto"/>
            <w:vAlign w:val="center"/>
          </w:tcPr>
          <w:p w14:paraId="3A5A51D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9481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2F966863">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272</w:t>
            </w:r>
          </w:p>
        </w:tc>
        <w:tc>
          <w:tcPr>
            <w:tcW w:w="579" w:type="pct"/>
            <w:shd w:val="clear" w:color="auto" w:fill="auto"/>
            <w:vAlign w:val="center"/>
          </w:tcPr>
          <w:p w14:paraId="29B3B2C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体育器材</w:t>
            </w:r>
          </w:p>
        </w:tc>
        <w:tc>
          <w:tcPr>
            <w:tcW w:w="537" w:type="pct"/>
            <w:shd w:val="clear" w:color="auto" w:fill="auto"/>
            <w:vAlign w:val="center"/>
          </w:tcPr>
          <w:p w14:paraId="2157352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羽毛球</w:t>
            </w:r>
          </w:p>
        </w:tc>
        <w:tc>
          <w:tcPr>
            <w:tcW w:w="2635" w:type="pct"/>
            <w:shd w:val="clear" w:color="auto" w:fill="auto"/>
            <w:vAlign w:val="center"/>
          </w:tcPr>
          <w:p w14:paraId="3B4ACDBE">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球口外径</w:t>
            </w:r>
            <w:r>
              <w:rPr>
                <w:rFonts w:hint="default" w:ascii="Times New Roman" w:hAnsi="Times New Roman" w:eastAsia="宋体" w:cs="Times New Roman"/>
                <w:i w:val="0"/>
                <w:iCs w:val="0"/>
                <w:color w:val="auto"/>
                <w:kern w:val="0"/>
                <w:sz w:val="20"/>
                <w:szCs w:val="20"/>
                <w:u w:val="none"/>
                <w:lang w:val="en-US" w:eastAsia="zh-CN" w:bidi="ar"/>
              </w:rPr>
              <w:t>65mm</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68mm</w:t>
            </w:r>
            <w:r>
              <w:rPr>
                <w:rFonts w:hint="eastAsia" w:ascii="宋体" w:hAnsi="宋体" w:eastAsia="宋体" w:cs="宋体"/>
                <w:i w:val="0"/>
                <w:iCs w:val="0"/>
                <w:color w:val="auto"/>
                <w:kern w:val="0"/>
                <w:sz w:val="20"/>
                <w:szCs w:val="20"/>
                <w:u w:val="none"/>
                <w:lang w:val="en-US" w:eastAsia="zh-CN" w:bidi="ar"/>
              </w:rPr>
              <w:t>，球头参考直径</w:t>
            </w:r>
            <w:r>
              <w:rPr>
                <w:rFonts w:hint="default" w:ascii="Times New Roman" w:hAnsi="Times New Roman" w:eastAsia="宋体" w:cs="Times New Roman"/>
                <w:i w:val="0"/>
                <w:iCs w:val="0"/>
                <w:color w:val="auto"/>
                <w:kern w:val="0"/>
                <w:sz w:val="20"/>
                <w:szCs w:val="20"/>
                <w:u w:val="none"/>
                <w:lang w:val="en-US" w:eastAsia="zh-CN" w:bidi="ar"/>
              </w:rPr>
              <w:t>25mm</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27mm</w:t>
            </w:r>
            <w:r>
              <w:rPr>
                <w:rFonts w:hint="eastAsia" w:ascii="宋体" w:hAnsi="宋体" w:eastAsia="宋体" w:cs="宋体"/>
                <w:i w:val="0"/>
                <w:iCs w:val="0"/>
                <w:color w:val="auto"/>
                <w:kern w:val="0"/>
                <w:sz w:val="20"/>
                <w:szCs w:val="20"/>
                <w:u w:val="none"/>
                <w:lang w:val="en-US" w:eastAsia="zh-CN" w:bidi="ar"/>
              </w:rPr>
              <w:t>，球头高度</w:t>
            </w:r>
            <w:r>
              <w:rPr>
                <w:rFonts w:hint="default" w:ascii="Times New Roman" w:hAnsi="Times New Roman" w:eastAsia="宋体" w:cs="Times New Roman"/>
                <w:i w:val="0"/>
                <w:iCs w:val="0"/>
                <w:color w:val="auto"/>
                <w:kern w:val="0"/>
                <w:sz w:val="20"/>
                <w:szCs w:val="20"/>
                <w:u w:val="none"/>
                <w:lang w:val="en-US" w:eastAsia="zh-CN" w:bidi="ar"/>
              </w:rPr>
              <w:t>24mm</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26mm</w:t>
            </w:r>
            <w:r>
              <w:rPr>
                <w:rFonts w:hint="eastAsia" w:ascii="宋体" w:hAnsi="宋体" w:eastAsia="宋体" w:cs="宋体"/>
                <w:i w:val="0"/>
                <w:iCs w:val="0"/>
                <w:color w:val="auto"/>
                <w:kern w:val="0"/>
                <w:sz w:val="20"/>
                <w:szCs w:val="20"/>
                <w:u w:val="none"/>
                <w:lang w:val="en-US" w:eastAsia="zh-CN" w:bidi="ar"/>
              </w:rPr>
              <w:t>，毛片插长</w:t>
            </w:r>
            <w:r>
              <w:rPr>
                <w:rFonts w:hint="default" w:ascii="Times New Roman" w:hAnsi="Times New Roman" w:eastAsia="宋体" w:cs="Times New Roman"/>
                <w:i w:val="0"/>
                <w:iCs w:val="0"/>
                <w:color w:val="auto"/>
                <w:kern w:val="0"/>
                <w:sz w:val="20"/>
                <w:szCs w:val="20"/>
                <w:u w:val="none"/>
                <w:lang w:val="en-US" w:eastAsia="zh-CN" w:bidi="ar"/>
              </w:rPr>
              <w:t>63mm</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64mm</w:t>
            </w:r>
            <w:r>
              <w:rPr>
                <w:rFonts w:hint="eastAsia" w:ascii="宋体" w:hAnsi="宋体" w:eastAsia="宋体" w:cs="宋体"/>
                <w:i w:val="0"/>
                <w:iCs w:val="0"/>
                <w:color w:val="auto"/>
                <w:kern w:val="0"/>
                <w:sz w:val="20"/>
                <w:szCs w:val="20"/>
                <w:u w:val="none"/>
                <w:lang w:val="en-US" w:eastAsia="zh-CN" w:bidi="ar"/>
              </w:rPr>
              <w:t>，重量</w:t>
            </w:r>
            <w:r>
              <w:rPr>
                <w:rFonts w:hint="default" w:ascii="Times New Roman" w:hAnsi="Times New Roman" w:eastAsia="宋体" w:cs="Times New Roman"/>
                <w:i w:val="0"/>
                <w:iCs w:val="0"/>
                <w:color w:val="auto"/>
                <w:kern w:val="0"/>
                <w:sz w:val="20"/>
                <w:szCs w:val="20"/>
                <w:u w:val="none"/>
                <w:lang w:val="en-US" w:eastAsia="zh-CN" w:bidi="ar"/>
              </w:rPr>
              <w:t>4.50g</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5.80g</w:t>
            </w:r>
            <w:r>
              <w:rPr>
                <w:rFonts w:hint="eastAsia" w:ascii="宋体" w:hAnsi="宋体" w:eastAsia="宋体" w:cs="宋体"/>
                <w:i w:val="0"/>
                <w:iCs w:val="0"/>
                <w:color w:val="auto"/>
                <w:kern w:val="0"/>
                <w:sz w:val="20"/>
                <w:szCs w:val="20"/>
                <w:u w:val="none"/>
                <w:lang w:val="en-US" w:eastAsia="zh-CN" w:bidi="ar"/>
              </w:rPr>
              <w:t>，毛片数量</w:t>
            </w:r>
            <w:r>
              <w:rPr>
                <w:rFonts w:hint="default" w:ascii="Times New Roman" w:hAnsi="Times New Roman" w:eastAsia="宋体" w:cs="Times New Roman"/>
                <w:i w:val="0"/>
                <w:iCs w:val="0"/>
                <w:color w:val="auto"/>
                <w:kern w:val="0"/>
                <w:sz w:val="20"/>
                <w:szCs w:val="20"/>
                <w:u w:val="none"/>
                <w:lang w:val="en-US" w:eastAsia="zh-CN" w:bidi="ar"/>
              </w:rPr>
              <w:t>16</w:t>
            </w:r>
            <w:r>
              <w:rPr>
                <w:rFonts w:hint="eastAsia" w:ascii="宋体" w:hAnsi="宋体" w:eastAsia="宋体" w:cs="宋体"/>
                <w:i w:val="0"/>
                <w:iCs w:val="0"/>
                <w:color w:val="auto"/>
                <w:kern w:val="0"/>
                <w:sz w:val="20"/>
                <w:szCs w:val="20"/>
                <w:u w:val="none"/>
                <w:lang w:val="en-US" w:eastAsia="zh-CN" w:bidi="ar"/>
              </w:rPr>
              <w:t>片，</w:t>
            </w:r>
            <w:r>
              <w:rPr>
                <w:rFonts w:hint="default" w:ascii="Times New Roman" w:hAnsi="Times New Roman" w:eastAsia="宋体" w:cs="Times New Roman"/>
                <w:i w:val="0"/>
                <w:iCs w:val="0"/>
                <w:color w:val="auto"/>
                <w:kern w:val="0"/>
                <w:sz w:val="20"/>
                <w:szCs w:val="20"/>
                <w:u w:val="none"/>
                <w:lang w:val="en-US" w:eastAsia="zh-CN" w:bidi="ar"/>
              </w:rPr>
              <w:t>12</w:t>
            </w:r>
            <w:r>
              <w:rPr>
                <w:rFonts w:hint="eastAsia" w:ascii="宋体" w:hAnsi="宋体" w:eastAsia="宋体" w:cs="宋体"/>
                <w:i w:val="0"/>
                <w:iCs w:val="0"/>
                <w:color w:val="auto"/>
                <w:kern w:val="0"/>
                <w:sz w:val="20"/>
                <w:szCs w:val="20"/>
                <w:u w:val="none"/>
                <w:lang w:val="en-US" w:eastAsia="zh-CN" w:bidi="ar"/>
              </w:rPr>
              <w:t>个</w:t>
            </w:r>
            <w:r>
              <w:rPr>
                <w:rFonts w:hint="default" w:ascii="Times New Roman" w:hAnsi="Times New Roman" w:eastAsia="宋体" w:cs="Times New Roman"/>
                <w:i w:val="0"/>
                <w:iCs w:val="0"/>
                <w:color w:val="auto"/>
                <w:kern w:val="0"/>
                <w:sz w:val="20"/>
                <w:szCs w:val="20"/>
                <w:u w:val="none"/>
                <w:lang w:val="en-US" w:eastAsia="zh-CN" w:bidi="ar"/>
              </w:rPr>
              <w:t>/</w:t>
            </w:r>
            <w:r>
              <w:rPr>
                <w:rFonts w:hint="eastAsia" w:ascii="宋体" w:hAnsi="宋体" w:eastAsia="宋体" w:cs="宋体"/>
                <w:i w:val="0"/>
                <w:iCs w:val="0"/>
                <w:color w:val="auto"/>
                <w:kern w:val="0"/>
                <w:sz w:val="20"/>
                <w:szCs w:val="20"/>
                <w:u w:val="none"/>
                <w:lang w:val="en-US" w:eastAsia="zh-CN" w:bidi="ar"/>
              </w:rPr>
              <w:t>筒</w:t>
            </w:r>
          </w:p>
        </w:tc>
        <w:tc>
          <w:tcPr>
            <w:tcW w:w="332" w:type="pct"/>
            <w:shd w:val="clear" w:color="auto" w:fill="auto"/>
            <w:vAlign w:val="center"/>
          </w:tcPr>
          <w:p w14:paraId="21DAF4D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桶</w:t>
            </w:r>
          </w:p>
        </w:tc>
        <w:tc>
          <w:tcPr>
            <w:tcW w:w="332" w:type="pct"/>
            <w:shd w:val="clear" w:color="auto" w:fill="auto"/>
            <w:vAlign w:val="center"/>
          </w:tcPr>
          <w:p w14:paraId="54893437">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12</w:t>
            </w:r>
          </w:p>
        </w:tc>
        <w:tc>
          <w:tcPr>
            <w:tcW w:w="338" w:type="pct"/>
            <w:shd w:val="clear" w:color="auto" w:fill="auto"/>
            <w:vAlign w:val="center"/>
          </w:tcPr>
          <w:p w14:paraId="57B63FB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6A171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7A82D203">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273</w:t>
            </w:r>
          </w:p>
        </w:tc>
        <w:tc>
          <w:tcPr>
            <w:tcW w:w="579" w:type="pct"/>
            <w:shd w:val="clear" w:color="auto" w:fill="auto"/>
            <w:vAlign w:val="center"/>
          </w:tcPr>
          <w:p w14:paraId="19DD8C8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体育器材</w:t>
            </w:r>
          </w:p>
        </w:tc>
        <w:tc>
          <w:tcPr>
            <w:tcW w:w="537" w:type="pct"/>
            <w:shd w:val="clear" w:color="auto" w:fill="auto"/>
            <w:vAlign w:val="center"/>
          </w:tcPr>
          <w:p w14:paraId="6B8894E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羽毛球拍</w:t>
            </w:r>
          </w:p>
        </w:tc>
        <w:tc>
          <w:tcPr>
            <w:tcW w:w="2635" w:type="pct"/>
            <w:shd w:val="clear" w:color="auto" w:fill="auto"/>
            <w:vAlign w:val="center"/>
          </w:tcPr>
          <w:p w14:paraId="0C9EBFC3">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1、铝合金一体，尼龙球网；</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2、长度≤660mm，球拍上宽度≤200mm，球拍弦面长度≤245mm；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3、整体重量：95g-120g；</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4、拍弦参考直径：0.9mm；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5、手柄长150mm，握柄参考直径25mm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6、拍身表面光滑，拍上贴标签，印刷图案应文字清楚，粘贴平整。</w:t>
            </w:r>
          </w:p>
        </w:tc>
        <w:tc>
          <w:tcPr>
            <w:tcW w:w="332" w:type="pct"/>
            <w:shd w:val="clear" w:color="auto" w:fill="auto"/>
            <w:vAlign w:val="center"/>
          </w:tcPr>
          <w:p w14:paraId="4089471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付</w:t>
            </w:r>
          </w:p>
        </w:tc>
        <w:tc>
          <w:tcPr>
            <w:tcW w:w="332" w:type="pct"/>
            <w:shd w:val="clear" w:color="auto" w:fill="auto"/>
            <w:vAlign w:val="center"/>
          </w:tcPr>
          <w:p w14:paraId="7DD0E7BA">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45</w:t>
            </w:r>
          </w:p>
        </w:tc>
        <w:tc>
          <w:tcPr>
            <w:tcW w:w="338" w:type="pct"/>
            <w:shd w:val="clear" w:color="auto" w:fill="auto"/>
            <w:vAlign w:val="center"/>
          </w:tcPr>
          <w:p w14:paraId="1A4AF9E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91A7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44" w:type="pct"/>
            <w:shd w:val="clear" w:color="auto" w:fill="auto"/>
            <w:vAlign w:val="center"/>
          </w:tcPr>
          <w:p w14:paraId="5111690B">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274</w:t>
            </w:r>
          </w:p>
        </w:tc>
        <w:tc>
          <w:tcPr>
            <w:tcW w:w="579" w:type="pct"/>
            <w:shd w:val="clear" w:color="auto" w:fill="auto"/>
            <w:vAlign w:val="center"/>
          </w:tcPr>
          <w:p w14:paraId="7F82F0A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体育器材</w:t>
            </w:r>
          </w:p>
        </w:tc>
        <w:tc>
          <w:tcPr>
            <w:tcW w:w="537" w:type="pct"/>
            <w:shd w:val="clear" w:color="auto" w:fill="auto"/>
            <w:vAlign w:val="center"/>
          </w:tcPr>
          <w:p w14:paraId="73F7879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羽毛球网柱</w:t>
            </w:r>
          </w:p>
        </w:tc>
        <w:tc>
          <w:tcPr>
            <w:tcW w:w="2635" w:type="pct"/>
            <w:shd w:val="clear" w:color="auto" w:fill="auto"/>
            <w:vAlign w:val="center"/>
          </w:tcPr>
          <w:p w14:paraId="0319E0F3">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1、移动式。底座外形参考尺寸：400mm*300mm*170mm，石子配重≧90KG，底部配有滚轮，移动静音，使用方便，室内室外通用。</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柱高1550mm，使用￠42钢管，壁厚≧2.5mm，支架顶部加一滑动滚轮，缓冲拉绳与支架间的摩擦，同时更好的操控球网的长度和高度。配有电镀铸铁轮，金属紧线器，带卡轮，金属摇把，轻轻摇动即可拉紧绳网，不会松动。内侧对称配有相应高度的球网挂钩，用来固定羽毛球网。</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外表面采用静电粉末喷塑工艺，涂饰层附着力应达到一级，硬度达到2H、有一定的耐冲击性能，表面无皱纹、无漏喷、起泡、脱皮及明显的划痕等缺陷。喷涂前必须采取除锈处理，以确保涂层在户外长期使用。涂料配方不应含有毒元素。</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4、各部件焊接应严密牢固，不应有漏焊、虚焊、裂纹等缺陷。</w:t>
            </w:r>
          </w:p>
        </w:tc>
        <w:tc>
          <w:tcPr>
            <w:tcW w:w="332" w:type="pct"/>
            <w:shd w:val="clear" w:color="auto" w:fill="auto"/>
            <w:vAlign w:val="center"/>
          </w:tcPr>
          <w:p w14:paraId="5D14ACE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付</w:t>
            </w:r>
          </w:p>
        </w:tc>
        <w:tc>
          <w:tcPr>
            <w:tcW w:w="332" w:type="pct"/>
            <w:shd w:val="clear" w:color="auto" w:fill="auto"/>
            <w:vAlign w:val="center"/>
          </w:tcPr>
          <w:p w14:paraId="1B1C8B6F">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w:t>
            </w:r>
          </w:p>
        </w:tc>
        <w:tc>
          <w:tcPr>
            <w:tcW w:w="338" w:type="pct"/>
            <w:shd w:val="clear" w:color="auto" w:fill="auto"/>
            <w:vAlign w:val="center"/>
          </w:tcPr>
          <w:p w14:paraId="12E1FCE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F562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44" w:type="pct"/>
            <w:shd w:val="clear" w:color="auto" w:fill="auto"/>
            <w:vAlign w:val="center"/>
          </w:tcPr>
          <w:p w14:paraId="2BEDEEB6">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275</w:t>
            </w:r>
          </w:p>
        </w:tc>
        <w:tc>
          <w:tcPr>
            <w:tcW w:w="579" w:type="pct"/>
            <w:shd w:val="clear" w:color="auto" w:fill="auto"/>
            <w:vAlign w:val="center"/>
          </w:tcPr>
          <w:p w14:paraId="570654C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体育器材</w:t>
            </w:r>
          </w:p>
        </w:tc>
        <w:tc>
          <w:tcPr>
            <w:tcW w:w="537" w:type="pct"/>
            <w:shd w:val="clear" w:color="auto" w:fill="auto"/>
            <w:vAlign w:val="center"/>
          </w:tcPr>
          <w:p w14:paraId="33F0DB7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羽毛球网</w:t>
            </w:r>
          </w:p>
        </w:tc>
        <w:tc>
          <w:tcPr>
            <w:tcW w:w="2635" w:type="pct"/>
            <w:shd w:val="clear" w:color="auto" w:fill="auto"/>
            <w:vAlign w:val="center"/>
          </w:tcPr>
          <w:p w14:paraId="4E593668">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羽毛球网长度≧</w:t>
            </w:r>
            <w:r>
              <w:rPr>
                <w:rFonts w:hint="default" w:ascii="Times New Roman" w:hAnsi="Times New Roman" w:eastAsia="宋体" w:cs="Times New Roman"/>
                <w:i w:val="0"/>
                <w:iCs w:val="0"/>
                <w:color w:val="auto"/>
                <w:kern w:val="0"/>
                <w:sz w:val="20"/>
                <w:szCs w:val="20"/>
                <w:u w:val="none"/>
                <w:lang w:val="en-US" w:eastAsia="zh-CN" w:bidi="ar"/>
              </w:rPr>
              <w:t>6100mm</w:t>
            </w:r>
            <w:r>
              <w:rPr>
                <w:rFonts w:hint="eastAsia" w:ascii="宋体" w:hAnsi="宋体" w:eastAsia="宋体" w:cs="宋体"/>
                <w:i w:val="0"/>
                <w:iCs w:val="0"/>
                <w:color w:val="auto"/>
                <w:kern w:val="0"/>
                <w:sz w:val="20"/>
                <w:szCs w:val="20"/>
                <w:u w:val="none"/>
                <w:lang w:val="en-US" w:eastAsia="zh-CN" w:bidi="ar"/>
              </w:rPr>
              <w:t>，宽度</w:t>
            </w:r>
            <w:r>
              <w:rPr>
                <w:rFonts w:hint="default" w:ascii="Times New Roman" w:hAnsi="Times New Roman" w:eastAsia="宋体" w:cs="Times New Roman"/>
                <w:i w:val="0"/>
                <w:iCs w:val="0"/>
                <w:color w:val="auto"/>
                <w:kern w:val="0"/>
                <w:sz w:val="20"/>
                <w:szCs w:val="20"/>
                <w:u w:val="none"/>
                <w:lang w:val="en-US" w:eastAsia="zh-CN" w:bidi="ar"/>
              </w:rPr>
              <w:t>760mm±25mm</w:t>
            </w:r>
            <w:r>
              <w:rPr>
                <w:rFonts w:hint="eastAsia" w:ascii="宋体" w:hAnsi="宋体" w:eastAsia="宋体" w:cs="宋体"/>
                <w:i w:val="0"/>
                <w:iCs w:val="0"/>
                <w:color w:val="auto"/>
                <w:kern w:val="0"/>
                <w:sz w:val="20"/>
                <w:szCs w:val="20"/>
                <w:u w:val="none"/>
                <w:lang w:val="en-US" w:eastAsia="zh-CN" w:bidi="ar"/>
              </w:rPr>
              <w:t>，包边，钢丝绳，抗老化</w:t>
            </w:r>
          </w:p>
        </w:tc>
        <w:tc>
          <w:tcPr>
            <w:tcW w:w="332" w:type="pct"/>
            <w:shd w:val="clear" w:color="auto" w:fill="auto"/>
            <w:vAlign w:val="center"/>
          </w:tcPr>
          <w:p w14:paraId="1547B76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付</w:t>
            </w:r>
          </w:p>
        </w:tc>
        <w:tc>
          <w:tcPr>
            <w:tcW w:w="332" w:type="pct"/>
            <w:shd w:val="clear" w:color="auto" w:fill="auto"/>
            <w:vAlign w:val="center"/>
          </w:tcPr>
          <w:p w14:paraId="1F9C79B4">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w:t>
            </w:r>
          </w:p>
        </w:tc>
        <w:tc>
          <w:tcPr>
            <w:tcW w:w="338" w:type="pct"/>
            <w:shd w:val="clear" w:color="auto" w:fill="auto"/>
            <w:vAlign w:val="center"/>
          </w:tcPr>
          <w:p w14:paraId="4635648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1BCD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7DCB53C9">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276</w:t>
            </w:r>
          </w:p>
        </w:tc>
        <w:tc>
          <w:tcPr>
            <w:tcW w:w="579" w:type="pct"/>
            <w:shd w:val="clear" w:color="auto" w:fill="auto"/>
            <w:vAlign w:val="center"/>
          </w:tcPr>
          <w:p w14:paraId="221BDA1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体育器材</w:t>
            </w:r>
          </w:p>
        </w:tc>
        <w:tc>
          <w:tcPr>
            <w:tcW w:w="537" w:type="pct"/>
            <w:shd w:val="clear" w:color="auto" w:fill="auto"/>
            <w:vAlign w:val="center"/>
          </w:tcPr>
          <w:p w14:paraId="35C6699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板羽球</w:t>
            </w:r>
          </w:p>
        </w:tc>
        <w:tc>
          <w:tcPr>
            <w:tcW w:w="2635" w:type="pct"/>
            <w:shd w:val="clear" w:color="auto" w:fill="auto"/>
            <w:vAlign w:val="center"/>
          </w:tcPr>
          <w:p w14:paraId="164680D2">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材质：羽毛乳胶，长度</w:t>
            </w:r>
            <w:r>
              <w:rPr>
                <w:rFonts w:hint="default" w:ascii="Times New Roman" w:hAnsi="Times New Roman" w:eastAsia="宋体" w:cs="Times New Roman"/>
                <w:i w:val="0"/>
                <w:iCs w:val="0"/>
                <w:color w:val="auto"/>
                <w:kern w:val="0"/>
                <w:sz w:val="20"/>
                <w:szCs w:val="20"/>
                <w:u w:val="none"/>
                <w:lang w:val="en-US" w:eastAsia="zh-CN" w:bidi="ar"/>
              </w:rPr>
              <w:t>100mm-120mm</w:t>
            </w:r>
            <w:r>
              <w:rPr>
                <w:rFonts w:hint="eastAsia" w:ascii="宋体" w:hAnsi="宋体" w:eastAsia="宋体" w:cs="宋体"/>
                <w:i w:val="0"/>
                <w:iCs w:val="0"/>
                <w:color w:val="auto"/>
                <w:kern w:val="0"/>
                <w:sz w:val="20"/>
                <w:szCs w:val="20"/>
                <w:u w:val="none"/>
                <w:lang w:val="en-US" w:eastAsia="zh-CN" w:bidi="ar"/>
              </w:rPr>
              <w:t>，球重</w:t>
            </w:r>
            <w:r>
              <w:rPr>
                <w:rFonts w:hint="default" w:ascii="Times New Roman" w:hAnsi="Times New Roman" w:eastAsia="宋体" w:cs="Times New Roman"/>
                <w:i w:val="0"/>
                <w:iCs w:val="0"/>
                <w:color w:val="auto"/>
                <w:kern w:val="0"/>
                <w:sz w:val="20"/>
                <w:szCs w:val="20"/>
                <w:u w:val="none"/>
                <w:lang w:val="en-US" w:eastAsia="zh-CN" w:bidi="ar"/>
              </w:rPr>
              <w:t>4g-6g</w:t>
            </w:r>
            <w:r>
              <w:rPr>
                <w:rFonts w:hint="eastAsia" w:ascii="宋体" w:hAnsi="宋体" w:eastAsia="宋体" w:cs="宋体"/>
                <w:i w:val="0"/>
                <w:iCs w:val="0"/>
                <w:color w:val="auto"/>
                <w:kern w:val="0"/>
                <w:sz w:val="20"/>
                <w:szCs w:val="20"/>
                <w:u w:val="none"/>
                <w:lang w:val="en-US" w:eastAsia="zh-CN" w:bidi="ar"/>
              </w:rPr>
              <w:t>，高约</w:t>
            </w:r>
            <w:r>
              <w:rPr>
                <w:rFonts w:hint="default" w:ascii="Times New Roman" w:hAnsi="Times New Roman" w:eastAsia="宋体" w:cs="Times New Roman"/>
                <w:i w:val="0"/>
                <w:iCs w:val="0"/>
                <w:color w:val="auto"/>
                <w:kern w:val="0"/>
                <w:sz w:val="20"/>
                <w:szCs w:val="20"/>
                <w:u w:val="none"/>
                <w:lang w:val="en-US" w:eastAsia="zh-CN" w:bidi="ar"/>
              </w:rPr>
              <w:t>140mm</w:t>
            </w:r>
            <w:r>
              <w:rPr>
                <w:rFonts w:hint="eastAsia" w:ascii="宋体" w:hAnsi="宋体" w:eastAsia="宋体" w:cs="宋体"/>
                <w:i w:val="0"/>
                <w:iCs w:val="0"/>
                <w:color w:val="auto"/>
                <w:kern w:val="0"/>
                <w:sz w:val="20"/>
                <w:szCs w:val="20"/>
                <w:u w:val="none"/>
                <w:lang w:val="en-US" w:eastAsia="zh-CN" w:bidi="ar"/>
              </w:rPr>
              <w:t>，球头高</w:t>
            </w:r>
            <w:r>
              <w:rPr>
                <w:rFonts w:hint="default" w:ascii="Times New Roman" w:hAnsi="Times New Roman" w:eastAsia="宋体" w:cs="Times New Roman"/>
                <w:i w:val="0"/>
                <w:iCs w:val="0"/>
                <w:color w:val="auto"/>
                <w:kern w:val="0"/>
                <w:sz w:val="20"/>
                <w:szCs w:val="20"/>
                <w:u w:val="none"/>
                <w:lang w:val="en-US" w:eastAsia="zh-CN" w:bidi="ar"/>
              </w:rPr>
              <w:t>20mm</w:t>
            </w:r>
            <w:r>
              <w:rPr>
                <w:rFonts w:hint="eastAsia" w:ascii="宋体" w:hAnsi="宋体" w:eastAsia="宋体" w:cs="宋体"/>
                <w:i w:val="0"/>
                <w:iCs w:val="0"/>
                <w:color w:val="auto"/>
                <w:kern w:val="0"/>
                <w:sz w:val="20"/>
                <w:szCs w:val="20"/>
                <w:u w:val="none"/>
                <w:lang w:val="en-US" w:eastAsia="zh-CN" w:bidi="ar"/>
              </w:rPr>
              <w:t>，参考直径</w:t>
            </w:r>
            <w:r>
              <w:rPr>
                <w:rFonts w:hint="default" w:ascii="Times New Roman" w:hAnsi="Times New Roman" w:eastAsia="宋体" w:cs="Times New Roman"/>
                <w:i w:val="0"/>
                <w:iCs w:val="0"/>
                <w:color w:val="auto"/>
                <w:kern w:val="0"/>
                <w:sz w:val="20"/>
                <w:szCs w:val="20"/>
                <w:u w:val="none"/>
                <w:lang w:val="en-US" w:eastAsia="zh-CN" w:bidi="ar"/>
              </w:rPr>
              <w:t>14mm</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3</w:t>
            </w:r>
            <w:r>
              <w:rPr>
                <w:rFonts w:hint="eastAsia" w:ascii="宋体" w:hAnsi="宋体" w:eastAsia="宋体" w:cs="宋体"/>
                <w:i w:val="0"/>
                <w:iCs w:val="0"/>
                <w:color w:val="auto"/>
                <w:kern w:val="0"/>
                <w:sz w:val="20"/>
                <w:szCs w:val="20"/>
                <w:u w:val="none"/>
                <w:lang w:val="en-US" w:eastAsia="zh-CN" w:bidi="ar"/>
              </w:rPr>
              <w:t>根羽毛。</w:t>
            </w:r>
          </w:p>
        </w:tc>
        <w:tc>
          <w:tcPr>
            <w:tcW w:w="332" w:type="pct"/>
            <w:shd w:val="clear" w:color="auto" w:fill="auto"/>
            <w:vAlign w:val="center"/>
          </w:tcPr>
          <w:p w14:paraId="4F4DFD3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29D74DE6">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100</w:t>
            </w:r>
          </w:p>
        </w:tc>
        <w:tc>
          <w:tcPr>
            <w:tcW w:w="338" w:type="pct"/>
            <w:shd w:val="clear" w:color="auto" w:fill="auto"/>
            <w:vAlign w:val="center"/>
          </w:tcPr>
          <w:p w14:paraId="3CE3DF9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D714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701C4D90">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277</w:t>
            </w:r>
          </w:p>
        </w:tc>
        <w:tc>
          <w:tcPr>
            <w:tcW w:w="579" w:type="pct"/>
            <w:shd w:val="clear" w:color="auto" w:fill="auto"/>
            <w:vAlign w:val="center"/>
          </w:tcPr>
          <w:p w14:paraId="348FB23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体育器材</w:t>
            </w:r>
          </w:p>
        </w:tc>
        <w:tc>
          <w:tcPr>
            <w:tcW w:w="537" w:type="pct"/>
            <w:shd w:val="clear" w:color="auto" w:fill="auto"/>
            <w:vAlign w:val="center"/>
          </w:tcPr>
          <w:p w14:paraId="711D6D8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板羽球拍</w:t>
            </w:r>
          </w:p>
        </w:tc>
        <w:tc>
          <w:tcPr>
            <w:tcW w:w="2635" w:type="pct"/>
            <w:shd w:val="clear" w:color="auto" w:fill="auto"/>
            <w:vAlign w:val="center"/>
          </w:tcPr>
          <w:p w14:paraId="5F12BA06">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球拍为木制，总长度</w:t>
            </w:r>
            <w:r>
              <w:rPr>
                <w:rFonts w:hint="default" w:ascii="Times New Roman" w:hAnsi="Times New Roman" w:eastAsia="宋体" w:cs="Times New Roman"/>
                <w:i w:val="0"/>
                <w:iCs w:val="0"/>
                <w:color w:val="auto"/>
                <w:kern w:val="0"/>
                <w:sz w:val="20"/>
                <w:szCs w:val="20"/>
                <w:u w:val="none"/>
                <w:lang w:val="en-US" w:eastAsia="zh-CN" w:bidi="ar"/>
              </w:rPr>
              <w:t>320mm</w:t>
            </w:r>
            <w:r>
              <w:rPr>
                <w:rFonts w:hint="eastAsia" w:ascii="宋体" w:hAnsi="宋体" w:eastAsia="宋体" w:cs="宋体"/>
                <w:i w:val="0"/>
                <w:iCs w:val="0"/>
                <w:color w:val="auto"/>
                <w:kern w:val="0"/>
                <w:sz w:val="20"/>
                <w:szCs w:val="20"/>
                <w:u w:val="none"/>
                <w:lang w:val="en-US" w:eastAsia="zh-CN" w:bidi="ar"/>
              </w:rPr>
              <w:t>，宽度</w:t>
            </w:r>
            <w:r>
              <w:rPr>
                <w:rFonts w:hint="default" w:ascii="Times New Roman" w:hAnsi="Times New Roman" w:eastAsia="宋体" w:cs="Times New Roman"/>
                <w:i w:val="0"/>
                <w:iCs w:val="0"/>
                <w:color w:val="auto"/>
                <w:kern w:val="0"/>
                <w:sz w:val="20"/>
                <w:szCs w:val="20"/>
                <w:u w:val="none"/>
                <w:lang w:val="en-US" w:eastAsia="zh-CN" w:bidi="ar"/>
              </w:rPr>
              <w:t>175mm</w:t>
            </w:r>
            <w:r>
              <w:rPr>
                <w:rFonts w:hint="eastAsia" w:ascii="宋体" w:hAnsi="宋体" w:eastAsia="宋体" w:cs="宋体"/>
                <w:i w:val="0"/>
                <w:iCs w:val="0"/>
                <w:color w:val="auto"/>
                <w:kern w:val="0"/>
                <w:sz w:val="20"/>
                <w:szCs w:val="20"/>
                <w:u w:val="none"/>
                <w:lang w:val="en-US" w:eastAsia="zh-CN" w:bidi="ar"/>
              </w:rPr>
              <w:t>，手柄长约</w:t>
            </w:r>
            <w:r>
              <w:rPr>
                <w:rFonts w:hint="default" w:ascii="Times New Roman" w:hAnsi="Times New Roman" w:eastAsia="宋体" w:cs="Times New Roman"/>
                <w:i w:val="0"/>
                <w:iCs w:val="0"/>
                <w:color w:val="auto"/>
                <w:kern w:val="0"/>
                <w:sz w:val="20"/>
                <w:szCs w:val="20"/>
                <w:u w:val="none"/>
                <w:lang w:val="en-US" w:eastAsia="zh-CN" w:bidi="ar"/>
              </w:rPr>
              <w:t>110mm</w:t>
            </w:r>
            <w:r>
              <w:rPr>
                <w:rFonts w:hint="eastAsia" w:ascii="宋体" w:hAnsi="宋体" w:eastAsia="宋体" w:cs="宋体"/>
                <w:i w:val="0"/>
                <w:iCs w:val="0"/>
                <w:color w:val="auto"/>
                <w:kern w:val="0"/>
                <w:sz w:val="20"/>
                <w:szCs w:val="20"/>
                <w:u w:val="none"/>
                <w:lang w:val="en-US" w:eastAsia="zh-CN" w:bidi="ar"/>
              </w:rPr>
              <w:t>，宽</w:t>
            </w:r>
            <w:r>
              <w:rPr>
                <w:rFonts w:hint="default" w:ascii="Times New Roman" w:hAnsi="Times New Roman" w:eastAsia="宋体" w:cs="Times New Roman"/>
                <w:i w:val="0"/>
                <w:iCs w:val="0"/>
                <w:color w:val="auto"/>
                <w:kern w:val="0"/>
                <w:sz w:val="20"/>
                <w:szCs w:val="20"/>
                <w:u w:val="none"/>
                <w:lang w:val="en-US" w:eastAsia="zh-CN" w:bidi="ar"/>
              </w:rPr>
              <w:t>27mm-35mm</w:t>
            </w:r>
            <w:r>
              <w:rPr>
                <w:rFonts w:hint="eastAsia" w:ascii="宋体" w:hAnsi="宋体" w:eastAsia="宋体" w:cs="宋体"/>
                <w:i w:val="0"/>
                <w:iCs w:val="0"/>
                <w:color w:val="auto"/>
                <w:kern w:val="0"/>
                <w:sz w:val="20"/>
                <w:szCs w:val="20"/>
                <w:u w:val="none"/>
                <w:lang w:val="en-US" w:eastAsia="zh-CN" w:bidi="ar"/>
              </w:rPr>
              <w:t>，重量</w:t>
            </w:r>
            <w:r>
              <w:rPr>
                <w:rFonts w:hint="default" w:ascii="Times New Roman" w:hAnsi="Times New Roman" w:eastAsia="宋体" w:cs="Times New Roman"/>
                <w:i w:val="0"/>
                <w:iCs w:val="0"/>
                <w:color w:val="auto"/>
                <w:kern w:val="0"/>
                <w:sz w:val="20"/>
                <w:szCs w:val="20"/>
                <w:u w:val="none"/>
                <w:lang w:val="en-US" w:eastAsia="zh-CN" w:bidi="ar"/>
              </w:rPr>
              <w:t>≤80g</w:t>
            </w:r>
            <w:r>
              <w:rPr>
                <w:rFonts w:hint="eastAsia" w:ascii="宋体" w:hAnsi="宋体" w:eastAsia="宋体" w:cs="宋体"/>
                <w:i w:val="0"/>
                <w:iCs w:val="0"/>
                <w:color w:val="auto"/>
                <w:kern w:val="0"/>
                <w:sz w:val="20"/>
                <w:szCs w:val="20"/>
                <w:u w:val="none"/>
                <w:lang w:val="en-US" w:eastAsia="zh-CN" w:bidi="ar"/>
              </w:rPr>
              <w:t>。</w:t>
            </w:r>
          </w:p>
        </w:tc>
        <w:tc>
          <w:tcPr>
            <w:tcW w:w="332" w:type="pct"/>
            <w:shd w:val="clear" w:color="auto" w:fill="auto"/>
            <w:vAlign w:val="center"/>
          </w:tcPr>
          <w:p w14:paraId="38CE545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付</w:t>
            </w:r>
          </w:p>
        </w:tc>
        <w:tc>
          <w:tcPr>
            <w:tcW w:w="332" w:type="pct"/>
            <w:shd w:val="clear" w:color="auto" w:fill="auto"/>
            <w:vAlign w:val="center"/>
          </w:tcPr>
          <w:p w14:paraId="40FA6803">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40</w:t>
            </w:r>
          </w:p>
        </w:tc>
        <w:tc>
          <w:tcPr>
            <w:tcW w:w="338" w:type="pct"/>
            <w:shd w:val="clear" w:color="auto" w:fill="auto"/>
            <w:vAlign w:val="center"/>
          </w:tcPr>
          <w:p w14:paraId="013A3BB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849A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54E6F434">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278</w:t>
            </w:r>
          </w:p>
        </w:tc>
        <w:tc>
          <w:tcPr>
            <w:tcW w:w="579" w:type="pct"/>
            <w:shd w:val="clear" w:color="auto" w:fill="auto"/>
            <w:vAlign w:val="center"/>
          </w:tcPr>
          <w:p w14:paraId="170C587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体育器材</w:t>
            </w:r>
          </w:p>
        </w:tc>
        <w:tc>
          <w:tcPr>
            <w:tcW w:w="537" w:type="pct"/>
            <w:shd w:val="clear" w:color="auto" w:fill="auto"/>
            <w:vAlign w:val="center"/>
          </w:tcPr>
          <w:p w14:paraId="6B8F6F3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毽球</w:t>
            </w:r>
          </w:p>
        </w:tc>
        <w:tc>
          <w:tcPr>
            <w:tcW w:w="2635" w:type="pct"/>
            <w:shd w:val="clear" w:color="auto" w:fill="auto"/>
            <w:vAlign w:val="center"/>
          </w:tcPr>
          <w:p w14:paraId="00CBC385">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1、毽子高120mm左右。</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2、毽垫参考直径36mm-40mm，底部为橡胶制弹性底垫。3、毽毛为四根经处理的鹅毛组成，毽毛色彩鲜艳，符合学生心理特点。</w:t>
            </w:r>
          </w:p>
        </w:tc>
        <w:tc>
          <w:tcPr>
            <w:tcW w:w="332" w:type="pct"/>
            <w:shd w:val="clear" w:color="auto" w:fill="auto"/>
            <w:vAlign w:val="center"/>
          </w:tcPr>
          <w:p w14:paraId="0D3C1A0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71DA086B">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100</w:t>
            </w:r>
          </w:p>
        </w:tc>
        <w:tc>
          <w:tcPr>
            <w:tcW w:w="338" w:type="pct"/>
            <w:shd w:val="clear" w:color="auto" w:fill="auto"/>
            <w:vAlign w:val="center"/>
          </w:tcPr>
          <w:p w14:paraId="1AB0BD9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39F8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2343A29C">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279</w:t>
            </w:r>
          </w:p>
        </w:tc>
        <w:tc>
          <w:tcPr>
            <w:tcW w:w="579" w:type="pct"/>
            <w:shd w:val="clear" w:color="auto" w:fill="auto"/>
            <w:vAlign w:val="center"/>
          </w:tcPr>
          <w:p w14:paraId="0FCB4A8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体育器材</w:t>
            </w:r>
          </w:p>
        </w:tc>
        <w:tc>
          <w:tcPr>
            <w:tcW w:w="537" w:type="pct"/>
            <w:shd w:val="clear" w:color="auto" w:fill="auto"/>
            <w:vAlign w:val="center"/>
          </w:tcPr>
          <w:p w14:paraId="3E4FA89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球车</w:t>
            </w:r>
          </w:p>
        </w:tc>
        <w:tc>
          <w:tcPr>
            <w:tcW w:w="2635" w:type="pct"/>
            <w:shd w:val="clear" w:color="auto" w:fill="auto"/>
            <w:vAlign w:val="center"/>
          </w:tcPr>
          <w:p w14:paraId="29ABC678">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750mm*850mm*900mm 20mm*20mm</w:t>
            </w:r>
            <w:r>
              <w:rPr>
                <w:rFonts w:hint="eastAsia" w:ascii="宋体" w:hAnsi="宋体" w:eastAsia="宋体" w:cs="宋体"/>
                <w:i w:val="0"/>
                <w:iCs w:val="0"/>
                <w:color w:val="auto"/>
                <w:kern w:val="0"/>
                <w:sz w:val="20"/>
                <w:szCs w:val="20"/>
                <w:u w:val="none"/>
                <w:lang w:val="en-US" w:eastAsia="zh-CN" w:bidi="ar"/>
              </w:rPr>
              <w:t>不锈钢方管，可折叠，带轮可移动。四角为圆角，，用于装篮球、排球、足球等球类物品，球车四角为圆角。</w:t>
            </w:r>
          </w:p>
        </w:tc>
        <w:tc>
          <w:tcPr>
            <w:tcW w:w="332" w:type="pct"/>
            <w:shd w:val="clear" w:color="auto" w:fill="auto"/>
            <w:vAlign w:val="center"/>
          </w:tcPr>
          <w:p w14:paraId="68CEC5B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辆</w:t>
            </w:r>
          </w:p>
        </w:tc>
        <w:tc>
          <w:tcPr>
            <w:tcW w:w="332" w:type="pct"/>
            <w:shd w:val="clear" w:color="auto" w:fill="auto"/>
            <w:vAlign w:val="center"/>
          </w:tcPr>
          <w:p w14:paraId="40C20D1A">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w:t>
            </w:r>
          </w:p>
        </w:tc>
        <w:tc>
          <w:tcPr>
            <w:tcW w:w="338" w:type="pct"/>
            <w:shd w:val="clear" w:color="auto" w:fill="auto"/>
            <w:vAlign w:val="center"/>
          </w:tcPr>
          <w:p w14:paraId="6B646C9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BCAE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10A9AAD3">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280</w:t>
            </w:r>
          </w:p>
        </w:tc>
        <w:tc>
          <w:tcPr>
            <w:tcW w:w="579" w:type="pct"/>
            <w:shd w:val="clear" w:color="auto" w:fill="auto"/>
            <w:vAlign w:val="center"/>
          </w:tcPr>
          <w:p w14:paraId="3F002BB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体育器材</w:t>
            </w:r>
          </w:p>
        </w:tc>
        <w:tc>
          <w:tcPr>
            <w:tcW w:w="537" w:type="pct"/>
            <w:shd w:val="clear" w:color="auto" w:fill="auto"/>
            <w:vAlign w:val="center"/>
          </w:tcPr>
          <w:p w14:paraId="7575087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跳绳</w:t>
            </w:r>
          </w:p>
        </w:tc>
        <w:tc>
          <w:tcPr>
            <w:tcW w:w="2635" w:type="pct"/>
            <w:shd w:val="clear" w:color="auto" w:fill="auto"/>
            <w:vAlign w:val="center"/>
          </w:tcPr>
          <w:p w14:paraId="53DD7FD8">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短跳绳，绳长度</w:t>
            </w:r>
            <w:r>
              <w:rPr>
                <w:rFonts w:hint="default" w:ascii="Times New Roman" w:hAnsi="Times New Roman" w:eastAsia="宋体" w:cs="Times New Roman"/>
                <w:i w:val="0"/>
                <w:iCs w:val="0"/>
                <w:color w:val="auto"/>
                <w:kern w:val="0"/>
                <w:sz w:val="20"/>
                <w:szCs w:val="20"/>
                <w:u w:val="none"/>
                <w:lang w:val="en-US" w:eastAsia="zh-CN" w:bidi="ar"/>
              </w:rPr>
              <w:t>2600mm</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2800mm</w:t>
            </w:r>
            <w:r>
              <w:rPr>
                <w:rFonts w:hint="eastAsia" w:ascii="宋体" w:hAnsi="宋体" w:eastAsia="宋体" w:cs="宋体"/>
                <w:i w:val="0"/>
                <w:iCs w:val="0"/>
                <w:color w:val="auto"/>
                <w:kern w:val="0"/>
                <w:sz w:val="20"/>
                <w:szCs w:val="20"/>
                <w:u w:val="none"/>
                <w:lang w:val="en-US" w:eastAsia="zh-CN" w:bidi="ar"/>
              </w:rPr>
              <w:t>，参考直径</w:t>
            </w:r>
            <w:r>
              <w:rPr>
                <w:rFonts w:hint="default" w:ascii="Times New Roman" w:hAnsi="Times New Roman" w:eastAsia="宋体" w:cs="Times New Roman"/>
                <w:i w:val="0"/>
                <w:iCs w:val="0"/>
                <w:color w:val="auto"/>
                <w:kern w:val="0"/>
                <w:sz w:val="20"/>
                <w:szCs w:val="20"/>
                <w:u w:val="none"/>
                <w:lang w:val="en-US" w:eastAsia="zh-CN" w:bidi="ar"/>
              </w:rPr>
              <w:t>5mm.</w:t>
            </w:r>
            <w:r>
              <w:rPr>
                <w:rFonts w:hint="eastAsia" w:ascii="宋体" w:hAnsi="宋体" w:eastAsia="宋体" w:cs="宋体"/>
                <w:i w:val="0"/>
                <w:iCs w:val="0"/>
                <w:color w:val="auto"/>
                <w:kern w:val="0"/>
                <w:sz w:val="20"/>
                <w:szCs w:val="20"/>
                <w:u w:val="none"/>
                <w:lang w:val="en-US" w:eastAsia="zh-CN" w:bidi="ar"/>
              </w:rPr>
              <w:t>塑料手柄，带计数功能，手柄长度为</w:t>
            </w:r>
            <w:r>
              <w:rPr>
                <w:rFonts w:hint="default" w:ascii="Times New Roman" w:hAnsi="Times New Roman" w:eastAsia="宋体" w:cs="Times New Roman"/>
                <w:i w:val="0"/>
                <w:iCs w:val="0"/>
                <w:color w:val="auto"/>
                <w:kern w:val="0"/>
                <w:sz w:val="20"/>
                <w:szCs w:val="20"/>
                <w:u w:val="none"/>
                <w:lang w:val="en-US" w:eastAsia="zh-CN" w:bidi="ar"/>
              </w:rPr>
              <w:t>100-120mm</w:t>
            </w:r>
            <w:r>
              <w:rPr>
                <w:rFonts w:hint="eastAsia" w:ascii="宋体" w:hAnsi="宋体" w:eastAsia="宋体" w:cs="宋体"/>
                <w:i w:val="0"/>
                <w:iCs w:val="0"/>
                <w:color w:val="auto"/>
                <w:kern w:val="0"/>
                <w:sz w:val="20"/>
                <w:szCs w:val="20"/>
                <w:u w:val="none"/>
                <w:lang w:val="en-US" w:eastAsia="zh-CN" w:bidi="ar"/>
              </w:rPr>
              <w:t>，参考直径</w:t>
            </w:r>
            <w:r>
              <w:rPr>
                <w:rFonts w:hint="default" w:ascii="Times New Roman" w:hAnsi="Times New Roman" w:eastAsia="宋体" w:cs="Times New Roman"/>
                <w:i w:val="0"/>
                <w:iCs w:val="0"/>
                <w:color w:val="auto"/>
                <w:kern w:val="0"/>
                <w:sz w:val="20"/>
                <w:szCs w:val="20"/>
                <w:u w:val="none"/>
                <w:lang w:val="en-US" w:eastAsia="zh-CN" w:bidi="ar"/>
              </w:rPr>
              <w:t>18mm</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28mm</w:t>
            </w:r>
            <w:r>
              <w:rPr>
                <w:rFonts w:hint="eastAsia" w:ascii="宋体" w:hAnsi="宋体" w:eastAsia="宋体" w:cs="宋体"/>
                <w:i w:val="0"/>
                <w:iCs w:val="0"/>
                <w:color w:val="auto"/>
                <w:kern w:val="0"/>
                <w:sz w:val="20"/>
                <w:szCs w:val="20"/>
                <w:u w:val="none"/>
                <w:lang w:val="en-US" w:eastAsia="zh-CN" w:bidi="ar"/>
              </w:rPr>
              <w:t>。绳材质为</w:t>
            </w:r>
            <w:r>
              <w:rPr>
                <w:rFonts w:hint="default" w:ascii="Times New Roman" w:hAnsi="Times New Roman" w:eastAsia="宋体" w:cs="Times New Roman"/>
                <w:i w:val="0"/>
                <w:iCs w:val="0"/>
                <w:color w:val="auto"/>
                <w:kern w:val="0"/>
                <w:sz w:val="20"/>
                <w:szCs w:val="20"/>
                <w:u w:val="none"/>
                <w:lang w:val="en-US" w:eastAsia="zh-CN" w:bidi="ar"/>
              </w:rPr>
              <w:t>pvc</w:t>
            </w:r>
            <w:r>
              <w:rPr>
                <w:rFonts w:hint="eastAsia" w:ascii="宋体" w:hAnsi="宋体" w:eastAsia="宋体" w:cs="宋体"/>
                <w:i w:val="0"/>
                <w:iCs w:val="0"/>
                <w:color w:val="auto"/>
                <w:kern w:val="0"/>
                <w:sz w:val="20"/>
                <w:szCs w:val="20"/>
                <w:u w:val="none"/>
                <w:lang w:val="en-US" w:eastAsia="zh-CN" w:bidi="ar"/>
              </w:rPr>
              <w:t>不透明磨砂材料制成</w:t>
            </w:r>
          </w:p>
        </w:tc>
        <w:tc>
          <w:tcPr>
            <w:tcW w:w="332" w:type="pct"/>
            <w:shd w:val="clear" w:color="auto" w:fill="auto"/>
            <w:vAlign w:val="center"/>
          </w:tcPr>
          <w:p w14:paraId="45510E5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根</w:t>
            </w:r>
          </w:p>
        </w:tc>
        <w:tc>
          <w:tcPr>
            <w:tcW w:w="332" w:type="pct"/>
            <w:shd w:val="clear" w:color="auto" w:fill="auto"/>
            <w:vAlign w:val="center"/>
          </w:tcPr>
          <w:p w14:paraId="60DD23E0">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40</w:t>
            </w:r>
          </w:p>
        </w:tc>
        <w:tc>
          <w:tcPr>
            <w:tcW w:w="338" w:type="pct"/>
            <w:shd w:val="clear" w:color="auto" w:fill="auto"/>
            <w:vAlign w:val="center"/>
          </w:tcPr>
          <w:p w14:paraId="063958F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D5D2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3E7367E2">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281</w:t>
            </w:r>
          </w:p>
        </w:tc>
        <w:tc>
          <w:tcPr>
            <w:tcW w:w="579" w:type="pct"/>
            <w:shd w:val="clear" w:color="auto" w:fill="auto"/>
            <w:vAlign w:val="center"/>
          </w:tcPr>
          <w:p w14:paraId="169F3B9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体育器材</w:t>
            </w:r>
          </w:p>
        </w:tc>
        <w:tc>
          <w:tcPr>
            <w:tcW w:w="537" w:type="pct"/>
            <w:shd w:val="clear" w:color="auto" w:fill="auto"/>
            <w:vAlign w:val="center"/>
          </w:tcPr>
          <w:p w14:paraId="7704212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跳绳</w:t>
            </w:r>
          </w:p>
        </w:tc>
        <w:tc>
          <w:tcPr>
            <w:tcW w:w="2635" w:type="pct"/>
            <w:shd w:val="clear" w:color="auto" w:fill="auto"/>
            <w:vAlign w:val="center"/>
          </w:tcPr>
          <w:p w14:paraId="775F0F21">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跳绳的绳和柄应采用无毒、环保、适宜的材料制成。绳长</w:t>
            </w:r>
            <w:r>
              <w:rPr>
                <w:rFonts w:hint="default" w:ascii="Times New Roman" w:hAnsi="Times New Roman" w:eastAsia="宋体" w:cs="Times New Roman"/>
                <w:i w:val="0"/>
                <w:iCs w:val="0"/>
                <w:color w:val="auto"/>
                <w:kern w:val="0"/>
                <w:sz w:val="20"/>
                <w:szCs w:val="20"/>
                <w:u w:val="none"/>
                <w:lang w:val="en-US" w:eastAsia="zh-CN" w:bidi="ar"/>
              </w:rPr>
              <w:t>6800mm-7000mm</w:t>
            </w:r>
            <w:r>
              <w:rPr>
                <w:rFonts w:hint="eastAsia" w:ascii="宋体" w:hAnsi="宋体" w:eastAsia="宋体" w:cs="宋体"/>
                <w:i w:val="0"/>
                <w:iCs w:val="0"/>
                <w:color w:val="auto"/>
                <w:kern w:val="0"/>
                <w:sz w:val="20"/>
                <w:szCs w:val="20"/>
                <w:u w:val="none"/>
                <w:lang w:val="en-US" w:eastAsia="zh-CN" w:bidi="ar"/>
              </w:rPr>
              <w:t>，参考直径</w:t>
            </w:r>
            <w:r>
              <w:rPr>
                <w:rFonts w:hint="default" w:ascii="Times New Roman" w:hAnsi="Times New Roman" w:eastAsia="宋体" w:cs="Times New Roman"/>
                <w:i w:val="0"/>
                <w:iCs w:val="0"/>
                <w:color w:val="auto"/>
                <w:kern w:val="0"/>
                <w:sz w:val="20"/>
                <w:szCs w:val="20"/>
                <w:u w:val="none"/>
                <w:lang w:val="en-US" w:eastAsia="zh-CN" w:bidi="ar"/>
              </w:rPr>
              <w:t>φ7mm</w:t>
            </w:r>
            <w:r>
              <w:rPr>
                <w:rFonts w:hint="eastAsia" w:ascii="宋体" w:hAnsi="宋体" w:eastAsia="宋体" w:cs="宋体"/>
                <w:i w:val="0"/>
                <w:iCs w:val="0"/>
                <w:color w:val="auto"/>
                <w:kern w:val="0"/>
                <w:sz w:val="20"/>
                <w:szCs w:val="20"/>
                <w:u w:val="none"/>
                <w:lang w:val="en-US" w:eastAsia="zh-CN" w:bidi="ar"/>
              </w:rPr>
              <w:t>。柄长</w:t>
            </w:r>
            <w:r>
              <w:rPr>
                <w:rFonts w:hint="default" w:ascii="Times New Roman" w:hAnsi="Times New Roman" w:eastAsia="宋体" w:cs="Times New Roman"/>
                <w:i w:val="0"/>
                <w:iCs w:val="0"/>
                <w:color w:val="auto"/>
                <w:kern w:val="0"/>
                <w:sz w:val="20"/>
                <w:szCs w:val="20"/>
                <w:u w:val="none"/>
                <w:lang w:val="en-US" w:eastAsia="zh-CN" w:bidi="ar"/>
              </w:rPr>
              <w:t>120mm</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140mm</w:t>
            </w:r>
            <w:r>
              <w:rPr>
                <w:rFonts w:hint="eastAsia" w:ascii="宋体" w:hAnsi="宋体" w:eastAsia="宋体" w:cs="宋体"/>
                <w:i w:val="0"/>
                <w:iCs w:val="0"/>
                <w:color w:val="auto"/>
                <w:kern w:val="0"/>
                <w:sz w:val="20"/>
                <w:szCs w:val="20"/>
                <w:u w:val="none"/>
                <w:lang w:val="en-US" w:eastAsia="zh-CN" w:bidi="ar"/>
              </w:rPr>
              <w:t>，参考直径</w:t>
            </w:r>
            <w:r>
              <w:rPr>
                <w:rFonts w:hint="default" w:ascii="Times New Roman" w:hAnsi="Times New Roman" w:eastAsia="宋体" w:cs="Times New Roman"/>
                <w:i w:val="0"/>
                <w:iCs w:val="0"/>
                <w:color w:val="auto"/>
                <w:kern w:val="0"/>
                <w:sz w:val="20"/>
                <w:szCs w:val="20"/>
                <w:u w:val="none"/>
                <w:lang w:val="en-US" w:eastAsia="zh-CN" w:bidi="ar"/>
              </w:rPr>
              <w:t>φ21mm-25mm</w:t>
            </w:r>
            <w:r>
              <w:rPr>
                <w:rFonts w:hint="eastAsia" w:ascii="宋体" w:hAnsi="宋体" w:eastAsia="宋体" w:cs="宋体"/>
                <w:i w:val="0"/>
                <w:iCs w:val="0"/>
                <w:color w:val="auto"/>
                <w:kern w:val="0"/>
                <w:sz w:val="20"/>
                <w:szCs w:val="20"/>
                <w:u w:val="none"/>
                <w:lang w:val="en-US" w:eastAsia="zh-CN" w:bidi="ar"/>
              </w:rPr>
              <w:t>（木质手柄）。</w:t>
            </w:r>
          </w:p>
        </w:tc>
        <w:tc>
          <w:tcPr>
            <w:tcW w:w="332" w:type="pct"/>
            <w:shd w:val="clear" w:color="auto" w:fill="auto"/>
            <w:vAlign w:val="center"/>
          </w:tcPr>
          <w:p w14:paraId="25D4D92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根</w:t>
            </w:r>
          </w:p>
        </w:tc>
        <w:tc>
          <w:tcPr>
            <w:tcW w:w="332" w:type="pct"/>
            <w:shd w:val="clear" w:color="auto" w:fill="auto"/>
            <w:vAlign w:val="center"/>
          </w:tcPr>
          <w:p w14:paraId="25965457">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20</w:t>
            </w:r>
          </w:p>
        </w:tc>
        <w:tc>
          <w:tcPr>
            <w:tcW w:w="338" w:type="pct"/>
            <w:shd w:val="clear" w:color="auto" w:fill="auto"/>
            <w:vAlign w:val="center"/>
          </w:tcPr>
          <w:p w14:paraId="4C6560D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5FDF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41B0CCD5">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282</w:t>
            </w:r>
          </w:p>
        </w:tc>
        <w:tc>
          <w:tcPr>
            <w:tcW w:w="579" w:type="pct"/>
            <w:shd w:val="clear" w:color="auto" w:fill="auto"/>
            <w:vAlign w:val="center"/>
          </w:tcPr>
          <w:p w14:paraId="0A5DF1E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体育器材</w:t>
            </w:r>
          </w:p>
        </w:tc>
        <w:tc>
          <w:tcPr>
            <w:tcW w:w="537" w:type="pct"/>
            <w:shd w:val="clear" w:color="auto" w:fill="auto"/>
            <w:vAlign w:val="center"/>
          </w:tcPr>
          <w:p w14:paraId="4C69B8C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拔河绳</w:t>
            </w:r>
          </w:p>
        </w:tc>
        <w:tc>
          <w:tcPr>
            <w:tcW w:w="2635" w:type="pct"/>
            <w:shd w:val="clear" w:color="auto" w:fill="auto"/>
            <w:vAlign w:val="center"/>
          </w:tcPr>
          <w:p w14:paraId="2935EEA7">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1、拔河绳应用麻绳多股绞合而成。</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2、绳长约30m，参考直径φ30mm；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3、绳的两端结孔，绳的质地无霉变、腐朽、虫咬等缺陷。</w:t>
            </w:r>
          </w:p>
        </w:tc>
        <w:tc>
          <w:tcPr>
            <w:tcW w:w="332" w:type="pct"/>
            <w:shd w:val="clear" w:color="auto" w:fill="auto"/>
            <w:vAlign w:val="center"/>
          </w:tcPr>
          <w:p w14:paraId="59DCB55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根</w:t>
            </w:r>
          </w:p>
        </w:tc>
        <w:tc>
          <w:tcPr>
            <w:tcW w:w="332" w:type="pct"/>
            <w:shd w:val="clear" w:color="auto" w:fill="auto"/>
            <w:vAlign w:val="center"/>
          </w:tcPr>
          <w:p w14:paraId="6B6DBEAE">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w:t>
            </w:r>
          </w:p>
        </w:tc>
        <w:tc>
          <w:tcPr>
            <w:tcW w:w="338" w:type="pct"/>
            <w:shd w:val="clear" w:color="auto" w:fill="auto"/>
            <w:vAlign w:val="center"/>
          </w:tcPr>
          <w:p w14:paraId="167BC59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3D41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551E5387">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283</w:t>
            </w:r>
          </w:p>
        </w:tc>
        <w:tc>
          <w:tcPr>
            <w:tcW w:w="579" w:type="pct"/>
            <w:shd w:val="clear" w:color="auto" w:fill="auto"/>
            <w:vAlign w:val="center"/>
          </w:tcPr>
          <w:p w14:paraId="44712C6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体育器材</w:t>
            </w:r>
          </w:p>
        </w:tc>
        <w:tc>
          <w:tcPr>
            <w:tcW w:w="537" w:type="pct"/>
            <w:shd w:val="clear" w:color="auto" w:fill="auto"/>
            <w:vAlign w:val="center"/>
          </w:tcPr>
          <w:p w14:paraId="60A3E9F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花毽</w:t>
            </w:r>
          </w:p>
        </w:tc>
        <w:tc>
          <w:tcPr>
            <w:tcW w:w="2635" w:type="pct"/>
            <w:shd w:val="clear" w:color="auto" w:fill="auto"/>
            <w:vAlign w:val="center"/>
          </w:tcPr>
          <w:p w14:paraId="063C6A57">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1、毽子高170mm左右，重20g左右。</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2、毽垫参考直径36mm-40mm，厚度15mm-20mm；毽垫为金属材料，底部为橡胶制弹性底垫。</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3、毽毛为四根经处理的长鸡毛组成，羽毛宽30mm-35mm，插毛管高22mm-24mm。毽毛色彩鲜艳，符合学生心理特点。</w:t>
            </w:r>
          </w:p>
        </w:tc>
        <w:tc>
          <w:tcPr>
            <w:tcW w:w="332" w:type="pct"/>
            <w:shd w:val="clear" w:color="auto" w:fill="auto"/>
            <w:vAlign w:val="center"/>
          </w:tcPr>
          <w:p w14:paraId="0BCAA49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03244AC1">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60</w:t>
            </w:r>
          </w:p>
        </w:tc>
        <w:tc>
          <w:tcPr>
            <w:tcW w:w="338" w:type="pct"/>
            <w:shd w:val="clear" w:color="auto" w:fill="auto"/>
            <w:vAlign w:val="center"/>
          </w:tcPr>
          <w:p w14:paraId="3A44DC9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15B8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235D4D11">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284</w:t>
            </w:r>
          </w:p>
        </w:tc>
        <w:tc>
          <w:tcPr>
            <w:tcW w:w="579" w:type="pct"/>
            <w:shd w:val="clear" w:color="auto" w:fill="auto"/>
            <w:vAlign w:val="center"/>
          </w:tcPr>
          <w:p w14:paraId="2B78B74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体育器材</w:t>
            </w:r>
          </w:p>
        </w:tc>
        <w:tc>
          <w:tcPr>
            <w:tcW w:w="537" w:type="pct"/>
            <w:shd w:val="clear" w:color="auto" w:fill="auto"/>
            <w:vAlign w:val="center"/>
          </w:tcPr>
          <w:p w14:paraId="4D593D3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塑料圈</w:t>
            </w:r>
            <w:r>
              <w:rPr>
                <w:rFonts w:hint="default" w:ascii="Times New Roman" w:hAnsi="Times New Roman" w:eastAsia="宋体" w:cs="Times New Roman"/>
                <w:i w:val="0"/>
                <w:iCs w:val="0"/>
                <w:color w:val="auto"/>
                <w:kern w:val="0"/>
                <w:sz w:val="20"/>
                <w:szCs w:val="20"/>
                <w:u w:val="none"/>
                <w:lang w:val="en-US" w:eastAsia="zh-CN" w:bidi="ar"/>
              </w:rPr>
              <w:t>(</w:t>
            </w:r>
            <w:r>
              <w:rPr>
                <w:rFonts w:hint="eastAsia" w:ascii="宋体" w:hAnsi="宋体" w:eastAsia="宋体" w:cs="宋体"/>
                <w:i w:val="0"/>
                <w:iCs w:val="0"/>
                <w:color w:val="auto"/>
                <w:kern w:val="0"/>
                <w:sz w:val="20"/>
                <w:szCs w:val="20"/>
                <w:u w:val="none"/>
                <w:lang w:val="en-US" w:eastAsia="zh-CN" w:bidi="ar"/>
              </w:rPr>
              <w:t>呼啦圈</w:t>
            </w:r>
            <w:r>
              <w:rPr>
                <w:rFonts w:hint="default" w:ascii="Times New Roman" w:hAnsi="Times New Roman" w:eastAsia="宋体" w:cs="Times New Roman"/>
                <w:i w:val="0"/>
                <w:iCs w:val="0"/>
                <w:color w:val="auto"/>
                <w:kern w:val="0"/>
                <w:sz w:val="20"/>
                <w:szCs w:val="20"/>
                <w:u w:val="none"/>
                <w:lang w:val="en-US" w:eastAsia="zh-CN" w:bidi="ar"/>
              </w:rPr>
              <w:t>)</w:t>
            </w:r>
          </w:p>
        </w:tc>
        <w:tc>
          <w:tcPr>
            <w:tcW w:w="2635" w:type="pct"/>
            <w:shd w:val="clear" w:color="auto" w:fill="auto"/>
            <w:vAlign w:val="center"/>
          </w:tcPr>
          <w:p w14:paraId="292D18E6">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1、钢制内管，外套泡沫，参考直径40mm。环保塑料制品。</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2、外径规格为800mm。</w:t>
            </w:r>
          </w:p>
        </w:tc>
        <w:tc>
          <w:tcPr>
            <w:tcW w:w="332" w:type="pct"/>
            <w:shd w:val="clear" w:color="auto" w:fill="auto"/>
            <w:vAlign w:val="center"/>
          </w:tcPr>
          <w:p w14:paraId="67D27AE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60895743">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w:t>
            </w:r>
          </w:p>
        </w:tc>
        <w:tc>
          <w:tcPr>
            <w:tcW w:w="338" w:type="pct"/>
            <w:shd w:val="clear" w:color="auto" w:fill="auto"/>
            <w:vAlign w:val="center"/>
          </w:tcPr>
          <w:p w14:paraId="44EEB9E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CDEA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27A25BB6">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285</w:t>
            </w:r>
          </w:p>
        </w:tc>
        <w:tc>
          <w:tcPr>
            <w:tcW w:w="579" w:type="pct"/>
            <w:shd w:val="clear" w:color="auto" w:fill="auto"/>
            <w:vAlign w:val="center"/>
          </w:tcPr>
          <w:p w14:paraId="5FC661A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体育器材</w:t>
            </w:r>
          </w:p>
        </w:tc>
        <w:tc>
          <w:tcPr>
            <w:tcW w:w="537" w:type="pct"/>
            <w:shd w:val="clear" w:color="auto" w:fill="auto"/>
            <w:vAlign w:val="center"/>
          </w:tcPr>
          <w:p w14:paraId="218E1FF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小沙包</w:t>
            </w:r>
          </w:p>
        </w:tc>
        <w:tc>
          <w:tcPr>
            <w:tcW w:w="2635" w:type="pct"/>
            <w:shd w:val="clear" w:color="auto" w:fill="auto"/>
            <w:vAlign w:val="center"/>
          </w:tcPr>
          <w:p w14:paraId="2B313BC7">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参考尺寸：</w:t>
            </w:r>
            <w:r>
              <w:rPr>
                <w:rFonts w:hint="default" w:ascii="Times New Roman" w:hAnsi="Times New Roman" w:eastAsia="宋体" w:cs="Times New Roman"/>
                <w:i w:val="0"/>
                <w:iCs w:val="0"/>
                <w:color w:val="auto"/>
                <w:kern w:val="0"/>
                <w:sz w:val="20"/>
                <w:szCs w:val="20"/>
                <w:u w:val="none"/>
                <w:lang w:val="en-US" w:eastAsia="zh-CN" w:bidi="ar"/>
              </w:rPr>
              <w:t>70mm*70mm*70mm</w:t>
            </w:r>
            <w:r>
              <w:rPr>
                <w:rFonts w:hint="eastAsia" w:ascii="宋体" w:hAnsi="宋体" w:eastAsia="宋体" w:cs="宋体"/>
                <w:i w:val="0"/>
                <w:iCs w:val="0"/>
                <w:color w:val="auto"/>
                <w:kern w:val="0"/>
                <w:sz w:val="20"/>
                <w:szCs w:val="20"/>
                <w:u w:val="none"/>
                <w:lang w:val="en-US" w:eastAsia="zh-CN" w:bidi="ar"/>
              </w:rPr>
              <w:t>帆布，重量常规</w:t>
            </w:r>
            <w:r>
              <w:rPr>
                <w:rFonts w:hint="default" w:ascii="Times New Roman" w:hAnsi="Times New Roman" w:eastAsia="宋体" w:cs="Times New Roman"/>
                <w:i w:val="0"/>
                <w:iCs w:val="0"/>
                <w:color w:val="auto"/>
                <w:kern w:val="0"/>
                <w:sz w:val="20"/>
                <w:szCs w:val="20"/>
                <w:u w:val="none"/>
                <w:lang w:val="en-US" w:eastAsia="zh-CN" w:bidi="ar"/>
              </w:rPr>
              <w:t>50g-70g</w:t>
            </w:r>
            <w:r>
              <w:rPr>
                <w:rFonts w:hint="eastAsia" w:ascii="宋体" w:hAnsi="宋体" w:eastAsia="宋体" w:cs="宋体"/>
                <w:i w:val="0"/>
                <w:iCs w:val="0"/>
                <w:color w:val="auto"/>
                <w:kern w:val="0"/>
                <w:sz w:val="20"/>
                <w:szCs w:val="20"/>
                <w:u w:val="none"/>
                <w:lang w:val="en-US" w:eastAsia="zh-CN" w:bidi="ar"/>
              </w:rPr>
              <w:t>。</w:t>
            </w:r>
          </w:p>
        </w:tc>
        <w:tc>
          <w:tcPr>
            <w:tcW w:w="332" w:type="pct"/>
            <w:shd w:val="clear" w:color="auto" w:fill="auto"/>
            <w:vAlign w:val="center"/>
          </w:tcPr>
          <w:p w14:paraId="71E6E3C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只</w:t>
            </w:r>
          </w:p>
        </w:tc>
        <w:tc>
          <w:tcPr>
            <w:tcW w:w="332" w:type="pct"/>
            <w:shd w:val="clear" w:color="auto" w:fill="auto"/>
            <w:vAlign w:val="center"/>
          </w:tcPr>
          <w:p w14:paraId="568FC6C7">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60</w:t>
            </w:r>
          </w:p>
        </w:tc>
        <w:tc>
          <w:tcPr>
            <w:tcW w:w="338" w:type="pct"/>
            <w:shd w:val="clear" w:color="auto" w:fill="auto"/>
            <w:vAlign w:val="center"/>
          </w:tcPr>
          <w:p w14:paraId="4031E5A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3176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5C842345">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286</w:t>
            </w:r>
          </w:p>
        </w:tc>
        <w:tc>
          <w:tcPr>
            <w:tcW w:w="579" w:type="pct"/>
            <w:shd w:val="clear" w:color="auto" w:fill="auto"/>
            <w:vAlign w:val="center"/>
          </w:tcPr>
          <w:p w14:paraId="29E341B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体育器材</w:t>
            </w:r>
          </w:p>
        </w:tc>
        <w:tc>
          <w:tcPr>
            <w:tcW w:w="537" w:type="pct"/>
            <w:shd w:val="clear" w:color="auto" w:fill="auto"/>
            <w:vAlign w:val="center"/>
          </w:tcPr>
          <w:p w14:paraId="7A943E6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空竹</w:t>
            </w:r>
          </w:p>
        </w:tc>
        <w:tc>
          <w:tcPr>
            <w:tcW w:w="2635" w:type="pct"/>
            <w:shd w:val="clear" w:color="auto" w:fill="auto"/>
            <w:vAlign w:val="center"/>
          </w:tcPr>
          <w:p w14:paraId="53A9D541">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PE</w:t>
            </w:r>
            <w:r>
              <w:rPr>
                <w:rFonts w:hint="eastAsia" w:ascii="宋体" w:hAnsi="宋体" w:eastAsia="宋体" w:cs="宋体"/>
                <w:i w:val="0"/>
                <w:iCs w:val="0"/>
                <w:color w:val="auto"/>
                <w:kern w:val="0"/>
                <w:sz w:val="20"/>
                <w:szCs w:val="20"/>
                <w:u w:val="none"/>
                <w:lang w:val="en-US" w:eastAsia="zh-CN" w:bidi="ar"/>
              </w:rPr>
              <w:t>材质，色彩鲜艳，带杆。</w:t>
            </w:r>
          </w:p>
        </w:tc>
        <w:tc>
          <w:tcPr>
            <w:tcW w:w="332" w:type="pct"/>
            <w:shd w:val="clear" w:color="auto" w:fill="auto"/>
            <w:vAlign w:val="center"/>
          </w:tcPr>
          <w:p w14:paraId="754F4A9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1AA64133">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30</w:t>
            </w:r>
          </w:p>
        </w:tc>
        <w:tc>
          <w:tcPr>
            <w:tcW w:w="338" w:type="pct"/>
            <w:shd w:val="clear" w:color="auto" w:fill="auto"/>
            <w:vAlign w:val="center"/>
          </w:tcPr>
          <w:p w14:paraId="09FC959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07EB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43DAE4B8">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287</w:t>
            </w:r>
          </w:p>
        </w:tc>
        <w:tc>
          <w:tcPr>
            <w:tcW w:w="579" w:type="pct"/>
            <w:shd w:val="clear" w:color="auto" w:fill="auto"/>
            <w:vAlign w:val="center"/>
          </w:tcPr>
          <w:p w14:paraId="3710DD2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体育器材</w:t>
            </w:r>
          </w:p>
        </w:tc>
        <w:tc>
          <w:tcPr>
            <w:tcW w:w="537" w:type="pct"/>
            <w:shd w:val="clear" w:color="auto" w:fill="auto"/>
            <w:vAlign w:val="center"/>
          </w:tcPr>
          <w:p w14:paraId="1D54DE5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铁环</w:t>
            </w:r>
          </w:p>
        </w:tc>
        <w:tc>
          <w:tcPr>
            <w:tcW w:w="2635" w:type="pct"/>
            <w:shd w:val="clear" w:color="auto" w:fill="auto"/>
            <w:vAlign w:val="center"/>
          </w:tcPr>
          <w:p w14:paraId="276AAFCB">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铁杆长</w:t>
            </w:r>
            <w:r>
              <w:rPr>
                <w:rFonts w:hint="default" w:ascii="Times New Roman" w:hAnsi="Times New Roman" w:eastAsia="宋体" w:cs="Times New Roman"/>
                <w:i w:val="0"/>
                <w:iCs w:val="0"/>
                <w:color w:val="auto"/>
                <w:kern w:val="0"/>
                <w:sz w:val="20"/>
                <w:szCs w:val="20"/>
                <w:u w:val="none"/>
                <w:lang w:val="en-US" w:eastAsia="zh-CN" w:bidi="ar"/>
              </w:rPr>
              <w:t>600mm</w:t>
            </w:r>
            <w:r>
              <w:rPr>
                <w:rFonts w:hint="eastAsia" w:ascii="宋体" w:hAnsi="宋体" w:eastAsia="宋体" w:cs="宋体"/>
                <w:i w:val="0"/>
                <w:iCs w:val="0"/>
                <w:color w:val="auto"/>
                <w:kern w:val="0"/>
                <w:sz w:val="20"/>
                <w:szCs w:val="20"/>
                <w:u w:val="none"/>
                <w:lang w:val="en-US" w:eastAsia="zh-CN" w:bidi="ar"/>
              </w:rPr>
              <w:t>，参考直径</w:t>
            </w:r>
            <w:r>
              <w:rPr>
                <w:rFonts w:hint="default" w:ascii="Times New Roman" w:hAnsi="Times New Roman" w:eastAsia="宋体" w:cs="Times New Roman"/>
                <w:i w:val="0"/>
                <w:iCs w:val="0"/>
                <w:color w:val="auto"/>
                <w:kern w:val="0"/>
                <w:sz w:val="20"/>
                <w:szCs w:val="20"/>
                <w:u w:val="none"/>
                <w:lang w:val="en-US" w:eastAsia="zh-CN" w:bidi="ar"/>
              </w:rPr>
              <w:t>3mm</w:t>
            </w:r>
            <w:r>
              <w:rPr>
                <w:rFonts w:hint="eastAsia" w:ascii="宋体" w:hAnsi="宋体" w:eastAsia="宋体" w:cs="宋体"/>
                <w:i w:val="0"/>
                <w:iCs w:val="0"/>
                <w:color w:val="auto"/>
                <w:kern w:val="0"/>
                <w:sz w:val="20"/>
                <w:szCs w:val="20"/>
                <w:u w:val="none"/>
                <w:lang w:val="en-US" w:eastAsia="zh-CN" w:bidi="ar"/>
              </w:rPr>
              <w:t>，手柄长</w:t>
            </w:r>
            <w:r>
              <w:rPr>
                <w:rFonts w:hint="default" w:ascii="Times New Roman" w:hAnsi="Times New Roman" w:eastAsia="宋体" w:cs="Times New Roman"/>
                <w:i w:val="0"/>
                <w:iCs w:val="0"/>
                <w:color w:val="auto"/>
                <w:kern w:val="0"/>
                <w:sz w:val="20"/>
                <w:szCs w:val="20"/>
                <w:u w:val="none"/>
                <w:lang w:val="en-US" w:eastAsia="zh-CN" w:bidi="ar"/>
              </w:rPr>
              <w:t>90mm</w:t>
            </w:r>
            <w:r>
              <w:rPr>
                <w:rFonts w:hint="eastAsia" w:ascii="宋体" w:hAnsi="宋体" w:eastAsia="宋体" w:cs="宋体"/>
                <w:i w:val="0"/>
                <w:iCs w:val="0"/>
                <w:color w:val="auto"/>
                <w:kern w:val="0"/>
                <w:sz w:val="20"/>
                <w:szCs w:val="20"/>
                <w:u w:val="none"/>
                <w:lang w:val="en-US" w:eastAsia="zh-CN" w:bidi="ar"/>
              </w:rPr>
              <w:t>，参考直径</w:t>
            </w:r>
            <w:r>
              <w:rPr>
                <w:rFonts w:hint="default" w:ascii="Times New Roman" w:hAnsi="Times New Roman" w:eastAsia="宋体" w:cs="Times New Roman"/>
                <w:i w:val="0"/>
                <w:iCs w:val="0"/>
                <w:color w:val="auto"/>
                <w:kern w:val="0"/>
                <w:sz w:val="20"/>
                <w:szCs w:val="20"/>
                <w:u w:val="none"/>
                <w:lang w:val="en-US" w:eastAsia="zh-CN" w:bidi="ar"/>
              </w:rPr>
              <w:t>15mm-20mm</w:t>
            </w:r>
            <w:r>
              <w:rPr>
                <w:rFonts w:hint="eastAsia" w:ascii="宋体" w:hAnsi="宋体" w:eastAsia="宋体" w:cs="宋体"/>
                <w:i w:val="0"/>
                <w:iCs w:val="0"/>
                <w:color w:val="auto"/>
                <w:kern w:val="0"/>
                <w:sz w:val="20"/>
                <w:szCs w:val="20"/>
                <w:u w:val="none"/>
                <w:lang w:val="en-US" w:eastAsia="zh-CN" w:bidi="ar"/>
              </w:rPr>
              <w:t>，圈外径</w:t>
            </w:r>
            <w:r>
              <w:rPr>
                <w:rFonts w:hint="default" w:ascii="Times New Roman" w:hAnsi="Times New Roman" w:eastAsia="宋体" w:cs="Times New Roman"/>
                <w:i w:val="0"/>
                <w:iCs w:val="0"/>
                <w:color w:val="auto"/>
                <w:kern w:val="0"/>
                <w:sz w:val="20"/>
                <w:szCs w:val="20"/>
                <w:u w:val="none"/>
                <w:lang w:val="en-US" w:eastAsia="zh-CN" w:bidi="ar"/>
              </w:rPr>
              <w:t>370mm</w:t>
            </w:r>
            <w:r>
              <w:rPr>
                <w:rFonts w:hint="eastAsia" w:ascii="宋体" w:hAnsi="宋体" w:eastAsia="宋体" w:cs="宋体"/>
                <w:i w:val="0"/>
                <w:iCs w:val="0"/>
                <w:color w:val="auto"/>
                <w:kern w:val="0"/>
                <w:sz w:val="20"/>
                <w:szCs w:val="20"/>
                <w:u w:val="none"/>
                <w:lang w:val="en-US" w:eastAsia="zh-CN" w:bidi="ar"/>
              </w:rPr>
              <w:t>，参考直径</w:t>
            </w:r>
            <w:r>
              <w:rPr>
                <w:rFonts w:hint="default" w:ascii="Times New Roman" w:hAnsi="Times New Roman" w:eastAsia="宋体" w:cs="Times New Roman"/>
                <w:i w:val="0"/>
                <w:iCs w:val="0"/>
                <w:color w:val="auto"/>
                <w:kern w:val="0"/>
                <w:sz w:val="20"/>
                <w:szCs w:val="20"/>
                <w:u w:val="none"/>
                <w:lang w:val="en-US" w:eastAsia="zh-CN" w:bidi="ar"/>
              </w:rPr>
              <w:t>3mm</w:t>
            </w:r>
          </w:p>
        </w:tc>
        <w:tc>
          <w:tcPr>
            <w:tcW w:w="332" w:type="pct"/>
            <w:shd w:val="clear" w:color="auto" w:fill="auto"/>
            <w:vAlign w:val="center"/>
          </w:tcPr>
          <w:p w14:paraId="7DA396C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4A9D6C3B">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30</w:t>
            </w:r>
          </w:p>
        </w:tc>
        <w:tc>
          <w:tcPr>
            <w:tcW w:w="338" w:type="pct"/>
            <w:shd w:val="clear" w:color="auto" w:fill="auto"/>
            <w:vAlign w:val="center"/>
          </w:tcPr>
          <w:p w14:paraId="79BEAAC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9974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73F67F1E">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288</w:t>
            </w:r>
          </w:p>
        </w:tc>
        <w:tc>
          <w:tcPr>
            <w:tcW w:w="579" w:type="pct"/>
            <w:shd w:val="clear" w:color="auto" w:fill="auto"/>
            <w:vAlign w:val="center"/>
          </w:tcPr>
          <w:p w14:paraId="4DB68F5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体育器材</w:t>
            </w:r>
          </w:p>
        </w:tc>
        <w:tc>
          <w:tcPr>
            <w:tcW w:w="537" w:type="pct"/>
            <w:shd w:val="clear" w:color="auto" w:fill="auto"/>
            <w:vAlign w:val="center"/>
          </w:tcPr>
          <w:p w14:paraId="0854F57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陀螺</w:t>
            </w:r>
          </w:p>
        </w:tc>
        <w:tc>
          <w:tcPr>
            <w:tcW w:w="2635" w:type="pct"/>
            <w:shd w:val="clear" w:color="auto" w:fill="auto"/>
            <w:vAlign w:val="center"/>
          </w:tcPr>
          <w:p w14:paraId="656A9C94">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材质为木质，陀螺底部带钢珠，配手持鞭。</w:t>
            </w:r>
          </w:p>
        </w:tc>
        <w:tc>
          <w:tcPr>
            <w:tcW w:w="332" w:type="pct"/>
            <w:shd w:val="clear" w:color="auto" w:fill="auto"/>
            <w:vAlign w:val="center"/>
          </w:tcPr>
          <w:p w14:paraId="5C75AE3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4966C695">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30</w:t>
            </w:r>
          </w:p>
        </w:tc>
        <w:tc>
          <w:tcPr>
            <w:tcW w:w="338" w:type="pct"/>
            <w:shd w:val="clear" w:color="auto" w:fill="auto"/>
            <w:vAlign w:val="center"/>
          </w:tcPr>
          <w:p w14:paraId="1FC18A9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A5AB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460F4328">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289</w:t>
            </w:r>
          </w:p>
        </w:tc>
        <w:tc>
          <w:tcPr>
            <w:tcW w:w="579" w:type="pct"/>
            <w:shd w:val="clear" w:color="auto" w:fill="auto"/>
            <w:vAlign w:val="center"/>
          </w:tcPr>
          <w:p w14:paraId="51FA408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体育器材</w:t>
            </w:r>
          </w:p>
        </w:tc>
        <w:tc>
          <w:tcPr>
            <w:tcW w:w="537" w:type="pct"/>
            <w:shd w:val="clear" w:color="auto" w:fill="auto"/>
            <w:vAlign w:val="center"/>
          </w:tcPr>
          <w:p w14:paraId="465D54D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软式飞盘</w:t>
            </w:r>
          </w:p>
        </w:tc>
        <w:tc>
          <w:tcPr>
            <w:tcW w:w="2635" w:type="pct"/>
            <w:shd w:val="clear" w:color="auto" w:fill="auto"/>
            <w:vAlign w:val="center"/>
          </w:tcPr>
          <w:p w14:paraId="0CCDD2D4">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采用硅胶制作，柔软易折叠。</w:t>
            </w:r>
          </w:p>
        </w:tc>
        <w:tc>
          <w:tcPr>
            <w:tcW w:w="332" w:type="pct"/>
            <w:shd w:val="clear" w:color="auto" w:fill="auto"/>
            <w:vAlign w:val="center"/>
          </w:tcPr>
          <w:p w14:paraId="27BD536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6F07AADD">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30</w:t>
            </w:r>
          </w:p>
        </w:tc>
        <w:tc>
          <w:tcPr>
            <w:tcW w:w="338" w:type="pct"/>
            <w:shd w:val="clear" w:color="auto" w:fill="auto"/>
            <w:vAlign w:val="center"/>
          </w:tcPr>
          <w:p w14:paraId="3306914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23AC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2C9D7BB5">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290</w:t>
            </w:r>
          </w:p>
        </w:tc>
        <w:tc>
          <w:tcPr>
            <w:tcW w:w="579" w:type="pct"/>
            <w:shd w:val="clear" w:color="auto" w:fill="auto"/>
            <w:vAlign w:val="center"/>
          </w:tcPr>
          <w:p w14:paraId="28C4934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体育器材</w:t>
            </w:r>
          </w:p>
        </w:tc>
        <w:tc>
          <w:tcPr>
            <w:tcW w:w="537" w:type="pct"/>
            <w:shd w:val="clear" w:color="auto" w:fill="auto"/>
            <w:vAlign w:val="center"/>
          </w:tcPr>
          <w:p w14:paraId="4B2D277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橡皮拉力带</w:t>
            </w:r>
          </w:p>
        </w:tc>
        <w:tc>
          <w:tcPr>
            <w:tcW w:w="2635" w:type="pct"/>
            <w:shd w:val="clear" w:color="auto" w:fill="auto"/>
            <w:vAlign w:val="center"/>
          </w:tcPr>
          <w:p w14:paraId="4BC0EA22">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拉力带采用合成橡胶</w:t>
            </w:r>
            <w:r>
              <w:rPr>
                <w:rFonts w:hint="default" w:ascii="Times New Roman" w:hAnsi="Times New Roman" w:eastAsia="宋体" w:cs="Times New Roman"/>
                <w:i w:val="0"/>
                <w:iCs w:val="0"/>
                <w:color w:val="auto"/>
                <w:kern w:val="0"/>
                <w:sz w:val="20"/>
                <w:szCs w:val="20"/>
                <w:u w:val="none"/>
                <w:lang w:val="en-US" w:eastAsia="zh-CN" w:bidi="ar"/>
              </w:rPr>
              <w:t>TPE</w:t>
            </w:r>
            <w:r>
              <w:rPr>
                <w:rFonts w:hint="eastAsia" w:ascii="宋体" w:hAnsi="宋体" w:eastAsia="宋体" w:cs="宋体"/>
                <w:i w:val="0"/>
                <w:iCs w:val="0"/>
                <w:color w:val="auto"/>
                <w:kern w:val="0"/>
                <w:sz w:val="20"/>
                <w:szCs w:val="20"/>
                <w:u w:val="none"/>
                <w:lang w:val="en-US" w:eastAsia="zh-CN" w:bidi="ar"/>
              </w:rPr>
              <w:t>制作，环保，无味，弹性好，强度高，不易断裂，不易老化</w:t>
            </w:r>
          </w:p>
        </w:tc>
        <w:tc>
          <w:tcPr>
            <w:tcW w:w="332" w:type="pct"/>
            <w:shd w:val="clear" w:color="auto" w:fill="auto"/>
            <w:vAlign w:val="center"/>
          </w:tcPr>
          <w:p w14:paraId="7A01DCD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条</w:t>
            </w:r>
          </w:p>
        </w:tc>
        <w:tc>
          <w:tcPr>
            <w:tcW w:w="332" w:type="pct"/>
            <w:shd w:val="clear" w:color="auto" w:fill="auto"/>
            <w:vAlign w:val="center"/>
          </w:tcPr>
          <w:p w14:paraId="4D484D6F">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30</w:t>
            </w:r>
          </w:p>
        </w:tc>
        <w:tc>
          <w:tcPr>
            <w:tcW w:w="338" w:type="pct"/>
            <w:shd w:val="clear" w:color="auto" w:fill="auto"/>
            <w:vAlign w:val="center"/>
          </w:tcPr>
          <w:p w14:paraId="7019653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4366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397038F5">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291</w:t>
            </w:r>
          </w:p>
        </w:tc>
        <w:tc>
          <w:tcPr>
            <w:tcW w:w="579" w:type="pct"/>
            <w:shd w:val="clear" w:color="auto" w:fill="auto"/>
            <w:vAlign w:val="center"/>
          </w:tcPr>
          <w:p w14:paraId="0787767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计算机教室</w:t>
            </w:r>
            <w:r>
              <w:rPr>
                <w:rFonts w:hint="default" w:ascii="Times New Roman" w:hAnsi="Times New Roman" w:eastAsia="宋体" w:cs="Times New Roman"/>
                <w:i w:val="0"/>
                <w:iCs w:val="0"/>
                <w:color w:val="auto"/>
                <w:kern w:val="0"/>
                <w:sz w:val="20"/>
                <w:szCs w:val="20"/>
                <w:u w:val="none"/>
                <w:lang w:val="en-US" w:eastAsia="zh-CN" w:bidi="ar"/>
              </w:rPr>
              <w:t>1</w:t>
            </w:r>
          </w:p>
        </w:tc>
        <w:tc>
          <w:tcPr>
            <w:tcW w:w="537" w:type="pct"/>
            <w:shd w:val="clear" w:color="auto" w:fill="auto"/>
            <w:vAlign w:val="center"/>
          </w:tcPr>
          <w:p w14:paraId="6BD8FAF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教学管理软件</w:t>
            </w:r>
          </w:p>
        </w:tc>
        <w:tc>
          <w:tcPr>
            <w:tcW w:w="2635" w:type="pct"/>
            <w:shd w:val="clear" w:color="auto" w:fill="auto"/>
            <w:vAlign w:val="center"/>
          </w:tcPr>
          <w:p w14:paraId="3DF20ECE">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1、支持屏幕广播：将教师机屏幕和教师讲话实时广播给单一、部分或全体学生，可选择全屏或窗口方式。支持屏幕笔：突出显示项目、添加注释，添加批注等。</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2、支持共享白板功能：教师可共享白板、桌面或图片，选定的学生能够在同一块画布下同时操作编辑、绘画，支持学生独立完成，支持教师监看所有学生的画布，支持学生画面演示。</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3、支持讨论：教师可以创建多个小组讨论，并可任意选择分组加入讨论活动。同组师生支持多种方式进行交流，包括文字，表情，图片等。</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4、支持作业提交：学生把做好的作业直接提交到教师机。学生提交作业时支持教师审批，通过后才可提交；可以限制学生提交文件的数目和大小。</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5、支持试卷编辑：可插入图片，试题类型支持单选、多选、判断、简答，设置试卷名称、考试时间和分值。</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6、支持调查功能：教师启动快速的单题考试或随堂调查，限定考试时间，学生答题后立即给出结果，有显示学生答案柱状图分析和答题时间。</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7、支持断网锁屏功能，当学生端离线时，可以锁定学生屏幕；支持网页限制功能，提供黑白名单，限制网页访问；</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8、支持U盘限制：支持对U盘等存储设备全部开放、只读、禁止执行、完全阻止四级权限设置。</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9、支持系统日志：显示和自动保存系统运行过程中的关键事件，包括学生登录登出，资源不足，提交文件等。</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10、支持远程消息：教师与学生能够使用远程消息进行交流，允许和阻止学生发送文字消息。</w:t>
            </w:r>
          </w:p>
        </w:tc>
        <w:tc>
          <w:tcPr>
            <w:tcW w:w="332" w:type="pct"/>
            <w:shd w:val="clear" w:color="auto" w:fill="auto"/>
            <w:vAlign w:val="center"/>
          </w:tcPr>
          <w:p w14:paraId="62DBA1B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11DF4E0B">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noWrap/>
            <w:vAlign w:val="center"/>
          </w:tcPr>
          <w:p w14:paraId="025283F7">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软件和信息技术服务业</w:t>
            </w:r>
          </w:p>
        </w:tc>
      </w:tr>
      <w:tr w14:paraId="1F857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44" w:type="pct"/>
            <w:shd w:val="clear" w:color="auto" w:fill="auto"/>
            <w:vAlign w:val="center"/>
          </w:tcPr>
          <w:p w14:paraId="48924571">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292</w:t>
            </w:r>
          </w:p>
        </w:tc>
        <w:tc>
          <w:tcPr>
            <w:tcW w:w="579" w:type="pct"/>
            <w:shd w:val="clear" w:color="auto" w:fill="auto"/>
            <w:vAlign w:val="center"/>
          </w:tcPr>
          <w:p w14:paraId="2A7833C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计算机教室</w:t>
            </w:r>
            <w:r>
              <w:rPr>
                <w:rFonts w:hint="default" w:ascii="Times New Roman" w:hAnsi="Times New Roman" w:eastAsia="宋体" w:cs="Times New Roman"/>
                <w:i w:val="0"/>
                <w:iCs w:val="0"/>
                <w:color w:val="auto"/>
                <w:kern w:val="0"/>
                <w:sz w:val="20"/>
                <w:szCs w:val="20"/>
                <w:u w:val="none"/>
                <w:lang w:val="en-US" w:eastAsia="zh-CN" w:bidi="ar"/>
              </w:rPr>
              <w:t>1</w:t>
            </w:r>
          </w:p>
        </w:tc>
        <w:tc>
          <w:tcPr>
            <w:tcW w:w="537" w:type="pct"/>
            <w:shd w:val="clear" w:color="auto" w:fill="auto"/>
            <w:vAlign w:val="center"/>
          </w:tcPr>
          <w:p w14:paraId="2B7011E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交换机</w:t>
            </w:r>
          </w:p>
        </w:tc>
        <w:tc>
          <w:tcPr>
            <w:tcW w:w="2635" w:type="pct"/>
            <w:shd w:val="clear" w:color="auto" w:fill="auto"/>
            <w:vAlign w:val="center"/>
          </w:tcPr>
          <w:p w14:paraId="70E03043">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1、千兆电口≧48个，千兆SFP光口≧4个；Console口≧1个，Manage口≧1个；</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2、交换容量≧400Gbps，包转发率≧130Mpps；</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3、支持防网关ARP欺骗，支持端口保护、隔离、防止ARP泛洪攻击功能；</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4、支持通过APP进行远程管理，并且可以修改交换机网络配置；</w:t>
            </w:r>
          </w:p>
        </w:tc>
        <w:tc>
          <w:tcPr>
            <w:tcW w:w="332" w:type="pct"/>
            <w:shd w:val="clear" w:color="auto" w:fill="auto"/>
            <w:vAlign w:val="center"/>
          </w:tcPr>
          <w:p w14:paraId="28BB6CC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32" w:type="pct"/>
            <w:shd w:val="clear" w:color="auto" w:fill="auto"/>
            <w:vAlign w:val="center"/>
          </w:tcPr>
          <w:p w14:paraId="35F6E34C">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44D5CD9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27BC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568407CE">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293</w:t>
            </w:r>
          </w:p>
        </w:tc>
        <w:tc>
          <w:tcPr>
            <w:tcW w:w="579" w:type="pct"/>
            <w:shd w:val="clear" w:color="auto" w:fill="auto"/>
            <w:vAlign w:val="center"/>
          </w:tcPr>
          <w:p w14:paraId="30FC070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计算机教室</w:t>
            </w:r>
            <w:r>
              <w:rPr>
                <w:rFonts w:hint="default" w:ascii="Times New Roman" w:hAnsi="Times New Roman" w:eastAsia="宋体" w:cs="Times New Roman"/>
                <w:i w:val="0"/>
                <w:iCs w:val="0"/>
                <w:color w:val="auto"/>
                <w:kern w:val="0"/>
                <w:sz w:val="20"/>
                <w:szCs w:val="20"/>
                <w:u w:val="none"/>
                <w:lang w:val="en-US" w:eastAsia="zh-CN" w:bidi="ar"/>
              </w:rPr>
              <w:t>1</w:t>
            </w:r>
          </w:p>
        </w:tc>
        <w:tc>
          <w:tcPr>
            <w:tcW w:w="537" w:type="pct"/>
            <w:shd w:val="clear" w:color="auto" w:fill="auto"/>
            <w:vAlign w:val="center"/>
          </w:tcPr>
          <w:p w14:paraId="24EC3C6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交换机</w:t>
            </w:r>
          </w:p>
        </w:tc>
        <w:tc>
          <w:tcPr>
            <w:tcW w:w="2635" w:type="pct"/>
            <w:shd w:val="clear" w:color="auto" w:fill="auto"/>
            <w:vAlign w:val="center"/>
          </w:tcPr>
          <w:p w14:paraId="49567A49">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1、≧24个10/100/1000M自适应RJ45端口</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2、所有端口均具备线速转发能力</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3、支持端口自动翻转（Auto MDI/MDIX）功能</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4、网络标准：IEEE 802.3 、EEE 802.3 i、IEEE 802.3u、IEEE 802.3ab、IEEE 802.3x</w:t>
            </w:r>
          </w:p>
        </w:tc>
        <w:tc>
          <w:tcPr>
            <w:tcW w:w="332" w:type="pct"/>
            <w:shd w:val="clear" w:color="auto" w:fill="auto"/>
            <w:vAlign w:val="center"/>
          </w:tcPr>
          <w:p w14:paraId="6912CC1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32" w:type="pct"/>
            <w:shd w:val="clear" w:color="auto" w:fill="auto"/>
            <w:vAlign w:val="center"/>
          </w:tcPr>
          <w:p w14:paraId="5036B71B">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1DBEC4E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615E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24611228">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294</w:t>
            </w:r>
          </w:p>
        </w:tc>
        <w:tc>
          <w:tcPr>
            <w:tcW w:w="579" w:type="pct"/>
            <w:shd w:val="clear" w:color="auto" w:fill="auto"/>
            <w:vAlign w:val="center"/>
          </w:tcPr>
          <w:p w14:paraId="6A63313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计算机教室</w:t>
            </w:r>
            <w:r>
              <w:rPr>
                <w:rFonts w:hint="default" w:ascii="Times New Roman" w:hAnsi="Times New Roman" w:eastAsia="宋体" w:cs="Times New Roman"/>
                <w:i w:val="0"/>
                <w:iCs w:val="0"/>
                <w:color w:val="auto"/>
                <w:kern w:val="0"/>
                <w:sz w:val="20"/>
                <w:szCs w:val="20"/>
                <w:u w:val="none"/>
                <w:lang w:val="en-US" w:eastAsia="zh-CN" w:bidi="ar"/>
              </w:rPr>
              <w:t>1</w:t>
            </w:r>
          </w:p>
        </w:tc>
        <w:tc>
          <w:tcPr>
            <w:tcW w:w="537" w:type="pct"/>
            <w:shd w:val="clear" w:color="auto" w:fill="auto"/>
            <w:vAlign w:val="center"/>
          </w:tcPr>
          <w:p w14:paraId="7D73D7A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学生电脑双人桌</w:t>
            </w:r>
          </w:p>
        </w:tc>
        <w:tc>
          <w:tcPr>
            <w:tcW w:w="2635" w:type="pct"/>
            <w:shd w:val="clear" w:color="auto" w:fill="auto"/>
            <w:vAlign w:val="center"/>
          </w:tcPr>
          <w:p w14:paraId="443EA26F">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钢木结构，规格：</w:t>
            </w:r>
            <w:r>
              <w:rPr>
                <w:rFonts w:hint="default" w:ascii="Times New Roman" w:hAnsi="Times New Roman" w:eastAsia="宋体" w:cs="Times New Roman"/>
                <w:i w:val="0"/>
                <w:iCs w:val="0"/>
                <w:color w:val="auto"/>
                <w:kern w:val="0"/>
                <w:sz w:val="20"/>
                <w:szCs w:val="20"/>
                <w:u w:val="none"/>
                <w:lang w:val="en-US" w:eastAsia="zh-CN" w:bidi="ar"/>
              </w:rPr>
              <w:t>1200*600*750mm</w:t>
            </w:r>
            <w:r>
              <w:rPr>
                <w:rFonts w:hint="eastAsia" w:ascii="宋体" w:hAnsi="宋体" w:eastAsia="宋体" w:cs="宋体"/>
                <w:i w:val="0"/>
                <w:iCs w:val="0"/>
                <w:color w:val="auto"/>
                <w:kern w:val="0"/>
                <w:sz w:val="20"/>
                <w:szCs w:val="20"/>
                <w:u w:val="none"/>
                <w:lang w:val="en-US" w:eastAsia="zh-CN" w:bidi="ar"/>
              </w:rPr>
              <w:t>，台面采用≧</w:t>
            </w:r>
            <w:r>
              <w:rPr>
                <w:rFonts w:hint="default" w:ascii="Times New Roman" w:hAnsi="Times New Roman" w:eastAsia="宋体" w:cs="Times New Roman"/>
                <w:i w:val="0"/>
                <w:iCs w:val="0"/>
                <w:color w:val="auto"/>
                <w:kern w:val="0"/>
                <w:sz w:val="20"/>
                <w:szCs w:val="20"/>
                <w:u w:val="none"/>
                <w:lang w:val="en-US" w:eastAsia="zh-CN" w:bidi="ar"/>
              </w:rPr>
              <w:t>25mm</w:t>
            </w:r>
            <w:r>
              <w:rPr>
                <w:rFonts w:hint="eastAsia" w:ascii="宋体" w:hAnsi="宋体" w:eastAsia="宋体" w:cs="宋体"/>
                <w:i w:val="0"/>
                <w:iCs w:val="0"/>
                <w:color w:val="auto"/>
                <w:kern w:val="0"/>
                <w:sz w:val="20"/>
                <w:szCs w:val="20"/>
                <w:u w:val="none"/>
                <w:lang w:val="en-US" w:eastAsia="zh-CN" w:bidi="ar"/>
              </w:rPr>
              <w:t>厚EO级三聚氰胺板，桌面可放置显示器。</w:t>
            </w:r>
            <w:r>
              <w:rPr>
                <w:rFonts w:hint="default" w:ascii="Times New Roman" w:hAnsi="Times New Roman" w:eastAsia="宋体" w:cs="Times New Roman"/>
                <w:i w:val="0"/>
                <w:iCs w:val="0"/>
                <w:color w:val="auto"/>
                <w:kern w:val="0"/>
                <w:sz w:val="20"/>
                <w:szCs w:val="20"/>
                <w:u w:val="none"/>
                <w:lang w:val="en-US" w:eastAsia="zh-CN" w:bidi="ar"/>
              </w:rPr>
              <w:t>2.0mm</w:t>
            </w:r>
            <w:r>
              <w:rPr>
                <w:rFonts w:hint="eastAsia" w:ascii="宋体" w:hAnsi="宋体" w:eastAsia="宋体" w:cs="宋体"/>
                <w:i w:val="0"/>
                <w:iCs w:val="0"/>
                <w:color w:val="auto"/>
                <w:kern w:val="0"/>
                <w:sz w:val="20"/>
                <w:szCs w:val="20"/>
                <w:u w:val="none"/>
                <w:lang w:val="en-US" w:eastAsia="zh-CN" w:bidi="ar"/>
              </w:rPr>
              <w:t>厚</w:t>
            </w:r>
            <w:r>
              <w:rPr>
                <w:rFonts w:hint="default" w:ascii="Times New Roman" w:hAnsi="Times New Roman" w:eastAsia="宋体" w:cs="Times New Roman"/>
                <w:i w:val="0"/>
                <w:iCs w:val="0"/>
                <w:color w:val="auto"/>
                <w:kern w:val="0"/>
                <w:sz w:val="20"/>
                <w:szCs w:val="20"/>
                <w:u w:val="none"/>
                <w:lang w:val="en-US" w:eastAsia="zh-CN" w:bidi="ar"/>
              </w:rPr>
              <w:t>PVC</w:t>
            </w:r>
            <w:r>
              <w:rPr>
                <w:rFonts w:hint="eastAsia" w:ascii="宋体" w:hAnsi="宋体" w:eastAsia="宋体" w:cs="宋体"/>
                <w:i w:val="0"/>
                <w:iCs w:val="0"/>
                <w:color w:val="auto"/>
                <w:kern w:val="0"/>
                <w:sz w:val="20"/>
                <w:szCs w:val="20"/>
                <w:u w:val="none"/>
                <w:lang w:val="en-US" w:eastAsia="zh-CN" w:bidi="ar"/>
              </w:rPr>
              <w:t>封边，内部钢制走线槽，桌体为全钢制。</w:t>
            </w:r>
            <w:r>
              <w:rPr>
                <w:rFonts w:hint="default" w:ascii="Times New Roman" w:hAnsi="Times New Roman" w:eastAsia="宋体" w:cs="Times New Roman"/>
                <w:i w:val="0"/>
                <w:iCs w:val="0"/>
                <w:color w:val="auto"/>
                <w:kern w:val="0"/>
                <w:sz w:val="20"/>
                <w:szCs w:val="20"/>
                <w:u w:val="none"/>
                <w:lang w:val="en-US" w:eastAsia="zh-CN" w:bidi="ar"/>
              </w:rPr>
              <w:t>15*50*1.2mm</w:t>
            </w:r>
            <w:r>
              <w:rPr>
                <w:rFonts w:hint="eastAsia" w:ascii="宋体" w:hAnsi="宋体" w:eastAsia="宋体" w:cs="宋体"/>
                <w:i w:val="0"/>
                <w:iCs w:val="0"/>
                <w:color w:val="auto"/>
                <w:kern w:val="0"/>
                <w:sz w:val="20"/>
                <w:szCs w:val="20"/>
                <w:u w:val="none"/>
                <w:lang w:val="en-US" w:eastAsia="zh-CN" w:bidi="ar"/>
              </w:rPr>
              <w:t>扁管，经模具折弯成型，内置立盒走线槽，后背</w:t>
            </w:r>
            <w:r>
              <w:rPr>
                <w:rFonts w:hint="default" w:ascii="Times New Roman" w:hAnsi="Times New Roman" w:eastAsia="宋体" w:cs="Times New Roman"/>
                <w:i w:val="0"/>
                <w:iCs w:val="0"/>
                <w:color w:val="auto"/>
                <w:kern w:val="0"/>
                <w:sz w:val="20"/>
                <w:szCs w:val="20"/>
                <w:u w:val="none"/>
                <w:lang w:val="en-US" w:eastAsia="zh-CN" w:bidi="ar"/>
              </w:rPr>
              <w:t>1.0mm</w:t>
            </w:r>
            <w:r>
              <w:rPr>
                <w:rFonts w:hint="eastAsia" w:ascii="宋体" w:hAnsi="宋体" w:eastAsia="宋体" w:cs="宋体"/>
                <w:i w:val="0"/>
                <w:iCs w:val="0"/>
                <w:color w:val="auto"/>
                <w:kern w:val="0"/>
                <w:sz w:val="20"/>
                <w:szCs w:val="20"/>
                <w:u w:val="none"/>
                <w:lang w:val="en-US" w:eastAsia="zh-CN" w:bidi="ar"/>
              </w:rPr>
              <w:t>钢制网片连接，桌体设有带锁主机柜，桌体磷化喷塑处理。</w:t>
            </w:r>
          </w:p>
        </w:tc>
        <w:tc>
          <w:tcPr>
            <w:tcW w:w="332" w:type="pct"/>
            <w:shd w:val="clear" w:color="auto" w:fill="auto"/>
            <w:vAlign w:val="center"/>
          </w:tcPr>
          <w:p w14:paraId="3182F8B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张</w:t>
            </w:r>
          </w:p>
        </w:tc>
        <w:tc>
          <w:tcPr>
            <w:tcW w:w="332" w:type="pct"/>
            <w:shd w:val="clear" w:color="auto" w:fill="auto"/>
            <w:vAlign w:val="center"/>
          </w:tcPr>
          <w:p w14:paraId="594C1598">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27</w:t>
            </w:r>
          </w:p>
        </w:tc>
        <w:tc>
          <w:tcPr>
            <w:tcW w:w="338" w:type="pct"/>
            <w:shd w:val="clear" w:color="auto" w:fill="auto"/>
            <w:vAlign w:val="center"/>
          </w:tcPr>
          <w:p w14:paraId="27F60DB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580C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792007D5">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295</w:t>
            </w:r>
          </w:p>
        </w:tc>
        <w:tc>
          <w:tcPr>
            <w:tcW w:w="579" w:type="pct"/>
            <w:shd w:val="clear" w:color="auto" w:fill="auto"/>
            <w:vAlign w:val="center"/>
          </w:tcPr>
          <w:p w14:paraId="2F4302E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计算机教室</w:t>
            </w:r>
            <w:r>
              <w:rPr>
                <w:rFonts w:hint="default" w:ascii="Times New Roman" w:hAnsi="Times New Roman" w:eastAsia="宋体" w:cs="Times New Roman"/>
                <w:i w:val="0"/>
                <w:iCs w:val="0"/>
                <w:color w:val="auto"/>
                <w:kern w:val="0"/>
                <w:sz w:val="20"/>
                <w:szCs w:val="20"/>
                <w:u w:val="none"/>
                <w:lang w:val="en-US" w:eastAsia="zh-CN" w:bidi="ar"/>
              </w:rPr>
              <w:t>1</w:t>
            </w:r>
          </w:p>
        </w:tc>
        <w:tc>
          <w:tcPr>
            <w:tcW w:w="537" w:type="pct"/>
            <w:shd w:val="clear" w:color="auto" w:fill="auto"/>
            <w:vAlign w:val="center"/>
          </w:tcPr>
          <w:p w14:paraId="0BE9ED6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方凳</w:t>
            </w:r>
          </w:p>
        </w:tc>
        <w:tc>
          <w:tcPr>
            <w:tcW w:w="2635" w:type="pct"/>
            <w:shd w:val="clear" w:color="auto" w:fill="auto"/>
            <w:vAlign w:val="center"/>
          </w:tcPr>
          <w:p w14:paraId="6E91629D">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方凳参考规格：</w:t>
            </w:r>
            <w:r>
              <w:rPr>
                <w:rFonts w:hint="default" w:ascii="Times New Roman" w:hAnsi="Times New Roman" w:eastAsia="宋体" w:cs="Times New Roman"/>
                <w:i w:val="0"/>
                <w:iCs w:val="0"/>
                <w:color w:val="auto"/>
                <w:kern w:val="0"/>
                <w:sz w:val="20"/>
                <w:szCs w:val="20"/>
                <w:u w:val="none"/>
                <w:lang w:val="en-US" w:eastAsia="zh-CN" w:bidi="ar"/>
              </w:rPr>
              <w:t>350mm*250mm*450mm</w:t>
            </w:r>
            <w:r>
              <w:rPr>
                <w:rFonts w:hint="eastAsia" w:ascii="宋体" w:hAnsi="宋体" w:eastAsia="宋体" w:cs="宋体"/>
                <w:i w:val="0"/>
                <w:iCs w:val="0"/>
                <w:color w:val="auto"/>
                <w:kern w:val="0"/>
                <w:sz w:val="20"/>
                <w:szCs w:val="20"/>
                <w:u w:val="none"/>
                <w:lang w:val="en-US" w:eastAsia="zh-CN" w:bidi="ar"/>
              </w:rPr>
              <w:t>，钢木结构，凳面≧</w:t>
            </w:r>
            <w:r>
              <w:rPr>
                <w:rFonts w:hint="default" w:ascii="Times New Roman" w:hAnsi="Times New Roman" w:eastAsia="宋体" w:cs="Times New Roman"/>
                <w:i w:val="0"/>
                <w:iCs w:val="0"/>
                <w:color w:val="auto"/>
                <w:kern w:val="0"/>
                <w:sz w:val="20"/>
                <w:szCs w:val="20"/>
                <w:u w:val="none"/>
                <w:lang w:val="en-US" w:eastAsia="zh-CN" w:bidi="ar"/>
              </w:rPr>
              <w:t>25mmE0</w:t>
            </w:r>
            <w:r>
              <w:rPr>
                <w:rFonts w:hint="eastAsia" w:ascii="宋体" w:hAnsi="宋体" w:eastAsia="宋体" w:cs="宋体"/>
                <w:i w:val="0"/>
                <w:iCs w:val="0"/>
                <w:color w:val="auto"/>
                <w:kern w:val="0"/>
                <w:sz w:val="20"/>
                <w:szCs w:val="20"/>
                <w:u w:val="none"/>
                <w:lang w:val="en-US" w:eastAsia="zh-CN" w:bidi="ar"/>
              </w:rPr>
              <w:t>级实木颗粒双贴面板，四边用≧</w:t>
            </w:r>
            <w:r>
              <w:rPr>
                <w:rFonts w:hint="default" w:ascii="Times New Roman" w:hAnsi="Times New Roman" w:eastAsia="宋体" w:cs="Times New Roman"/>
                <w:i w:val="0"/>
                <w:iCs w:val="0"/>
                <w:color w:val="auto"/>
                <w:kern w:val="0"/>
                <w:sz w:val="20"/>
                <w:szCs w:val="20"/>
                <w:u w:val="none"/>
                <w:lang w:val="en-US" w:eastAsia="zh-CN" w:bidi="ar"/>
              </w:rPr>
              <w:t>1.5mm</w:t>
            </w:r>
            <w:r>
              <w:rPr>
                <w:rFonts w:hint="eastAsia" w:ascii="宋体" w:hAnsi="宋体" w:eastAsia="宋体" w:cs="宋体"/>
                <w:i w:val="0"/>
                <w:iCs w:val="0"/>
                <w:color w:val="auto"/>
                <w:kern w:val="0"/>
                <w:sz w:val="20"/>
                <w:szCs w:val="20"/>
                <w:u w:val="none"/>
                <w:lang w:val="en-US" w:eastAsia="zh-CN" w:bidi="ar"/>
              </w:rPr>
              <w:t>厚</w:t>
            </w:r>
            <w:r>
              <w:rPr>
                <w:rFonts w:hint="default" w:ascii="Times New Roman" w:hAnsi="Times New Roman" w:eastAsia="宋体" w:cs="Times New Roman"/>
                <w:i w:val="0"/>
                <w:iCs w:val="0"/>
                <w:color w:val="auto"/>
                <w:kern w:val="0"/>
                <w:sz w:val="20"/>
                <w:szCs w:val="20"/>
                <w:u w:val="none"/>
                <w:lang w:val="en-US" w:eastAsia="zh-CN" w:bidi="ar"/>
              </w:rPr>
              <w:t>pvc</w:t>
            </w:r>
            <w:r>
              <w:rPr>
                <w:rFonts w:hint="eastAsia" w:ascii="宋体" w:hAnsi="宋体" w:eastAsia="宋体" w:cs="宋体"/>
                <w:i w:val="0"/>
                <w:iCs w:val="0"/>
                <w:color w:val="auto"/>
                <w:kern w:val="0"/>
                <w:sz w:val="20"/>
                <w:szCs w:val="20"/>
                <w:u w:val="none"/>
                <w:lang w:val="en-US" w:eastAsia="zh-CN" w:bidi="ar"/>
              </w:rPr>
              <w:t>封边，颜色同桌面。凳架≧</w:t>
            </w:r>
            <w:r>
              <w:rPr>
                <w:rFonts w:hint="default" w:ascii="Times New Roman" w:hAnsi="Times New Roman" w:eastAsia="宋体" w:cs="Times New Roman"/>
                <w:i w:val="0"/>
                <w:iCs w:val="0"/>
                <w:color w:val="auto"/>
                <w:kern w:val="0"/>
                <w:sz w:val="20"/>
                <w:szCs w:val="20"/>
                <w:u w:val="none"/>
                <w:lang w:val="en-US" w:eastAsia="zh-CN" w:bidi="ar"/>
              </w:rPr>
              <w:t>30mm*30mm</w:t>
            </w:r>
            <w:r>
              <w:rPr>
                <w:rFonts w:hint="eastAsia" w:ascii="宋体" w:hAnsi="宋体" w:eastAsia="宋体" w:cs="宋体"/>
                <w:i w:val="0"/>
                <w:iCs w:val="0"/>
                <w:color w:val="auto"/>
                <w:kern w:val="0"/>
                <w:sz w:val="20"/>
                <w:szCs w:val="20"/>
                <w:u w:val="none"/>
                <w:lang w:val="en-US" w:eastAsia="zh-CN" w:bidi="ar"/>
              </w:rPr>
              <w:t>方管焊接，磷化喷涂处理，凳脚为防滑耐磨塑料垫。</w:t>
            </w:r>
          </w:p>
        </w:tc>
        <w:tc>
          <w:tcPr>
            <w:tcW w:w="332" w:type="pct"/>
            <w:shd w:val="clear" w:color="auto" w:fill="auto"/>
            <w:vAlign w:val="center"/>
          </w:tcPr>
          <w:p w14:paraId="2C6ECF6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0504544A">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54</w:t>
            </w:r>
          </w:p>
        </w:tc>
        <w:tc>
          <w:tcPr>
            <w:tcW w:w="338" w:type="pct"/>
            <w:shd w:val="clear" w:color="auto" w:fill="auto"/>
            <w:vAlign w:val="center"/>
          </w:tcPr>
          <w:p w14:paraId="53D5D57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44DE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44" w:type="pct"/>
            <w:shd w:val="clear" w:color="auto" w:fill="auto"/>
            <w:vAlign w:val="center"/>
          </w:tcPr>
          <w:p w14:paraId="09B113BD">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296</w:t>
            </w:r>
          </w:p>
        </w:tc>
        <w:tc>
          <w:tcPr>
            <w:tcW w:w="579" w:type="pct"/>
            <w:shd w:val="clear" w:color="auto" w:fill="auto"/>
            <w:vAlign w:val="center"/>
          </w:tcPr>
          <w:p w14:paraId="1F7F29F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计算机教室</w:t>
            </w:r>
            <w:r>
              <w:rPr>
                <w:rFonts w:hint="default" w:ascii="Times New Roman" w:hAnsi="Times New Roman" w:eastAsia="宋体" w:cs="Times New Roman"/>
                <w:i w:val="0"/>
                <w:iCs w:val="0"/>
                <w:color w:val="auto"/>
                <w:kern w:val="0"/>
                <w:sz w:val="20"/>
                <w:szCs w:val="20"/>
                <w:u w:val="none"/>
                <w:lang w:val="en-US" w:eastAsia="zh-CN" w:bidi="ar"/>
              </w:rPr>
              <w:t>1</w:t>
            </w:r>
          </w:p>
        </w:tc>
        <w:tc>
          <w:tcPr>
            <w:tcW w:w="537" w:type="pct"/>
            <w:shd w:val="clear" w:color="auto" w:fill="auto"/>
            <w:vAlign w:val="center"/>
          </w:tcPr>
          <w:p w14:paraId="0433885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教师电脑桌</w:t>
            </w:r>
          </w:p>
        </w:tc>
        <w:tc>
          <w:tcPr>
            <w:tcW w:w="2635" w:type="pct"/>
            <w:shd w:val="clear" w:color="auto" w:fill="auto"/>
            <w:vAlign w:val="center"/>
          </w:tcPr>
          <w:p w14:paraId="3CCD5877">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全木结构：桌面采用采用≧</w:t>
            </w:r>
            <w:r>
              <w:rPr>
                <w:rFonts w:hint="default" w:ascii="Times New Roman" w:hAnsi="Times New Roman" w:eastAsia="宋体" w:cs="Times New Roman"/>
                <w:i w:val="0"/>
                <w:iCs w:val="0"/>
                <w:color w:val="auto"/>
                <w:kern w:val="0"/>
                <w:sz w:val="20"/>
                <w:szCs w:val="20"/>
                <w:u w:val="none"/>
                <w:lang w:val="en-US" w:eastAsia="zh-CN" w:bidi="ar"/>
              </w:rPr>
              <w:t>25mmE0</w:t>
            </w:r>
            <w:r>
              <w:rPr>
                <w:rFonts w:hint="eastAsia" w:ascii="宋体" w:hAnsi="宋体" w:eastAsia="宋体" w:cs="宋体"/>
                <w:i w:val="0"/>
                <w:iCs w:val="0"/>
                <w:color w:val="auto"/>
                <w:kern w:val="0"/>
                <w:sz w:val="20"/>
                <w:szCs w:val="20"/>
                <w:u w:val="none"/>
                <w:lang w:val="en-US" w:eastAsia="zh-CN" w:bidi="ar"/>
              </w:rPr>
              <w:t>级厚三聚氰胺板，其他辅材≧</w:t>
            </w:r>
            <w:r>
              <w:rPr>
                <w:rFonts w:hint="default" w:ascii="Times New Roman" w:hAnsi="Times New Roman" w:eastAsia="宋体" w:cs="Times New Roman"/>
                <w:i w:val="0"/>
                <w:iCs w:val="0"/>
                <w:color w:val="auto"/>
                <w:kern w:val="0"/>
                <w:sz w:val="20"/>
                <w:szCs w:val="20"/>
                <w:u w:val="none"/>
                <w:lang w:val="en-US" w:eastAsia="zh-CN" w:bidi="ar"/>
              </w:rPr>
              <w:t>16</w:t>
            </w:r>
            <w:r>
              <w:rPr>
                <w:rFonts w:hint="eastAsia" w:ascii="宋体" w:hAnsi="宋体" w:eastAsia="宋体" w:cs="宋体"/>
                <w:i w:val="0"/>
                <w:iCs w:val="0"/>
                <w:color w:val="auto"/>
                <w:kern w:val="0"/>
                <w:sz w:val="20"/>
                <w:szCs w:val="20"/>
                <w:u w:val="none"/>
                <w:lang w:val="en-US" w:eastAsia="zh-CN" w:bidi="ar"/>
              </w:rPr>
              <w:t>厚三聚氰胺板</w:t>
            </w:r>
          </w:p>
        </w:tc>
        <w:tc>
          <w:tcPr>
            <w:tcW w:w="332" w:type="pct"/>
            <w:shd w:val="clear" w:color="auto" w:fill="auto"/>
            <w:vAlign w:val="center"/>
          </w:tcPr>
          <w:p w14:paraId="7532BD1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张</w:t>
            </w:r>
          </w:p>
        </w:tc>
        <w:tc>
          <w:tcPr>
            <w:tcW w:w="332" w:type="pct"/>
            <w:shd w:val="clear" w:color="auto" w:fill="auto"/>
            <w:vAlign w:val="center"/>
          </w:tcPr>
          <w:p w14:paraId="519B8461">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4386C5C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B3A4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444A7D3A">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297</w:t>
            </w:r>
          </w:p>
        </w:tc>
        <w:tc>
          <w:tcPr>
            <w:tcW w:w="579" w:type="pct"/>
            <w:shd w:val="clear" w:color="auto" w:fill="auto"/>
            <w:vAlign w:val="center"/>
          </w:tcPr>
          <w:p w14:paraId="36F19AB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计算机教室</w:t>
            </w:r>
            <w:r>
              <w:rPr>
                <w:rFonts w:hint="default" w:ascii="Times New Roman" w:hAnsi="Times New Roman" w:eastAsia="宋体" w:cs="Times New Roman"/>
                <w:i w:val="0"/>
                <w:iCs w:val="0"/>
                <w:color w:val="auto"/>
                <w:kern w:val="0"/>
                <w:sz w:val="20"/>
                <w:szCs w:val="20"/>
                <w:u w:val="none"/>
                <w:lang w:val="en-US" w:eastAsia="zh-CN" w:bidi="ar"/>
              </w:rPr>
              <w:t>1</w:t>
            </w:r>
          </w:p>
        </w:tc>
        <w:tc>
          <w:tcPr>
            <w:tcW w:w="537" w:type="pct"/>
            <w:shd w:val="clear" w:color="auto" w:fill="auto"/>
            <w:vAlign w:val="center"/>
          </w:tcPr>
          <w:p w14:paraId="6B9176C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教师椅</w:t>
            </w:r>
          </w:p>
        </w:tc>
        <w:tc>
          <w:tcPr>
            <w:tcW w:w="2635" w:type="pct"/>
            <w:shd w:val="clear" w:color="auto" w:fill="auto"/>
            <w:vAlign w:val="center"/>
          </w:tcPr>
          <w:p w14:paraId="24B3B7C4">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网布转椅 参考尺寸：62*58*109-120 cm</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选用优质网布，46#高密度泡绵</w:t>
            </w:r>
          </w:p>
        </w:tc>
        <w:tc>
          <w:tcPr>
            <w:tcW w:w="332" w:type="pct"/>
            <w:shd w:val="clear" w:color="auto" w:fill="auto"/>
            <w:vAlign w:val="center"/>
          </w:tcPr>
          <w:p w14:paraId="37FEC12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张</w:t>
            </w:r>
          </w:p>
        </w:tc>
        <w:tc>
          <w:tcPr>
            <w:tcW w:w="332" w:type="pct"/>
            <w:shd w:val="clear" w:color="auto" w:fill="auto"/>
            <w:vAlign w:val="center"/>
          </w:tcPr>
          <w:p w14:paraId="6885E2BA">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035DB68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4A92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1B10B6B1">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298</w:t>
            </w:r>
          </w:p>
        </w:tc>
        <w:tc>
          <w:tcPr>
            <w:tcW w:w="579" w:type="pct"/>
            <w:shd w:val="clear" w:color="auto" w:fill="auto"/>
            <w:vAlign w:val="center"/>
          </w:tcPr>
          <w:p w14:paraId="3D3F24B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计算机教室</w:t>
            </w:r>
            <w:r>
              <w:rPr>
                <w:rFonts w:hint="default" w:ascii="Times New Roman" w:hAnsi="Times New Roman" w:eastAsia="宋体" w:cs="Times New Roman"/>
                <w:i w:val="0"/>
                <w:iCs w:val="0"/>
                <w:color w:val="auto"/>
                <w:kern w:val="0"/>
                <w:sz w:val="20"/>
                <w:szCs w:val="20"/>
                <w:u w:val="none"/>
                <w:lang w:val="en-US" w:eastAsia="zh-CN" w:bidi="ar"/>
              </w:rPr>
              <w:t>2</w:t>
            </w:r>
          </w:p>
        </w:tc>
        <w:tc>
          <w:tcPr>
            <w:tcW w:w="537" w:type="pct"/>
            <w:shd w:val="clear" w:color="auto" w:fill="auto"/>
            <w:vAlign w:val="center"/>
          </w:tcPr>
          <w:p w14:paraId="71C086B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教学管理软件</w:t>
            </w:r>
          </w:p>
        </w:tc>
        <w:tc>
          <w:tcPr>
            <w:tcW w:w="2635" w:type="pct"/>
            <w:shd w:val="clear" w:color="auto" w:fill="auto"/>
            <w:vAlign w:val="center"/>
          </w:tcPr>
          <w:p w14:paraId="522F2AD2">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1、支持屏幕广播：将教师机屏幕和教师讲话实时广播给单一、部分或全体学生，可选择全屏或窗口方式。支持屏幕笔：突出显示项目、添加注释，添加批注等。</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2、支持共享白板功能：教师可共享白板、桌面或图片，选定的学生能够在同一块画布下同时操作编辑、绘画，支持学生独立完成，支持教师监看所有学生的画布，支持学生画面演示。</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3、支持讨论：教师可以创建多个小组讨论，并可任意选择分组加入讨论活动。同组师生支持多种方式进行交流，包括文字，表情，图片等。</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4、支持作业提交：学生把做好的作业直接提交到教师机。学生提交作业时支持教师审批，通过后才可提交；可以限制学生提交文件的数目和大小。</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5、支持试卷编辑：可插入图片，试题类型支持单选、多选、判断、简答，设置试卷名称、考试时间和分值。</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6、支持调查功能：教师启动快速的单题考试或随堂调查，限定考试时间，学生答题后立即给出结果，有显示学生答案柱状图分析和答题时间。</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7、支持断网锁屏功能，当学生端离线时，可以锁定学生屏幕；支持网页限制功能，提供黑白名单，限制网页访问；</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8、支持U盘限制：支持对U盘等存储设备全部开放、只读、禁止执行、完全阻止四级权限设置。</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9、支持系统日志：显示和自动保存系统运行过程中的关键事件，包括学生登录登出，资源不足，提交文件等。</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10、支持远程消息：教师与学生能够使用远程消息进行交流，允许和阻止学生发送文字消息。</w:t>
            </w:r>
          </w:p>
        </w:tc>
        <w:tc>
          <w:tcPr>
            <w:tcW w:w="332" w:type="pct"/>
            <w:shd w:val="clear" w:color="auto" w:fill="auto"/>
            <w:vAlign w:val="center"/>
          </w:tcPr>
          <w:p w14:paraId="5970C5A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72879E57">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noWrap/>
            <w:vAlign w:val="center"/>
          </w:tcPr>
          <w:p w14:paraId="6A593CEB">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软件和信息技术服务业</w:t>
            </w:r>
          </w:p>
        </w:tc>
      </w:tr>
      <w:tr w14:paraId="306C6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44" w:type="pct"/>
            <w:shd w:val="clear" w:color="auto" w:fill="auto"/>
            <w:vAlign w:val="center"/>
          </w:tcPr>
          <w:p w14:paraId="6648B483">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299</w:t>
            </w:r>
          </w:p>
        </w:tc>
        <w:tc>
          <w:tcPr>
            <w:tcW w:w="579" w:type="pct"/>
            <w:shd w:val="clear" w:color="auto" w:fill="auto"/>
            <w:vAlign w:val="center"/>
          </w:tcPr>
          <w:p w14:paraId="0CA8846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计算机教室</w:t>
            </w:r>
            <w:r>
              <w:rPr>
                <w:rFonts w:hint="default" w:ascii="Times New Roman" w:hAnsi="Times New Roman" w:eastAsia="宋体" w:cs="Times New Roman"/>
                <w:i w:val="0"/>
                <w:iCs w:val="0"/>
                <w:color w:val="auto"/>
                <w:kern w:val="0"/>
                <w:sz w:val="20"/>
                <w:szCs w:val="20"/>
                <w:u w:val="none"/>
                <w:lang w:val="en-US" w:eastAsia="zh-CN" w:bidi="ar"/>
              </w:rPr>
              <w:t>2</w:t>
            </w:r>
          </w:p>
        </w:tc>
        <w:tc>
          <w:tcPr>
            <w:tcW w:w="537" w:type="pct"/>
            <w:shd w:val="clear" w:color="auto" w:fill="auto"/>
            <w:vAlign w:val="center"/>
          </w:tcPr>
          <w:p w14:paraId="55D9B1C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交换机</w:t>
            </w:r>
          </w:p>
        </w:tc>
        <w:tc>
          <w:tcPr>
            <w:tcW w:w="2635" w:type="pct"/>
            <w:shd w:val="clear" w:color="auto" w:fill="auto"/>
            <w:vAlign w:val="center"/>
          </w:tcPr>
          <w:p w14:paraId="54C75E84">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1、千兆电口≧48个，千兆SFP光口≧4个；Console口≧1个，Manage口≧1个；</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2、交换容量≧400Gbps，包转发率≧130Mpps；</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3、支持防网关ARP欺骗，支持端口保护、隔离、防止ARP泛洪攻击功能；</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4、支持通过APP进行远程管理，并且可以修改交换机网络配置</w:t>
            </w:r>
          </w:p>
        </w:tc>
        <w:tc>
          <w:tcPr>
            <w:tcW w:w="332" w:type="pct"/>
            <w:shd w:val="clear" w:color="auto" w:fill="auto"/>
            <w:vAlign w:val="center"/>
          </w:tcPr>
          <w:p w14:paraId="736C9E3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32" w:type="pct"/>
            <w:shd w:val="clear" w:color="auto" w:fill="auto"/>
            <w:vAlign w:val="center"/>
          </w:tcPr>
          <w:p w14:paraId="0D63F67D">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7E3CFF9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DC38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26E54CC0">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300</w:t>
            </w:r>
          </w:p>
        </w:tc>
        <w:tc>
          <w:tcPr>
            <w:tcW w:w="579" w:type="pct"/>
            <w:shd w:val="clear" w:color="auto" w:fill="auto"/>
            <w:vAlign w:val="center"/>
          </w:tcPr>
          <w:p w14:paraId="21EDD33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计算机教室</w:t>
            </w:r>
            <w:r>
              <w:rPr>
                <w:rFonts w:hint="default" w:ascii="Times New Roman" w:hAnsi="Times New Roman" w:eastAsia="宋体" w:cs="Times New Roman"/>
                <w:i w:val="0"/>
                <w:iCs w:val="0"/>
                <w:color w:val="auto"/>
                <w:kern w:val="0"/>
                <w:sz w:val="20"/>
                <w:szCs w:val="20"/>
                <w:u w:val="none"/>
                <w:lang w:val="en-US" w:eastAsia="zh-CN" w:bidi="ar"/>
              </w:rPr>
              <w:t>2</w:t>
            </w:r>
          </w:p>
        </w:tc>
        <w:tc>
          <w:tcPr>
            <w:tcW w:w="537" w:type="pct"/>
            <w:shd w:val="clear" w:color="auto" w:fill="auto"/>
            <w:vAlign w:val="center"/>
          </w:tcPr>
          <w:p w14:paraId="1F88891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交换机</w:t>
            </w:r>
          </w:p>
        </w:tc>
        <w:tc>
          <w:tcPr>
            <w:tcW w:w="2635" w:type="pct"/>
            <w:shd w:val="clear" w:color="auto" w:fill="auto"/>
            <w:vAlign w:val="center"/>
          </w:tcPr>
          <w:p w14:paraId="310815C4">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1、≧24个10/100/1000M自适应RJ45端口</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2、所有端口均具备线速转发能力</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3、支持端口自动翻转（Auto MDI/MDIX）功能</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4、网络标准：IEEE 802.3 、EEE 802.3 i、IEEE 802.3u、IEEE 802.3ab、IEEE 802.3x</w:t>
            </w:r>
          </w:p>
        </w:tc>
        <w:tc>
          <w:tcPr>
            <w:tcW w:w="332" w:type="pct"/>
            <w:shd w:val="clear" w:color="auto" w:fill="auto"/>
            <w:vAlign w:val="center"/>
          </w:tcPr>
          <w:p w14:paraId="3F2CBE5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32" w:type="pct"/>
            <w:shd w:val="clear" w:color="auto" w:fill="auto"/>
            <w:vAlign w:val="center"/>
          </w:tcPr>
          <w:p w14:paraId="5ADE398F">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5B62F0A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6C1A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0292DB0F">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301</w:t>
            </w:r>
          </w:p>
        </w:tc>
        <w:tc>
          <w:tcPr>
            <w:tcW w:w="579" w:type="pct"/>
            <w:shd w:val="clear" w:color="auto" w:fill="auto"/>
            <w:vAlign w:val="center"/>
          </w:tcPr>
          <w:p w14:paraId="43D1EB7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计算机教室</w:t>
            </w:r>
            <w:r>
              <w:rPr>
                <w:rFonts w:hint="default" w:ascii="Times New Roman" w:hAnsi="Times New Roman" w:eastAsia="宋体" w:cs="Times New Roman"/>
                <w:i w:val="0"/>
                <w:iCs w:val="0"/>
                <w:color w:val="auto"/>
                <w:kern w:val="0"/>
                <w:sz w:val="20"/>
                <w:szCs w:val="20"/>
                <w:u w:val="none"/>
                <w:lang w:val="en-US" w:eastAsia="zh-CN" w:bidi="ar"/>
              </w:rPr>
              <w:t>2</w:t>
            </w:r>
          </w:p>
        </w:tc>
        <w:tc>
          <w:tcPr>
            <w:tcW w:w="537" w:type="pct"/>
            <w:shd w:val="clear" w:color="auto" w:fill="auto"/>
            <w:vAlign w:val="center"/>
          </w:tcPr>
          <w:p w14:paraId="0FA9813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学生电脑双人桌</w:t>
            </w:r>
          </w:p>
        </w:tc>
        <w:tc>
          <w:tcPr>
            <w:tcW w:w="2635" w:type="pct"/>
            <w:shd w:val="clear" w:color="auto" w:fill="auto"/>
            <w:vAlign w:val="center"/>
          </w:tcPr>
          <w:p w14:paraId="47C9AC09">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钢木结构，参考规格：</w:t>
            </w:r>
            <w:r>
              <w:rPr>
                <w:rFonts w:hint="default" w:ascii="Times New Roman" w:hAnsi="Times New Roman" w:eastAsia="宋体" w:cs="Times New Roman"/>
                <w:i w:val="0"/>
                <w:iCs w:val="0"/>
                <w:color w:val="auto"/>
                <w:kern w:val="0"/>
                <w:sz w:val="20"/>
                <w:szCs w:val="20"/>
                <w:u w:val="none"/>
                <w:lang w:val="en-US" w:eastAsia="zh-CN" w:bidi="ar"/>
              </w:rPr>
              <w:t>1200*600*750mm</w:t>
            </w:r>
            <w:r>
              <w:rPr>
                <w:rFonts w:hint="eastAsia" w:ascii="宋体" w:hAnsi="宋体" w:eastAsia="宋体" w:cs="宋体"/>
                <w:i w:val="0"/>
                <w:iCs w:val="0"/>
                <w:color w:val="auto"/>
                <w:kern w:val="0"/>
                <w:sz w:val="20"/>
                <w:szCs w:val="20"/>
                <w:u w:val="none"/>
                <w:lang w:val="en-US" w:eastAsia="zh-CN" w:bidi="ar"/>
              </w:rPr>
              <w:t>，台面采用≧</w:t>
            </w:r>
            <w:r>
              <w:rPr>
                <w:rFonts w:hint="default" w:ascii="Times New Roman" w:hAnsi="Times New Roman" w:eastAsia="宋体" w:cs="Times New Roman"/>
                <w:i w:val="0"/>
                <w:iCs w:val="0"/>
                <w:color w:val="auto"/>
                <w:kern w:val="0"/>
                <w:sz w:val="20"/>
                <w:szCs w:val="20"/>
                <w:u w:val="none"/>
                <w:lang w:val="en-US" w:eastAsia="zh-CN" w:bidi="ar"/>
              </w:rPr>
              <w:t>25mm</w:t>
            </w:r>
            <w:r>
              <w:rPr>
                <w:rFonts w:hint="eastAsia" w:ascii="宋体" w:hAnsi="宋体" w:eastAsia="宋体" w:cs="宋体"/>
                <w:i w:val="0"/>
                <w:iCs w:val="0"/>
                <w:color w:val="auto"/>
                <w:kern w:val="0"/>
                <w:sz w:val="20"/>
                <w:szCs w:val="20"/>
                <w:u w:val="none"/>
                <w:lang w:val="en-US" w:eastAsia="zh-CN" w:bidi="ar"/>
              </w:rPr>
              <w:t>厚E0级三聚氰胺板，桌面可放置显示器。≧</w:t>
            </w:r>
            <w:r>
              <w:rPr>
                <w:rFonts w:hint="default" w:ascii="Times New Roman" w:hAnsi="Times New Roman" w:eastAsia="宋体" w:cs="Times New Roman"/>
                <w:i w:val="0"/>
                <w:iCs w:val="0"/>
                <w:color w:val="auto"/>
                <w:kern w:val="0"/>
                <w:sz w:val="20"/>
                <w:szCs w:val="20"/>
                <w:u w:val="none"/>
                <w:lang w:val="en-US" w:eastAsia="zh-CN" w:bidi="ar"/>
              </w:rPr>
              <w:t>2.0mm</w:t>
            </w:r>
            <w:r>
              <w:rPr>
                <w:rFonts w:hint="eastAsia" w:ascii="宋体" w:hAnsi="宋体" w:eastAsia="宋体" w:cs="宋体"/>
                <w:i w:val="0"/>
                <w:iCs w:val="0"/>
                <w:color w:val="auto"/>
                <w:kern w:val="0"/>
                <w:sz w:val="20"/>
                <w:szCs w:val="20"/>
                <w:u w:val="none"/>
                <w:lang w:val="en-US" w:eastAsia="zh-CN" w:bidi="ar"/>
              </w:rPr>
              <w:t>厚</w:t>
            </w:r>
            <w:r>
              <w:rPr>
                <w:rFonts w:hint="default" w:ascii="Times New Roman" w:hAnsi="Times New Roman" w:eastAsia="宋体" w:cs="Times New Roman"/>
                <w:i w:val="0"/>
                <w:iCs w:val="0"/>
                <w:color w:val="auto"/>
                <w:kern w:val="0"/>
                <w:sz w:val="20"/>
                <w:szCs w:val="20"/>
                <w:u w:val="none"/>
                <w:lang w:val="en-US" w:eastAsia="zh-CN" w:bidi="ar"/>
              </w:rPr>
              <w:t>PVC</w:t>
            </w:r>
            <w:r>
              <w:rPr>
                <w:rFonts w:hint="eastAsia" w:ascii="宋体" w:hAnsi="宋体" w:eastAsia="宋体" w:cs="宋体"/>
                <w:i w:val="0"/>
                <w:iCs w:val="0"/>
                <w:color w:val="auto"/>
                <w:kern w:val="0"/>
                <w:sz w:val="20"/>
                <w:szCs w:val="20"/>
                <w:u w:val="none"/>
                <w:lang w:val="en-US" w:eastAsia="zh-CN" w:bidi="ar"/>
              </w:rPr>
              <w:t>封边，内部钢制走线槽，桌体为全钢制。≧</w:t>
            </w:r>
            <w:r>
              <w:rPr>
                <w:rFonts w:hint="default" w:ascii="Times New Roman" w:hAnsi="Times New Roman" w:eastAsia="宋体" w:cs="Times New Roman"/>
                <w:i w:val="0"/>
                <w:iCs w:val="0"/>
                <w:color w:val="auto"/>
                <w:kern w:val="0"/>
                <w:sz w:val="20"/>
                <w:szCs w:val="20"/>
                <w:u w:val="none"/>
                <w:lang w:val="en-US" w:eastAsia="zh-CN" w:bidi="ar"/>
              </w:rPr>
              <w:t>15*50*1.2mm</w:t>
            </w:r>
            <w:r>
              <w:rPr>
                <w:rFonts w:hint="eastAsia" w:ascii="宋体" w:hAnsi="宋体" w:eastAsia="宋体" w:cs="宋体"/>
                <w:i w:val="0"/>
                <w:iCs w:val="0"/>
                <w:color w:val="auto"/>
                <w:kern w:val="0"/>
                <w:sz w:val="20"/>
                <w:szCs w:val="20"/>
                <w:u w:val="none"/>
                <w:lang w:val="en-US" w:eastAsia="zh-CN" w:bidi="ar"/>
              </w:rPr>
              <w:t>扁管，经模具折弯成型，内置立盒走线槽，后背≧</w:t>
            </w:r>
            <w:r>
              <w:rPr>
                <w:rFonts w:hint="default" w:ascii="Times New Roman" w:hAnsi="Times New Roman" w:eastAsia="宋体" w:cs="Times New Roman"/>
                <w:i w:val="0"/>
                <w:iCs w:val="0"/>
                <w:color w:val="auto"/>
                <w:kern w:val="0"/>
                <w:sz w:val="20"/>
                <w:szCs w:val="20"/>
                <w:u w:val="none"/>
                <w:lang w:val="en-US" w:eastAsia="zh-CN" w:bidi="ar"/>
              </w:rPr>
              <w:t>1.0mm</w:t>
            </w:r>
            <w:r>
              <w:rPr>
                <w:rFonts w:hint="eastAsia" w:ascii="宋体" w:hAnsi="宋体" w:eastAsia="宋体" w:cs="宋体"/>
                <w:i w:val="0"/>
                <w:iCs w:val="0"/>
                <w:color w:val="auto"/>
                <w:kern w:val="0"/>
                <w:sz w:val="20"/>
                <w:szCs w:val="20"/>
                <w:u w:val="none"/>
                <w:lang w:val="en-US" w:eastAsia="zh-CN" w:bidi="ar"/>
              </w:rPr>
              <w:t>钢制网片连接，桌体设有带锁主机柜，桌体磷化喷塑处理，桌角高低可调。</w:t>
            </w:r>
          </w:p>
        </w:tc>
        <w:tc>
          <w:tcPr>
            <w:tcW w:w="332" w:type="pct"/>
            <w:shd w:val="clear" w:color="auto" w:fill="auto"/>
            <w:vAlign w:val="center"/>
          </w:tcPr>
          <w:p w14:paraId="126A07D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张</w:t>
            </w:r>
          </w:p>
        </w:tc>
        <w:tc>
          <w:tcPr>
            <w:tcW w:w="332" w:type="pct"/>
            <w:shd w:val="clear" w:color="auto" w:fill="auto"/>
            <w:vAlign w:val="center"/>
          </w:tcPr>
          <w:p w14:paraId="2B3E7C1A">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27</w:t>
            </w:r>
          </w:p>
        </w:tc>
        <w:tc>
          <w:tcPr>
            <w:tcW w:w="338" w:type="pct"/>
            <w:shd w:val="clear" w:color="auto" w:fill="auto"/>
            <w:vAlign w:val="center"/>
          </w:tcPr>
          <w:p w14:paraId="6095646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C795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6D61D70B">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302</w:t>
            </w:r>
          </w:p>
        </w:tc>
        <w:tc>
          <w:tcPr>
            <w:tcW w:w="579" w:type="pct"/>
            <w:shd w:val="clear" w:color="auto" w:fill="auto"/>
            <w:vAlign w:val="center"/>
          </w:tcPr>
          <w:p w14:paraId="1A06796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计算机教室</w:t>
            </w:r>
            <w:r>
              <w:rPr>
                <w:rFonts w:hint="default" w:ascii="Times New Roman" w:hAnsi="Times New Roman" w:eastAsia="宋体" w:cs="Times New Roman"/>
                <w:i w:val="0"/>
                <w:iCs w:val="0"/>
                <w:color w:val="auto"/>
                <w:kern w:val="0"/>
                <w:sz w:val="20"/>
                <w:szCs w:val="20"/>
                <w:u w:val="none"/>
                <w:lang w:val="en-US" w:eastAsia="zh-CN" w:bidi="ar"/>
              </w:rPr>
              <w:t>2</w:t>
            </w:r>
          </w:p>
        </w:tc>
        <w:tc>
          <w:tcPr>
            <w:tcW w:w="537" w:type="pct"/>
            <w:shd w:val="clear" w:color="auto" w:fill="auto"/>
            <w:vAlign w:val="center"/>
          </w:tcPr>
          <w:p w14:paraId="2C287A9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方凳</w:t>
            </w:r>
          </w:p>
        </w:tc>
        <w:tc>
          <w:tcPr>
            <w:tcW w:w="2635" w:type="pct"/>
            <w:shd w:val="clear" w:color="auto" w:fill="auto"/>
            <w:vAlign w:val="center"/>
          </w:tcPr>
          <w:p w14:paraId="24792C3B">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方凳参考规格：</w:t>
            </w:r>
            <w:r>
              <w:rPr>
                <w:rFonts w:hint="default" w:ascii="Times New Roman" w:hAnsi="Times New Roman" w:eastAsia="宋体" w:cs="Times New Roman"/>
                <w:i w:val="0"/>
                <w:iCs w:val="0"/>
                <w:color w:val="auto"/>
                <w:kern w:val="0"/>
                <w:sz w:val="20"/>
                <w:szCs w:val="20"/>
                <w:u w:val="none"/>
                <w:lang w:val="en-US" w:eastAsia="zh-CN" w:bidi="ar"/>
              </w:rPr>
              <w:t>350mm*250mm*450mm</w:t>
            </w:r>
            <w:r>
              <w:rPr>
                <w:rFonts w:hint="eastAsia" w:ascii="宋体" w:hAnsi="宋体" w:eastAsia="宋体" w:cs="宋体"/>
                <w:i w:val="0"/>
                <w:iCs w:val="0"/>
                <w:color w:val="auto"/>
                <w:kern w:val="0"/>
                <w:sz w:val="20"/>
                <w:szCs w:val="20"/>
                <w:u w:val="none"/>
                <w:lang w:val="en-US" w:eastAsia="zh-CN" w:bidi="ar"/>
              </w:rPr>
              <w:t>，钢木结构，凳面≧</w:t>
            </w:r>
            <w:r>
              <w:rPr>
                <w:rFonts w:hint="default" w:ascii="Times New Roman" w:hAnsi="Times New Roman" w:eastAsia="宋体" w:cs="Times New Roman"/>
                <w:i w:val="0"/>
                <w:iCs w:val="0"/>
                <w:color w:val="auto"/>
                <w:kern w:val="0"/>
                <w:sz w:val="20"/>
                <w:szCs w:val="20"/>
                <w:u w:val="none"/>
                <w:lang w:val="en-US" w:eastAsia="zh-CN" w:bidi="ar"/>
              </w:rPr>
              <w:t>25mmE0</w:t>
            </w:r>
            <w:r>
              <w:rPr>
                <w:rFonts w:hint="eastAsia" w:ascii="宋体" w:hAnsi="宋体" w:eastAsia="宋体" w:cs="宋体"/>
                <w:i w:val="0"/>
                <w:iCs w:val="0"/>
                <w:color w:val="auto"/>
                <w:kern w:val="0"/>
                <w:sz w:val="20"/>
                <w:szCs w:val="20"/>
                <w:u w:val="none"/>
                <w:lang w:val="en-US" w:eastAsia="zh-CN" w:bidi="ar"/>
              </w:rPr>
              <w:t>级实木颗粒双贴面板，四边用≧</w:t>
            </w:r>
            <w:r>
              <w:rPr>
                <w:rFonts w:hint="default" w:ascii="Times New Roman" w:hAnsi="Times New Roman" w:eastAsia="宋体" w:cs="Times New Roman"/>
                <w:i w:val="0"/>
                <w:iCs w:val="0"/>
                <w:color w:val="auto"/>
                <w:kern w:val="0"/>
                <w:sz w:val="20"/>
                <w:szCs w:val="20"/>
                <w:u w:val="none"/>
                <w:lang w:val="en-US" w:eastAsia="zh-CN" w:bidi="ar"/>
              </w:rPr>
              <w:t>1.5mm</w:t>
            </w:r>
            <w:r>
              <w:rPr>
                <w:rFonts w:hint="eastAsia" w:ascii="宋体" w:hAnsi="宋体" w:eastAsia="宋体" w:cs="宋体"/>
                <w:i w:val="0"/>
                <w:iCs w:val="0"/>
                <w:color w:val="auto"/>
                <w:kern w:val="0"/>
                <w:sz w:val="20"/>
                <w:szCs w:val="20"/>
                <w:u w:val="none"/>
                <w:lang w:val="en-US" w:eastAsia="zh-CN" w:bidi="ar"/>
              </w:rPr>
              <w:t>厚</w:t>
            </w:r>
            <w:r>
              <w:rPr>
                <w:rFonts w:hint="default" w:ascii="Times New Roman" w:hAnsi="Times New Roman" w:eastAsia="宋体" w:cs="Times New Roman"/>
                <w:i w:val="0"/>
                <w:iCs w:val="0"/>
                <w:color w:val="auto"/>
                <w:kern w:val="0"/>
                <w:sz w:val="20"/>
                <w:szCs w:val="20"/>
                <w:u w:val="none"/>
                <w:lang w:val="en-US" w:eastAsia="zh-CN" w:bidi="ar"/>
              </w:rPr>
              <w:t>pvc</w:t>
            </w:r>
            <w:r>
              <w:rPr>
                <w:rFonts w:hint="eastAsia" w:ascii="宋体" w:hAnsi="宋体" w:eastAsia="宋体" w:cs="宋体"/>
                <w:i w:val="0"/>
                <w:iCs w:val="0"/>
                <w:color w:val="auto"/>
                <w:kern w:val="0"/>
                <w:sz w:val="20"/>
                <w:szCs w:val="20"/>
                <w:u w:val="none"/>
                <w:lang w:val="en-US" w:eastAsia="zh-CN" w:bidi="ar"/>
              </w:rPr>
              <w:t>封边，颜色同桌面。凳架≧</w:t>
            </w:r>
            <w:r>
              <w:rPr>
                <w:rFonts w:hint="default" w:ascii="Times New Roman" w:hAnsi="Times New Roman" w:eastAsia="宋体" w:cs="Times New Roman"/>
                <w:i w:val="0"/>
                <w:iCs w:val="0"/>
                <w:color w:val="auto"/>
                <w:kern w:val="0"/>
                <w:sz w:val="20"/>
                <w:szCs w:val="20"/>
                <w:u w:val="none"/>
                <w:lang w:val="en-US" w:eastAsia="zh-CN" w:bidi="ar"/>
              </w:rPr>
              <w:t>30mm*30mm</w:t>
            </w:r>
            <w:r>
              <w:rPr>
                <w:rFonts w:hint="eastAsia" w:ascii="宋体" w:hAnsi="宋体" w:eastAsia="宋体" w:cs="宋体"/>
                <w:i w:val="0"/>
                <w:iCs w:val="0"/>
                <w:color w:val="auto"/>
                <w:kern w:val="0"/>
                <w:sz w:val="20"/>
                <w:szCs w:val="20"/>
                <w:u w:val="none"/>
                <w:lang w:val="en-US" w:eastAsia="zh-CN" w:bidi="ar"/>
              </w:rPr>
              <w:t>方管焊接，磷化喷涂处理，凳脚为防滑耐磨塑料垫。</w:t>
            </w:r>
          </w:p>
        </w:tc>
        <w:tc>
          <w:tcPr>
            <w:tcW w:w="332" w:type="pct"/>
            <w:shd w:val="clear" w:color="auto" w:fill="auto"/>
            <w:vAlign w:val="center"/>
          </w:tcPr>
          <w:p w14:paraId="140E64B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103047BE">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54</w:t>
            </w:r>
          </w:p>
        </w:tc>
        <w:tc>
          <w:tcPr>
            <w:tcW w:w="338" w:type="pct"/>
            <w:shd w:val="clear" w:color="auto" w:fill="auto"/>
            <w:vAlign w:val="center"/>
          </w:tcPr>
          <w:p w14:paraId="4DAF1BB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CB16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76B96382">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303</w:t>
            </w:r>
          </w:p>
        </w:tc>
        <w:tc>
          <w:tcPr>
            <w:tcW w:w="579" w:type="pct"/>
            <w:shd w:val="clear" w:color="auto" w:fill="auto"/>
            <w:vAlign w:val="center"/>
          </w:tcPr>
          <w:p w14:paraId="7703EF8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计算机教室</w:t>
            </w:r>
            <w:r>
              <w:rPr>
                <w:rFonts w:hint="default" w:ascii="Times New Roman" w:hAnsi="Times New Roman" w:eastAsia="宋体" w:cs="Times New Roman"/>
                <w:i w:val="0"/>
                <w:iCs w:val="0"/>
                <w:color w:val="auto"/>
                <w:kern w:val="0"/>
                <w:sz w:val="20"/>
                <w:szCs w:val="20"/>
                <w:u w:val="none"/>
                <w:lang w:val="en-US" w:eastAsia="zh-CN" w:bidi="ar"/>
              </w:rPr>
              <w:t>2</w:t>
            </w:r>
          </w:p>
        </w:tc>
        <w:tc>
          <w:tcPr>
            <w:tcW w:w="537" w:type="pct"/>
            <w:shd w:val="clear" w:color="auto" w:fill="auto"/>
            <w:vAlign w:val="center"/>
          </w:tcPr>
          <w:p w14:paraId="2786EEA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教师电脑桌</w:t>
            </w:r>
          </w:p>
        </w:tc>
        <w:tc>
          <w:tcPr>
            <w:tcW w:w="2635" w:type="pct"/>
            <w:shd w:val="clear" w:color="auto" w:fill="auto"/>
            <w:vAlign w:val="center"/>
          </w:tcPr>
          <w:p w14:paraId="43E63856">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全木结构：桌面采用采用≧</w:t>
            </w:r>
            <w:r>
              <w:rPr>
                <w:rFonts w:hint="default" w:ascii="Times New Roman" w:hAnsi="Times New Roman" w:eastAsia="宋体" w:cs="Times New Roman"/>
                <w:i w:val="0"/>
                <w:iCs w:val="0"/>
                <w:color w:val="auto"/>
                <w:kern w:val="0"/>
                <w:sz w:val="20"/>
                <w:szCs w:val="20"/>
                <w:u w:val="none"/>
                <w:lang w:val="en-US" w:eastAsia="zh-CN" w:bidi="ar"/>
              </w:rPr>
              <w:t>25mm</w:t>
            </w:r>
            <w:r>
              <w:rPr>
                <w:rFonts w:hint="eastAsia" w:ascii="宋体" w:hAnsi="宋体" w:eastAsia="宋体" w:cs="宋体"/>
                <w:i w:val="0"/>
                <w:iCs w:val="0"/>
                <w:color w:val="auto"/>
                <w:kern w:val="0"/>
                <w:sz w:val="20"/>
                <w:szCs w:val="20"/>
                <w:u w:val="none"/>
                <w:lang w:val="en-US" w:eastAsia="zh-CN" w:bidi="ar"/>
              </w:rPr>
              <w:t>厚</w:t>
            </w:r>
            <w:r>
              <w:rPr>
                <w:rFonts w:hint="default" w:ascii="Times New Roman" w:hAnsi="Times New Roman" w:eastAsia="宋体" w:cs="Times New Roman"/>
                <w:i w:val="0"/>
                <w:iCs w:val="0"/>
                <w:color w:val="auto"/>
                <w:kern w:val="0"/>
                <w:sz w:val="20"/>
                <w:szCs w:val="20"/>
                <w:u w:val="none"/>
                <w:lang w:val="en-US" w:eastAsia="zh-CN" w:bidi="ar"/>
              </w:rPr>
              <w:t>E0</w:t>
            </w:r>
            <w:r>
              <w:rPr>
                <w:rFonts w:hint="eastAsia" w:ascii="宋体" w:hAnsi="宋体" w:eastAsia="宋体" w:cs="宋体"/>
                <w:i w:val="0"/>
                <w:iCs w:val="0"/>
                <w:color w:val="auto"/>
                <w:kern w:val="0"/>
                <w:sz w:val="20"/>
                <w:szCs w:val="20"/>
                <w:u w:val="none"/>
                <w:lang w:val="en-US" w:eastAsia="zh-CN" w:bidi="ar"/>
              </w:rPr>
              <w:t>级三聚氰胺板，其他辅材≧</w:t>
            </w:r>
            <w:r>
              <w:rPr>
                <w:rFonts w:hint="default" w:ascii="Times New Roman" w:hAnsi="Times New Roman" w:eastAsia="宋体" w:cs="Times New Roman"/>
                <w:i w:val="0"/>
                <w:iCs w:val="0"/>
                <w:color w:val="auto"/>
                <w:kern w:val="0"/>
                <w:sz w:val="20"/>
                <w:szCs w:val="20"/>
                <w:u w:val="none"/>
                <w:lang w:val="en-US" w:eastAsia="zh-CN" w:bidi="ar"/>
              </w:rPr>
              <w:t>16</w:t>
            </w:r>
            <w:r>
              <w:rPr>
                <w:rFonts w:hint="eastAsia" w:ascii="宋体" w:hAnsi="宋体" w:eastAsia="宋体" w:cs="宋体"/>
                <w:i w:val="0"/>
                <w:iCs w:val="0"/>
                <w:color w:val="auto"/>
                <w:kern w:val="0"/>
                <w:sz w:val="20"/>
                <w:szCs w:val="20"/>
                <w:u w:val="none"/>
                <w:lang w:val="en-US" w:eastAsia="zh-CN" w:bidi="ar"/>
              </w:rPr>
              <w:t>厚</w:t>
            </w:r>
            <w:r>
              <w:rPr>
                <w:rFonts w:hint="default" w:ascii="Times New Roman" w:hAnsi="Times New Roman" w:eastAsia="宋体" w:cs="Times New Roman"/>
                <w:i w:val="0"/>
                <w:iCs w:val="0"/>
                <w:color w:val="auto"/>
                <w:kern w:val="0"/>
                <w:sz w:val="20"/>
                <w:szCs w:val="20"/>
                <w:u w:val="none"/>
                <w:lang w:val="en-US" w:eastAsia="zh-CN" w:bidi="ar"/>
              </w:rPr>
              <w:t>E0</w:t>
            </w:r>
            <w:r>
              <w:rPr>
                <w:rFonts w:hint="eastAsia" w:ascii="宋体" w:hAnsi="宋体" w:eastAsia="宋体" w:cs="宋体"/>
                <w:i w:val="0"/>
                <w:iCs w:val="0"/>
                <w:color w:val="auto"/>
                <w:kern w:val="0"/>
                <w:sz w:val="20"/>
                <w:szCs w:val="20"/>
                <w:u w:val="none"/>
                <w:lang w:val="en-US" w:eastAsia="zh-CN" w:bidi="ar"/>
              </w:rPr>
              <w:t>级三聚氰胺板</w:t>
            </w:r>
          </w:p>
        </w:tc>
        <w:tc>
          <w:tcPr>
            <w:tcW w:w="332" w:type="pct"/>
            <w:shd w:val="clear" w:color="auto" w:fill="auto"/>
            <w:vAlign w:val="center"/>
          </w:tcPr>
          <w:p w14:paraId="5976BE3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张</w:t>
            </w:r>
          </w:p>
        </w:tc>
        <w:tc>
          <w:tcPr>
            <w:tcW w:w="332" w:type="pct"/>
            <w:shd w:val="clear" w:color="auto" w:fill="auto"/>
            <w:vAlign w:val="center"/>
          </w:tcPr>
          <w:p w14:paraId="7A3549B1">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123BD2F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7E53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68CC4504">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304</w:t>
            </w:r>
          </w:p>
        </w:tc>
        <w:tc>
          <w:tcPr>
            <w:tcW w:w="579" w:type="pct"/>
            <w:shd w:val="clear" w:color="auto" w:fill="auto"/>
            <w:vAlign w:val="center"/>
          </w:tcPr>
          <w:p w14:paraId="1A74317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计算机教室</w:t>
            </w:r>
            <w:r>
              <w:rPr>
                <w:rFonts w:hint="default" w:ascii="Times New Roman" w:hAnsi="Times New Roman" w:eastAsia="宋体" w:cs="Times New Roman"/>
                <w:i w:val="0"/>
                <w:iCs w:val="0"/>
                <w:color w:val="auto"/>
                <w:kern w:val="0"/>
                <w:sz w:val="20"/>
                <w:szCs w:val="20"/>
                <w:u w:val="none"/>
                <w:lang w:val="en-US" w:eastAsia="zh-CN" w:bidi="ar"/>
              </w:rPr>
              <w:t>2</w:t>
            </w:r>
          </w:p>
        </w:tc>
        <w:tc>
          <w:tcPr>
            <w:tcW w:w="537" w:type="pct"/>
            <w:shd w:val="clear" w:color="auto" w:fill="auto"/>
            <w:vAlign w:val="center"/>
          </w:tcPr>
          <w:p w14:paraId="5FCE9F5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教师椅</w:t>
            </w:r>
          </w:p>
        </w:tc>
        <w:tc>
          <w:tcPr>
            <w:tcW w:w="2635" w:type="pct"/>
            <w:shd w:val="clear" w:color="auto" w:fill="auto"/>
            <w:vAlign w:val="center"/>
          </w:tcPr>
          <w:p w14:paraId="00B8A68F">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网布转椅 参考尺寸：62*58*109-120 cm</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选用优质网布，45#高密度泡绵</w:t>
            </w:r>
          </w:p>
        </w:tc>
        <w:tc>
          <w:tcPr>
            <w:tcW w:w="332" w:type="pct"/>
            <w:shd w:val="clear" w:color="auto" w:fill="auto"/>
            <w:vAlign w:val="center"/>
          </w:tcPr>
          <w:p w14:paraId="03EB56C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张</w:t>
            </w:r>
          </w:p>
        </w:tc>
        <w:tc>
          <w:tcPr>
            <w:tcW w:w="332" w:type="pct"/>
            <w:shd w:val="clear" w:color="auto" w:fill="auto"/>
            <w:vAlign w:val="center"/>
          </w:tcPr>
          <w:p w14:paraId="574075CC">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5733649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9B3E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26BFE18E">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305</w:t>
            </w:r>
          </w:p>
        </w:tc>
        <w:tc>
          <w:tcPr>
            <w:tcW w:w="579" w:type="pct"/>
            <w:shd w:val="clear" w:color="auto" w:fill="auto"/>
            <w:vAlign w:val="center"/>
          </w:tcPr>
          <w:p w14:paraId="4ED18C7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录播教室</w:t>
            </w:r>
          </w:p>
        </w:tc>
        <w:tc>
          <w:tcPr>
            <w:tcW w:w="537" w:type="pct"/>
            <w:shd w:val="clear" w:color="auto" w:fill="auto"/>
            <w:vAlign w:val="center"/>
          </w:tcPr>
          <w:p w14:paraId="44C6EF2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教室课桌椅</w:t>
            </w:r>
          </w:p>
        </w:tc>
        <w:tc>
          <w:tcPr>
            <w:tcW w:w="2635" w:type="pct"/>
            <w:shd w:val="clear" w:color="auto" w:fill="auto"/>
            <w:vAlign w:val="center"/>
          </w:tcPr>
          <w:p w14:paraId="4C898CE7">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桌面：ABS工程塑料430*630mm，桌面三面连体式挡笔棱，设有≧490*15mm笔槽，靠人体面弧形设计。</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椅面：PP工程塑料420*345mm，</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塑料颜色：灰色</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书包斗：pp工程塑料，参考尺寸610*420*155mm，有透气孔，桌斗靠近人体面设有弧形凹槽，适合放文具。</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桌椅脚：参考尺寸30*50mm椭圆管</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课桌椅凳立管：管≧30*60*1.2mm椭圆管</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桌椅升降采用螺丝升降。</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托斗U型管：≧20*40*1.2mm椭圆管</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桌子下方设有置物筐</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脚套：pp塑料</w:t>
            </w:r>
          </w:p>
        </w:tc>
        <w:tc>
          <w:tcPr>
            <w:tcW w:w="332" w:type="pct"/>
            <w:shd w:val="clear" w:color="auto" w:fill="auto"/>
            <w:vAlign w:val="center"/>
          </w:tcPr>
          <w:p w14:paraId="3B4FCF6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2ACC8FA8">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48</w:t>
            </w:r>
          </w:p>
        </w:tc>
        <w:tc>
          <w:tcPr>
            <w:tcW w:w="338" w:type="pct"/>
            <w:shd w:val="clear" w:color="auto" w:fill="auto"/>
            <w:vAlign w:val="center"/>
          </w:tcPr>
          <w:p w14:paraId="287A3C3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9536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44" w:type="pct"/>
            <w:shd w:val="clear" w:color="auto" w:fill="auto"/>
            <w:vAlign w:val="center"/>
          </w:tcPr>
          <w:p w14:paraId="748B505D">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306</w:t>
            </w:r>
          </w:p>
        </w:tc>
        <w:tc>
          <w:tcPr>
            <w:tcW w:w="579" w:type="pct"/>
            <w:shd w:val="clear" w:color="auto" w:fill="auto"/>
            <w:vAlign w:val="center"/>
          </w:tcPr>
          <w:p w14:paraId="36280D4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录播教室</w:t>
            </w:r>
          </w:p>
        </w:tc>
        <w:tc>
          <w:tcPr>
            <w:tcW w:w="537" w:type="pct"/>
            <w:shd w:val="clear" w:color="auto" w:fill="auto"/>
            <w:vAlign w:val="center"/>
          </w:tcPr>
          <w:p w14:paraId="534AEC5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听课多功能椅</w:t>
            </w:r>
          </w:p>
        </w:tc>
        <w:tc>
          <w:tcPr>
            <w:tcW w:w="2635" w:type="pct"/>
            <w:shd w:val="clear" w:color="auto" w:fill="auto"/>
            <w:vAlign w:val="center"/>
          </w:tcPr>
          <w:p w14:paraId="19543194">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椅架脚≧</w:t>
            </w:r>
            <w:r>
              <w:rPr>
                <w:rFonts w:hint="default" w:ascii="Times New Roman" w:hAnsi="Times New Roman" w:eastAsia="宋体" w:cs="Times New Roman"/>
                <w:i w:val="0"/>
                <w:iCs w:val="0"/>
                <w:color w:val="auto"/>
                <w:kern w:val="0"/>
                <w:sz w:val="20"/>
                <w:szCs w:val="20"/>
                <w:u w:val="none"/>
                <w:lang w:val="en-US" w:eastAsia="zh-CN" w:bidi="ar"/>
              </w:rPr>
              <w:t>15*30*1.2mm</w:t>
            </w:r>
            <w:r>
              <w:rPr>
                <w:rFonts w:hint="eastAsia" w:ascii="宋体" w:hAnsi="宋体" w:eastAsia="宋体" w:cs="宋体"/>
                <w:i w:val="0"/>
                <w:iCs w:val="0"/>
                <w:color w:val="auto"/>
                <w:kern w:val="0"/>
                <w:sz w:val="20"/>
                <w:szCs w:val="20"/>
                <w:u w:val="none"/>
                <w:lang w:val="en-US" w:eastAsia="zh-CN" w:bidi="ar"/>
              </w:rPr>
              <w:t>蛋型管，背≧</w:t>
            </w:r>
            <w:r>
              <w:rPr>
                <w:rFonts w:hint="default" w:ascii="Times New Roman" w:hAnsi="Times New Roman" w:eastAsia="宋体" w:cs="Times New Roman"/>
                <w:i w:val="0"/>
                <w:iCs w:val="0"/>
                <w:color w:val="auto"/>
                <w:kern w:val="0"/>
                <w:sz w:val="20"/>
                <w:szCs w:val="20"/>
                <w:u w:val="none"/>
                <w:lang w:val="en-US" w:eastAsia="zh-CN" w:bidi="ar"/>
              </w:rPr>
              <w:t xml:space="preserve">22*1.5mm </w:t>
            </w:r>
            <w:r>
              <w:rPr>
                <w:rFonts w:hint="eastAsia" w:ascii="宋体" w:hAnsi="宋体" w:eastAsia="宋体" w:cs="宋体"/>
                <w:i w:val="0"/>
                <w:iCs w:val="0"/>
                <w:color w:val="auto"/>
                <w:kern w:val="0"/>
                <w:sz w:val="20"/>
                <w:szCs w:val="20"/>
                <w:u w:val="none"/>
                <w:lang w:val="en-US" w:eastAsia="zh-CN" w:bidi="ar"/>
              </w:rPr>
              <w:t>圆型管，横≧</w:t>
            </w:r>
            <w:r>
              <w:rPr>
                <w:rFonts w:hint="default" w:ascii="Times New Roman" w:hAnsi="Times New Roman" w:eastAsia="宋体" w:cs="Times New Roman"/>
                <w:i w:val="0"/>
                <w:iCs w:val="0"/>
                <w:color w:val="auto"/>
                <w:kern w:val="0"/>
                <w:sz w:val="20"/>
                <w:szCs w:val="20"/>
                <w:u w:val="none"/>
                <w:lang w:val="en-US" w:eastAsia="zh-CN" w:bidi="ar"/>
              </w:rPr>
              <w:t>19*1.2mm</w:t>
            </w:r>
            <w:r>
              <w:rPr>
                <w:rFonts w:hint="eastAsia" w:ascii="宋体" w:hAnsi="宋体" w:eastAsia="宋体" w:cs="宋体"/>
                <w:i w:val="0"/>
                <w:iCs w:val="0"/>
                <w:color w:val="auto"/>
                <w:kern w:val="0"/>
                <w:sz w:val="20"/>
                <w:szCs w:val="20"/>
                <w:u w:val="none"/>
                <w:lang w:val="en-US" w:eastAsia="zh-CN" w:bidi="ar"/>
              </w:rPr>
              <w:t>圆型管，写字板支架≧</w:t>
            </w:r>
            <w:r>
              <w:rPr>
                <w:rFonts w:hint="default" w:ascii="Times New Roman" w:hAnsi="Times New Roman" w:eastAsia="宋体" w:cs="Times New Roman"/>
                <w:i w:val="0"/>
                <w:iCs w:val="0"/>
                <w:color w:val="auto"/>
                <w:kern w:val="0"/>
                <w:sz w:val="20"/>
                <w:szCs w:val="20"/>
                <w:u w:val="none"/>
                <w:lang w:val="en-US" w:eastAsia="zh-CN" w:bidi="ar"/>
              </w:rPr>
              <w:t>16*1.0mm</w:t>
            </w:r>
            <w:r>
              <w:rPr>
                <w:rFonts w:hint="eastAsia" w:ascii="宋体" w:hAnsi="宋体" w:eastAsia="宋体" w:cs="宋体"/>
                <w:i w:val="0"/>
                <w:iCs w:val="0"/>
                <w:color w:val="auto"/>
                <w:kern w:val="0"/>
                <w:sz w:val="20"/>
                <w:szCs w:val="20"/>
                <w:u w:val="none"/>
                <w:lang w:val="en-US" w:eastAsia="zh-CN" w:bidi="ar"/>
              </w:rPr>
              <w:t>圆管，表面处理：电镀</w:t>
            </w:r>
            <w:r>
              <w:rPr>
                <w:rFonts w:hint="default" w:ascii="Times New Roman" w:hAnsi="Times New Roman" w:eastAsia="宋体" w:cs="Times New Roman"/>
                <w:i w:val="0"/>
                <w:iCs w:val="0"/>
                <w:color w:val="auto"/>
                <w:kern w:val="0"/>
                <w:sz w:val="20"/>
                <w:szCs w:val="20"/>
                <w:u w:val="none"/>
                <w:lang w:val="en-US" w:eastAsia="zh-CN" w:bidi="ar"/>
              </w:rPr>
              <w:t>/</w:t>
            </w:r>
            <w:r>
              <w:rPr>
                <w:rFonts w:hint="eastAsia" w:ascii="宋体" w:hAnsi="宋体" w:eastAsia="宋体" w:cs="宋体"/>
                <w:i w:val="0"/>
                <w:iCs w:val="0"/>
                <w:color w:val="auto"/>
                <w:kern w:val="0"/>
                <w:sz w:val="20"/>
                <w:szCs w:val="20"/>
                <w:u w:val="none"/>
                <w:lang w:val="en-US" w:eastAsia="zh-CN" w:bidi="ar"/>
              </w:rPr>
              <w:t>喷涂</w:t>
            </w:r>
            <w:r>
              <w:rPr>
                <w:rFonts w:hint="default" w:ascii="Times New Roman" w:hAnsi="Times New Roman" w:eastAsia="宋体" w:cs="Times New Roman"/>
                <w:i w:val="0"/>
                <w:iCs w:val="0"/>
                <w:color w:val="auto"/>
                <w:kern w:val="0"/>
                <w:sz w:val="20"/>
                <w:szCs w:val="20"/>
                <w:u w:val="none"/>
                <w:lang w:val="en-US" w:eastAsia="zh-CN" w:bidi="ar"/>
              </w:rPr>
              <w:t xml:space="preserve"> </w:t>
            </w:r>
            <w:r>
              <w:rPr>
                <w:rFonts w:hint="eastAsia" w:ascii="宋体" w:hAnsi="宋体" w:eastAsia="宋体" w:cs="宋体"/>
                <w:i w:val="0"/>
                <w:iCs w:val="0"/>
                <w:color w:val="auto"/>
                <w:kern w:val="0"/>
                <w:sz w:val="20"/>
                <w:szCs w:val="20"/>
                <w:u w:val="none"/>
                <w:lang w:val="en-US" w:eastAsia="zh-CN" w:bidi="ar"/>
              </w:rPr>
              <w:t>，坐板：</w:t>
            </w:r>
            <w:r>
              <w:rPr>
                <w:rFonts w:hint="default" w:ascii="Times New Roman" w:hAnsi="Times New Roman" w:eastAsia="宋体" w:cs="Times New Roman"/>
                <w:i w:val="0"/>
                <w:iCs w:val="0"/>
                <w:color w:val="auto"/>
                <w:kern w:val="0"/>
                <w:sz w:val="20"/>
                <w:szCs w:val="20"/>
                <w:u w:val="none"/>
                <w:lang w:val="en-US" w:eastAsia="zh-CN" w:bidi="ar"/>
              </w:rPr>
              <w:t>30</w:t>
            </w:r>
            <w:r>
              <w:rPr>
                <w:rFonts w:hint="eastAsia" w:ascii="宋体" w:hAnsi="宋体" w:eastAsia="宋体" w:cs="宋体"/>
                <w:i w:val="0"/>
                <w:iCs w:val="0"/>
                <w:color w:val="auto"/>
                <w:kern w:val="0"/>
                <w:sz w:val="20"/>
                <w:szCs w:val="20"/>
                <w:u w:val="none"/>
                <w:lang w:val="en-US" w:eastAsia="zh-CN" w:bidi="ar"/>
              </w:rPr>
              <w:t>密度中软全新海棉</w:t>
            </w:r>
            <w:r>
              <w:rPr>
                <w:rFonts w:hint="default" w:ascii="Times New Roman" w:hAnsi="Times New Roman" w:eastAsia="宋体" w:cs="Times New Roman"/>
                <w:i w:val="0"/>
                <w:iCs w:val="0"/>
                <w:color w:val="auto"/>
                <w:kern w:val="0"/>
                <w:sz w:val="20"/>
                <w:szCs w:val="20"/>
                <w:u w:val="none"/>
                <w:lang w:val="en-US" w:eastAsia="zh-CN" w:bidi="ar"/>
              </w:rPr>
              <w:t>+</w:t>
            </w:r>
            <w:r>
              <w:rPr>
                <w:rFonts w:hint="eastAsia" w:ascii="宋体" w:hAnsi="宋体" w:eastAsia="宋体" w:cs="宋体"/>
                <w:i w:val="0"/>
                <w:iCs w:val="0"/>
                <w:color w:val="auto"/>
                <w:kern w:val="0"/>
                <w:sz w:val="20"/>
                <w:szCs w:val="20"/>
                <w:u w:val="none"/>
                <w:lang w:val="en-US" w:eastAsia="zh-CN" w:bidi="ar"/>
              </w:rPr>
              <w:t>面料，背：</w:t>
            </w:r>
            <w:r>
              <w:rPr>
                <w:rFonts w:hint="default" w:ascii="Times New Roman" w:hAnsi="Times New Roman" w:eastAsia="宋体" w:cs="Times New Roman"/>
                <w:i w:val="0"/>
                <w:iCs w:val="0"/>
                <w:color w:val="auto"/>
                <w:kern w:val="0"/>
                <w:sz w:val="20"/>
                <w:szCs w:val="20"/>
                <w:u w:val="none"/>
                <w:lang w:val="en-US" w:eastAsia="zh-CN" w:bidi="ar"/>
              </w:rPr>
              <w:t>PP</w:t>
            </w:r>
            <w:r>
              <w:rPr>
                <w:rFonts w:hint="eastAsia" w:ascii="宋体" w:hAnsi="宋体" w:eastAsia="宋体" w:cs="宋体"/>
                <w:i w:val="0"/>
                <w:iCs w:val="0"/>
                <w:color w:val="auto"/>
                <w:kern w:val="0"/>
                <w:sz w:val="20"/>
                <w:szCs w:val="20"/>
                <w:u w:val="none"/>
                <w:lang w:val="en-US" w:eastAsia="zh-CN" w:bidi="ar"/>
              </w:rPr>
              <w:t>注塑，写字板：</w:t>
            </w:r>
            <w:r>
              <w:rPr>
                <w:rFonts w:hint="default" w:ascii="Times New Roman" w:hAnsi="Times New Roman" w:eastAsia="宋体" w:cs="Times New Roman"/>
                <w:i w:val="0"/>
                <w:iCs w:val="0"/>
                <w:color w:val="auto"/>
                <w:kern w:val="0"/>
                <w:sz w:val="20"/>
                <w:szCs w:val="20"/>
                <w:u w:val="none"/>
                <w:lang w:val="en-US" w:eastAsia="zh-CN" w:bidi="ar"/>
              </w:rPr>
              <w:t>PP</w:t>
            </w:r>
            <w:r>
              <w:rPr>
                <w:rFonts w:hint="eastAsia" w:ascii="宋体" w:hAnsi="宋体" w:eastAsia="宋体" w:cs="宋体"/>
                <w:i w:val="0"/>
                <w:iCs w:val="0"/>
                <w:color w:val="auto"/>
                <w:kern w:val="0"/>
                <w:sz w:val="20"/>
                <w:szCs w:val="20"/>
                <w:u w:val="none"/>
                <w:lang w:val="en-US" w:eastAsia="zh-CN" w:bidi="ar"/>
              </w:rPr>
              <w:t>注塑</w:t>
            </w:r>
          </w:p>
        </w:tc>
        <w:tc>
          <w:tcPr>
            <w:tcW w:w="332" w:type="pct"/>
            <w:shd w:val="clear" w:color="auto" w:fill="auto"/>
            <w:vAlign w:val="center"/>
          </w:tcPr>
          <w:p w14:paraId="32E16A9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21FC6BCB">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16</w:t>
            </w:r>
          </w:p>
        </w:tc>
        <w:tc>
          <w:tcPr>
            <w:tcW w:w="338" w:type="pct"/>
            <w:shd w:val="clear" w:color="auto" w:fill="auto"/>
            <w:vAlign w:val="center"/>
          </w:tcPr>
          <w:p w14:paraId="01E8F06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1901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0B0DFC49">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307</w:t>
            </w:r>
          </w:p>
        </w:tc>
        <w:tc>
          <w:tcPr>
            <w:tcW w:w="579" w:type="pct"/>
            <w:shd w:val="clear" w:color="auto" w:fill="auto"/>
            <w:vAlign w:val="center"/>
          </w:tcPr>
          <w:p w14:paraId="7F9185A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学习支持中心（心理咨询室、蒙氏教室）</w:t>
            </w:r>
          </w:p>
        </w:tc>
        <w:tc>
          <w:tcPr>
            <w:tcW w:w="537" w:type="pct"/>
            <w:shd w:val="clear" w:color="auto" w:fill="auto"/>
            <w:vAlign w:val="center"/>
          </w:tcPr>
          <w:p w14:paraId="5B8758E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办公桌椅</w:t>
            </w:r>
          </w:p>
        </w:tc>
        <w:tc>
          <w:tcPr>
            <w:tcW w:w="2635" w:type="pct"/>
            <w:shd w:val="clear" w:color="auto" w:fill="auto"/>
            <w:vAlign w:val="center"/>
          </w:tcPr>
          <w:p w14:paraId="0F21B85F">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办公桌椅为简约现代风格，材质采用厚度≧</w:t>
            </w:r>
            <w:r>
              <w:rPr>
                <w:rFonts w:hint="default" w:ascii="Times New Roman" w:hAnsi="Times New Roman" w:eastAsia="宋体" w:cs="Times New Roman"/>
                <w:i w:val="0"/>
                <w:iCs w:val="0"/>
                <w:color w:val="auto"/>
                <w:kern w:val="0"/>
                <w:sz w:val="20"/>
                <w:szCs w:val="20"/>
                <w:u w:val="none"/>
                <w:lang w:val="en-US" w:eastAsia="zh-CN" w:bidi="ar"/>
              </w:rPr>
              <w:t>25mm</w:t>
            </w:r>
            <w:r>
              <w:rPr>
                <w:rFonts w:hint="eastAsia" w:ascii="宋体" w:hAnsi="宋体" w:eastAsia="宋体" w:cs="宋体"/>
                <w:i w:val="0"/>
                <w:iCs w:val="0"/>
                <w:color w:val="auto"/>
                <w:kern w:val="0"/>
                <w:sz w:val="20"/>
                <w:szCs w:val="20"/>
                <w:u w:val="none"/>
                <w:lang w:val="en-US" w:eastAsia="zh-CN" w:bidi="ar"/>
              </w:rPr>
              <w:t>环保板材，面板具有树脂保护膜，耐摩擦不褪色。办公桌参考规格：</w:t>
            </w:r>
            <w:r>
              <w:rPr>
                <w:rFonts w:hint="default" w:ascii="Times New Roman" w:hAnsi="Times New Roman" w:eastAsia="宋体" w:cs="Times New Roman"/>
                <w:i w:val="0"/>
                <w:iCs w:val="0"/>
                <w:color w:val="auto"/>
                <w:kern w:val="0"/>
                <w:sz w:val="20"/>
                <w:szCs w:val="20"/>
                <w:u w:val="none"/>
                <w:lang w:val="en-US" w:eastAsia="zh-CN" w:bidi="ar"/>
              </w:rPr>
              <w:t>1200mm*600mm*750mm</w:t>
            </w:r>
            <w:r>
              <w:rPr>
                <w:rFonts w:hint="eastAsia" w:ascii="宋体" w:hAnsi="宋体" w:eastAsia="宋体" w:cs="宋体"/>
                <w:i w:val="0"/>
                <w:iCs w:val="0"/>
                <w:color w:val="auto"/>
                <w:kern w:val="0"/>
                <w:sz w:val="20"/>
                <w:szCs w:val="20"/>
                <w:u w:val="none"/>
                <w:lang w:val="en-US" w:eastAsia="zh-CN" w:bidi="ar"/>
              </w:rPr>
              <w:t>。配套人体工学网面办公椅</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把，舒适柔软，回弹性好。</w:t>
            </w:r>
          </w:p>
        </w:tc>
        <w:tc>
          <w:tcPr>
            <w:tcW w:w="332" w:type="pct"/>
            <w:shd w:val="clear" w:color="auto" w:fill="auto"/>
            <w:vAlign w:val="center"/>
          </w:tcPr>
          <w:p w14:paraId="440A9E2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75568109">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6DB88BE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448F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0132F3E1">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308</w:t>
            </w:r>
          </w:p>
        </w:tc>
        <w:tc>
          <w:tcPr>
            <w:tcW w:w="579" w:type="pct"/>
            <w:shd w:val="clear" w:color="auto" w:fill="auto"/>
            <w:vAlign w:val="center"/>
          </w:tcPr>
          <w:p w14:paraId="020884B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学习支持中心（心理咨询室、蒙氏教室）</w:t>
            </w:r>
          </w:p>
        </w:tc>
        <w:tc>
          <w:tcPr>
            <w:tcW w:w="537" w:type="pct"/>
            <w:shd w:val="clear" w:color="auto" w:fill="auto"/>
            <w:vAlign w:val="center"/>
          </w:tcPr>
          <w:p w14:paraId="7C0A5F8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无声挂钟</w:t>
            </w:r>
          </w:p>
        </w:tc>
        <w:tc>
          <w:tcPr>
            <w:tcW w:w="2635" w:type="pct"/>
            <w:shd w:val="clear" w:color="auto" w:fill="auto"/>
            <w:vAlign w:val="center"/>
          </w:tcPr>
          <w:p w14:paraId="1223816A">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控制咨询时间，参考尺寸： ≧12英寸；机芯：静音机芯；</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材质：金属、玻璃</w:t>
            </w:r>
          </w:p>
        </w:tc>
        <w:tc>
          <w:tcPr>
            <w:tcW w:w="332" w:type="pct"/>
            <w:shd w:val="clear" w:color="auto" w:fill="auto"/>
            <w:vAlign w:val="center"/>
          </w:tcPr>
          <w:p w14:paraId="65639B5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3C2C39F2">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67AD855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2C19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28692019">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309</w:t>
            </w:r>
          </w:p>
        </w:tc>
        <w:tc>
          <w:tcPr>
            <w:tcW w:w="579" w:type="pct"/>
            <w:shd w:val="clear" w:color="auto" w:fill="auto"/>
            <w:vAlign w:val="center"/>
          </w:tcPr>
          <w:p w14:paraId="043FDF4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学习支持中心（心理咨询室、蒙氏教室）</w:t>
            </w:r>
          </w:p>
        </w:tc>
        <w:tc>
          <w:tcPr>
            <w:tcW w:w="537" w:type="pct"/>
            <w:shd w:val="clear" w:color="auto" w:fill="auto"/>
            <w:vAlign w:val="center"/>
          </w:tcPr>
          <w:p w14:paraId="20FFE72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文件柜</w:t>
            </w:r>
          </w:p>
        </w:tc>
        <w:tc>
          <w:tcPr>
            <w:tcW w:w="2635" w:type="pct"/>
            <w:shd w:val="clear" w:color="auto" w:fill="auto"/>
            <w:vAlign w:val="center"/>
          </w:tcPr>
          <w:p w14:paraId="2CE22DEE">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文件柜规格：（长*宽*高）850mm*390mm*1800mm，采用加厚优质冷轧碳素钢板。环保粉末喷漆，内部隔板上下均有卡扣，可根据物品大小自由调节。</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上下四开门，中间为储物抽屉，内置一块隔板，配全铜锁具、铝合金C型扣手，铁门上一次性冲压。</w:t>
            </w:r>
          </w:p>
        </w:tc>
        <w:tc>
          <w:tcPr>
            <w:tcW w:w="332" w:type="pct"/>
            <w:shd w:val="clear" w:color="auto" w:fill="auto"/>
            <w:vAlign w:val="center"/>
          </w:tcPr>
          <w:p w14:paraId="58E4074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09989E72">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15926C7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47F6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1149DD10">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310</w:t>
            </w:r>
          </w:p>
        </w:tc>
        <w:tc>
          <w:tcPr>
            <w:tcW w:w="579" w:type="pct"/>
            <w:shd w:val="clear" w:color="auto" w:fill="auto"/>
            <w:vAlign w:val="center"/>
          </w:tcPr>
          <w:p w14:paraId="616D272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学习支持中心（心理咨询室、蒙氏教室）</w:t>
            </w:r>
          </w:p>
        </w:tc>
        <w:tc>
          <w:tcPr>
            <w:tcW w:w="537" w:type="pct"/>
            <w:shd w:val="clear" w:color="auto" w:fill="auto"/>
            <w:vAlign w:val="center"/>
          </w:tcPr>
          <w:p w14:paraId="0885796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沙发茶几</w:t>
            </w:r>
          </w:p>
        </w:tc>
        <w:tc>
          <w:tcPr>
            <w:tcW w:w="2635" w:type="pct"/>
            <w:shd w:val="clear" w:color="auto" w:fill="auto"/>
            <w:vAlign w:val="center"/>
          </w:tcPr>
          <w:p w14:paraId="790628E0">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1+3沙发，实木框架。布艺沙发，采用海绵填充。</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茶几适合整体风格</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沙发参考尺寸：一人500*500*700 mm，三人1800*500*700mm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茶几参考尺寸：1200*600mm，高度400mm，材质：桌面（胶合板）脚（实木）。</w:t>
            </w:r>
          </w:p>
        </w:tc>
        <w:tc>
          <w:tcPr>
            <w:tcW w:w="332" w:type="pct"/>
            <w:shd w:val="clear" w:color="auto" w:fill="auto"/>
            <w:vAlign w:val="center"/>
          </w:tcPr>
          <w:p w14:paraId="0DF7DA1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660028A9">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7832A2F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A287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528E27B0">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311</w:t>
            </w:r>
          </w:p>
        </w:tc>
        <w:tc>
          <w:tcPr>
            <w:tcW w:w="579" w:type="pct"/>
            <w:shd w:val="clear" w:color="auto" w:fill="auto"/>
            <w:vAlign w:val="center"/>
          </w:tcPr>
          <w:p w14:paraId="2F05AEC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学习支持中心（心理咨询室、蒙氏教室）</w:t>
            </w:r>
          </w:p>
        </w:tc>
        <w:tc>
          <w:tcPr>
            <w:tcW w:w="537" w:type="pct"/>
            <w:shd w:val="clear" w:color="auto" w:fill="auto"/>
            <w:vAlign w:val="center"/>
          </w:tcPr>
          <w:p w14:paraId="683EA5B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书架</w:t>
            </w:r>
          </w:p>
        </w:tc>
        <w:tc>
          <w:tcPr>
            <w:tcW w:w="2635" w:type="pct"/>
            <w:shd w:val="clear" w:color="auto" w:fill="auto"/>
            <w:vAlign w:val="center"/>
          </w:tcPr>
          <w:p w14:paraId="6828BAB4">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简约组合书柜，每组约长1米</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材质采用≧16mmE0级三聚氰胺实木颗粒板，整体框架结构，设计单独储物格，可放置书籍，报刊等。</w:t>
            </w:r>
          </w:p>
        </w:tc>
        <w:tc>
          <w:tcPr>
            <w:tcW w:w="332" w:type="pct"/>
            <w:shd w:val="clear" w:color="auto" w:fill="auto"/>
            <w:vAlign w:val="center"/>
          </w:tcPr>
          <w:p w14:paraId="4AF9311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7DC02EAE">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4F9B00F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FDC4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358EFB08">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312</w:t>
            </w:r>
          </w:p>
        </w:tc>
        <w:tc>
          <w:tcPr>
            <w:tcW w:w="579" w:type="pct"/>
            <w:shd w:val="clear" w:color="auto" w:fill="auto"/>
            <w:vAlign w:val="center"/>
          </w:tcPr>
          <w:p w14:paraId="0CE3B8C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学习支持中心（心理咨询室、蒙氏教室）</w:t>
            </w:r>
          </w:p>
        </w:tc>
        <w:tc>
          <w:tcPr>
            <w:tcW w:w="537" w:type="pct"/>
            <w:shd w:val="clear" w:color="auto" w:fill="auto"/>
            <w:vAlign w:val="center"/>
          </w:tcPr>
          <w:p w14:paraId="1B0641D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绿植（大）</w:t>
            </w:r>
          </w:p>
        </w:tc>
        <w:tc>
          <w:tcPr>
            <w:tcW w:w="2635" w:type="pct"/>
            <w:shd w:val="clear" w:color="auto" w:fill="auto"/>
            <w:vAlign w:val="center"/>
          </w:tcPr>
          <w:p w14:paraId="6C579BFD">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观叶植物，植物含盆高不少于</w:t>
            </w:r>
            <w:r>
              <w:rPr>
                <w:rFonts w:hint="default" w:ascii="Times New Roman" w:hAnsi="Times New Roman" w:eastAsia="宋体" w:cs="Times New Roman"/>
                <w:i w:val="0"/>
                <w:iCs w:val="0"/>
                <w:color w:val="auto"/>
                <w:kern w:val="0"/>
                <w:sz w:val="20"/>
                <w:szCs w:val="20"/>
                <w:u w:val="none"/>
                <w:lang w:val="en-US" w:eastAsia="zh-CN" w:bidi="ar"/>
              </w:rPr>
              <w:t>1.1</w:t>
            </w:r>
            <w:r>
              <w:rPr>
                <w:rFonts w:hint="eastAsia" w:ascii="宋体" w:hAnsi="宋体" w:eastAsia="宋体" w:cs="宋体"/>
                <w:i w:val="0"/>
                <w:iCs w:val="0"/>
                <w:color w:val="auto"/>
                <w:kern w:val="0"/>
                <w:sz w:val="20"/>
                <w:szCs w:val="20"/>
                <w:u w:val="none"/>
                <w:lang w:val="en-US" w:eastAsia="zh-CN" w:bidi="ar"/>
              </w:rPr>
              <w:t>米</w:t>
            </w:r>
          </w:p>
        </w:tc>
        <w:tc>
          <w:tcPr>
            <w:tcW w:w="332" w:type="pct"/>
            <w:shd w:val="clear" w:color="auto" w:fill="auto"/>
            <w:vAlign w:val="center"/>
          </w:tcPr>
          <w:p w14:paraId="7E2B1F1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盆</w:t>
            </w:r>
          </w:p>
        </w:tc>
        <w:tc>
          <w:tcPr>
            <w:tcW w:w="332" w:type="pct"/>
            <w:shd w:val="clear" w:color="auto" w:fill="auto"/>
            <w:vAlign w:val="center"/>
          </w:tcPr>
          <w:p w14:paraId="6E9383C2">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6805A25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DAFC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52C88ED8">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313</w:t>
            </w:r>
          </w:p>
        </w:tc>
        <w:tc>
          <w:tcPr>
            <w:tcW w:w="579" w:type="pct"/>
            <w:shd w:val="clear" w:color="auto" w:fill="auto"/>
            <w:vAlign w:val="center"/>
          </w:tcPr>
          <w:p w14:paraId="7A8DBB5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学习支持中心（心理咨询室、蒙氏教室）</w:t>
            </w:r>
          </w:p>
        </w:tc>
        <w:tc>
          <w:tcPr>
            <w:tcW w:w="537" w:type="pct"/>
            <w:shd w:val="clear" w:color="auto" w:fill="auto"/>
            <w:vAlign w:val="center"/>
          </w:tcPr>
          <w:p w14:paraId="0E4CC0C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心理教辅工具</w:t>
            </w:r>
          </w:p>
        </w:tc>
        <w:tc>
          <w:tcPr>
            <w:tcW w:w="2635" w:type="pct"/>
            <w:shd w:val="clear" w:color="auto" w:fill="auto"/>
            <w:vAlign w:val="center"/>
          </w:tcPr>
          <w:p w14:paraId="31B81BAD">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1、适合于学生阅读的心理学、教育学资料；</w:t>
            </w:r>
            <w:r>
              <w:rPr>
                <w:rFonts w:hint="default" w:ascii="Times New Roman" w:hAnsi="Times New Roman" w:eastAsia="宋体" w:cs="Times New Roman"/>
                <w:i w:val="0"/>
                <w:iCs w:val="0"/>
                <w:color w:val="auto"/>
                <w:kern w:val="0"/>
                <w:sz w:val="20"/>
                <w:szCs w:val="20"/>
                <w:u w:val="none"/>
                <w:lang w:val="en-US" w:eastAsia="zh-CN" w:bidi="ar"/>
              </w:rPr>
              <w:t xml:space="preserve">                                                  </w:t>
            </w:r>
            <w:r>
              <w:rPr>
                <w:rFonts w:hint="eastAsia" w:ascii="宋体" w:hAnsi="宋体" w:eastAsia="宋体" w:cs="宋体"/>
                <w:i w:val="0"/>
                <w:iCs w:val="0"/>
                <w:color w:val="auto"/>
                <w:kern w:val="0"/>
                <w:sz w:val="20"/>
                <w:szCs w:val="20"/>
                <w:u w:val="none"/>
                <w:lang w:val="en-US" w:eastAsia="zh-CN" w:bidi="ar"/>
              </w:rPr>
              <w:t>2、适合于心理教师阅读的比较专业的心理学、教育学资料；</w:t>
            </w:r>
            <w:r>
              <w:rPr>
                <w:rFonts w:hint="default" w:ascii="Times New Roman" w:hAnsi="Times New Roman" w:eastAsia="宋体" w:cs="Times New Roman"/>
                <w:i w:val="0"/>
                <w:iCs w:val="0"/>
                <w:color w:val="auto"/>
                <w:kern w:val="0"/>
                <w:sz w:val="20"/>
                <w:szCs w:val="20"/>
                <w:u w:val="none"/>
                <w:lang w:val="en-US" w:eastAsia="zh-CN" w:bidi="ar"/>
              </w:rPr>
              <w:t xml:space="preserve">                                                      </w:t>
            </w:r>
            <w:r>
              <w:rPr>
                <w:rFonts w:hint="eastAsia" w:ascii="宋体" w:hAnsi="宋体" w:eastAsia="宋体" w:cs="宋体"/>
                <w:i w:val="0"/>
                <w:iCs w:val="0"/>
                <w:color w:val="auto"/>
                <w:kern w:val="0"/>
                <w:sz w:val="20"/>
                <w:szCs w:val="20"/>
                <w:u w:val="none"/>
                <w:lang w:val="en-US" w:eastAsia="zh-CN" w:bidi="ar"/>
              </w:rPr>
              <w:t>3、适合于一般教师阅读的通俗的心理学、教育学资料。</w:t>
            </w:r>
          </w:p>
        </w:tc>
        <w:tc>
          <w:tcPr>
            <w:tcW w:w="332" w:type="pct"/>
            <w:shd w:val="clear" w:color="auto" w:fill="auto"/>
            <w:vAlign w:val="center"/>
          </w:tcPr>
          <w:p w14:paraId="339BC6C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本</w:t>
            </w:r>
          </w:p>
        </w:tc>
        <w:tc>
          <w:tcPr>
            <w:tcW w:w="332" w:type="pct"/>
            <w:shd w:val="clear" w:color="auto" w:fill="auto"/>
            <w:vAlign w:val="center"/>
          </w:tcPr>
          <w:p w14:paraId="077299FC">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100</w:t>
            </w:r>
          </w:p>
        </w:tc>
        <w:tc>
          <w:tcPr>
            <w:tcW w:w="338" w:type="pct"/>
            <w:shd w:val="clear" w:color="auto" w:fill="auto"/>
            <w:vAlign w:val="center"/>
          </w:tcPr>
          <w:p w14:paraId="3866A08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964C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045A522D">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314</w:t>
            </w:r>
          </w:p>
        </w:tc>
        <w:tc>
          <w:tcPr>
            <w:tcW w:w="579" w:type="pct"/>
            <w:shd w:val="clear" w:color="auto" w:fill="auto"/>
            <w:vAlign w:val="center"/>
          </w:tcPr>
          <w:p w14:paraId="557B960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学习支持中心（心理咨询室、蒙氏教室）</w:t>
            </w:r>
          </w:p>
        </w:tc>
        <w:tc>
          <w:tcPr>
            <w:tcW w:w="537" w:type="pct"/>
            <w:shd w:val="clear" w:color="auto" w:fill="auto"/>
            <w:vAlign w:val="center"/>
          </w:tcPr>
          <w:p w14:paraId="259753A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校园心育系统</w:t>
            </w:r>
          </w:p>
        </w:tc>
        <w:tc>
          <w:tcPr>
            <w:tcW w:w="2635" w:type="pct"/>
            <w:shd w:val="clear" w:color="auto" w:fill="auto"/>
            <w:vAlign w:val="center"/>
          </w:tcPr>
          <w:p w14:paraId="73757EC8">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1、支持部门、角色以及人员管理和设置，包含部门管理、角色管理、机构人员管理、老师管理、学生管理功能；</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2、支持部门管理：部门管理功能中，支持为每个部门添加多个年级，并且在每个年级下可以进一步添加多个班级。可以轻松添加、编辑和删除年级和班级；</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3、支持角色管理：可以添加对应的角色，同时给角色赋予相应系统模块权限，达到通过角色控制系统权限的目的，方便管理员统一管理该角色类型用户。</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4、支持机构人员管理：按照学生、老师、普通用户、角色三个层级；</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5、支持老师管理：通过老师管理功能，可以方便地添加、修改和删除老师，给老师赋予相应的岗位和角色权限控制，支持批量导入和批量下载，并支持对指定人员批量换部门；</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6、支持学生管理：通过学生管理功能，可以方便地添加、修改和删除学生，学生信息主要有账号、姓名、密码、性别、学号等，同时给学生赋予相应的角色配置控制，支持单个学生用户增加和批量导入和批量下载学生信息的功能，并支持对指定人员批量换部门；</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7、支持权限设置为上级可看下级，平级不可查看，下级不可看上级；基础的角色权限配置模块；</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8、支持添加的学生和老师用户；</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9、支持批量导入用户和二维码注册分享功能，批量导入：一次性批量导入用户资料生成登录帐号、密码、姓名、性别等信息，二维码注册：支持后台设置对应角色并生成对应二维码分析给指定用户，用户扫码后填入对应信息即可拥有分析角色权限；</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10、支持管理员可以对注册用户进行审核、统一管理，支持批量删除、新增用户的功能；</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11、支持平台内终端设备账号信息登陆互通功能。</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四、家校心育中心</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1、心理预约：学校的心理老师入驻平台后，为学校师生和家长开放预约时间表，学校师生及家长可在线对本校的心理老师进行心理咨询预约；</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2、心理普查：师生及家长可在平台完成学校的心理普查和测评、家庭教育调研等工作；</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3、家校共育：针对学生的问题，在家校间进行观察、跟踪和问题上报，并支持在对应学生校园心理辅导期间通过此模块完成辅导治疗家庭作业，协同采取相应的支持措施；</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4、心理知识科普：适合教师、学生与家长学习的科普公益性课堂，内容涵盖学习心理、人际关系、生活、性格等层面，围绕问题相关的情绪、思维、行为、认知评价等展开。旨在普及科学心理知识，助力教育教学和家庭教育；课程内容包括“如何引导爱玩手机的孩子”、“如何预防和减少青春期逆反”、“如何识别孩子心理健康预警信号”、“如何培养孩子热爱父母的优秀品格”等内容，且内容会定期常态化更新，内容是在科学心理技术体系下由心理技术与教育教学经验丰富的专业团队打造，科学实效且无版权问题。课程通俗易懂，实用，旨在让教师、家长学生提供学习科学的心育观，降低焦虑，助力学生成长与家庭教育；</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5、校园心理活动：学校机构能够自主管理并发布各类心理活动，包括活动详情、时间、地点等关信息，确保信息的时效性和准确性。通过智能化的管理平台。</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学校机构可发布各类社区信息，包括但不限于心理健康知识、成长建议、活动预告等，为学生健康成长提供全方位的支持</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6、动态观察：支持在教师端/家长端上传问题学生异常情况至心理健康中心。</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7、校内辅导：支持教师端/家长端对申请辅导的学生进行同意并查看辅导记录。</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五、危机管理中心</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包括心理筛查、心理评估、危机干预、档案管理、个体辅导等核心功能，为实现新生心理普查、学生心理问题评估、危机筛查和学生心理档案建立等。</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1、支持心理健康管理数据概况总览：包括机构介绍、数据总览、快捷入口、查看学生总数、老师总数、预警人数、普查测评报告数。</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2、支持普查测评关于动机、行为、家庭教养方式、能力、人格等方面。</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发起普查：自定义发布普查计划包括设置普查名称、普查说明、普查开始时间、结束时间、发布范围、发布对象、报告查看权限、量表查看权限等，内置丰富量表进行选择，支持单次普查计划发放多个量表；系统新增普查任务后，系统会自动生成普查任务链接（手机、电脑）和测评二维码。</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4、▲普查列表：普查动态：可对测评计划的测评进度按照已普查人数、未普查人数等状态进行统计，形成统计图表；查看普查报告包含普查筛查标准、筛查工具、心理测试分析、预警名单、对策与建议；预警名单可对普查存在风险或问题的人员进行识别预警级别和名单；</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5、日常观察：支持查看和管理教师端/家长端上报日常观察异常学生数据。</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6、校内评估：量表评估：支持通过使用标准化的心理测量工具来评估受测者在某些特定领域的心理特征或状态，可针对普查预警名单人员发起二次测评操作；心理访谈：心理工作者与受测者的交谈；</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7、▲家校观察评估：家校观察记录：记录个体的信息，在学校及家里生活中的行为和情绪变化、学习表现、思维等信息；</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8、评估总结：支持包括量表评估结果、心理访谈记录、观察记录查看，在完成心理评估后，对受测者的情况进行等级标记、描述汇总。</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9、10个体危机管理：危机库按照风险类型和危机程度统计平台内所有危机数据，支持将危机数据使用校内辅导、校外转介等干预方式；支持对预警用户的预警级别进行流转；危机上报：支持将对应材料上报至上级机构（诊断书、家校观察记录、心理访谈记录、量表评估）</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11、个体心理辅导：个体辅导记录：可添加多次记录、老师访谈记录、家长访谈记录、辅导总结等；</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12、普查档案：可对个人普查档案进行管理；个人普查档案包含基本信息、因子得分、总体分析等内容。</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13、▲上报管理：普查上报：查看下级对上级进行上报的普查数据；普查档案上报：支持查看下级对上级进行上报的普查档案数据；危机上报：支持查看下级对上级进行上报的危机预警数据；</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14、系统部署：整个微服务系统采用容器进行部署，并使用容器编排管理；支持分布式均衡负载、多级节点部署，用户按需接入服务。</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六、智慧心大数据中心</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1、支持以学校为单位的数据查看与分析。</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2、支持数据可视化展示功能，通过曲线图、柱形图、饼状图等图表的方式展示机构内的不同心理数据，动态监测心理大数据。</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3、支持查看机构数据分析，通过对比折线图的形式体现当前机构数量月度趋势。</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4、支持师资数据分析，包括当前教师总数、各类型用户师资配比，查看到心理老师、普通老师、班主任等师资分布比例和数量。</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5、支持学生人数数据分析，包括学生总人数、学生男女性别分布。</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6、支持学生年级人数分布分析，按照各年级统计学生人数。</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7、支持查看一定时间范围内新增和日活的数据量。</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8、支持对学校内心理普查的次数以及测评数据的预警与非预警分析，便于及时发现问题，进行处理。</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9、支持查看学校内心理教育功能室功能室数量、设备数、课程参与人数、课程开放数等数据。</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 xml:space="preserve">10、统计学校心理预警数据，包括测评总数、预警数、整体呈现该区域整体心理预警情况。 </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七、物联设备管理</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1、校园心育系统统一、集中、汇总性的报表系统，所有统计分析类的数据，包括数据总览，明细列表，图表分析展示、列表展示、数据搜索等数据报表。</w:t>
            </w:r>
          </w:p>
        </w:tc>
        <w:tc>
          <w:tcPr>
            <w:tcW w:w="332" w:type="pct"/>
            <w:shd w:val="clear" w:color="auto" w:fill="auto"/>
            <w:vAlign w:val="center"/>
          </w:tcPr>
          <w:p w14:paraId="11DDB95F">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w:t>
            </w:r>
            <w:r>
              <w:rPr>
                <w:rFonts w:hint="eastAsia" w:ascii="宋体" w:hAnsi="宋体" w:eastAsia="宋体" w:cs="宋体"/>
                <w:i w:val="0"/>
                <w:iCs w:val="0"/>
                <w:color w:val="auto"/>
                <w:kern w:val="0"/>
                <w:sz w:val="20"/>
                <w:szCs w:val="20"/>
                <w:u w:val="none"/>
                <w:lang w:val="en-US" w:eastAsia="zh-CN" w:bidi="ar"/>
              </w:rPr>
              <w:t>年</w:t>
            </w:r>
          </w:p>
        </w:tc>
        <w:tc>
          <w:tcPr>
            <w:tcW w:w="332" w:type="pct"/>
            <w:shd w:val="clear" w:color="auto" w:fill="auto"/>
            <w:vAlign w:val="center"/>
          </w:tcPr>
          <w:p w14:paraId="16F54E39">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noWrap/>
            <w:vAlign w:val="center"/>
          </w:tcPr>
          <w:p w14:paraId="1EFF2EF4">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软件和信息技术服务业</w:t>
            </w:r>
          </w:p>
        </w:tc>
      </w:tr>
      <w:tr w14:paraId="3251B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37D4677D">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315</w:t>
            </w:r>
          </w:p>
        </w:tc>
        <w:tc>
          <w:tcPr>
            <w:tcW w:w="579" w:type="pct"/>
            <w:shd w:val="clear" w:color="auto" w:fill="auto"/>
            <w:vAlign w:val="center"/>
          </w:tcPr>
          <w:p w14:paraId="70E5D0E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学习支持中心（心理咨询室、蒙氏教室）</w:t>
            </w:r>
          </w:p>
        </w:tc>
        <w:tc>
          <w:tcPr>
            <w:tcW w:w="537" w:type="pct"/>
            <w:shd w:val="clear" w:color="auto" w:fill="auto"/>
            <w:vAlign w:val="center"/>
          </w:tcPr>
          <w:p w14:paraId="2F2BF5C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家长课程一</w:t>
            </w:r>
          </w:p>
        </w:tc>
        <w:tc>
          <w:tcPr>
            <w:tcW w:w="2635" w:type="pct"/>
            <w:shd w:val="clear" w:color="auto" w:fill="auto"/>
            <w:vAlign w:val="center"/>
          </w:tcPr>
          <w:p w14:paraId="6D7D145A">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一年线上使用权限</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课程部分目录：</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《比起起跑线更重要的是父母给孩子的底线》</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《如何做情绪稳定的智慧家长》</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《父母如何成为孩子人际关系的领路人》</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《如何培养孩子热爱父母的智慧》</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《如何走出原生家庭的创伤》</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《做到这几点，你和孩子沟通无障碍》</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《给困境中的孩子带来希望——家长如何帮孩子树立人生理想》</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《作为家长，面对孩子失眠怎么办》</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《辅导孩子写作业，家长心态如何调》</w:t>
            </w:r>
          </w:p>
        </w:tc>
        <w:tc>
          <w:tcPr>
            <w:tcW w:w="332" w:type="pct"/>
            <w:shd w:val="clear" w:color="auto" w:fill="auto"/>
            <w:vAlign w:val="center"/>
          </w:tcPr>
          <w:p w14:paraId="748F432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1D014487">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1AC7A4C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B606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1B3EAC65">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316</w:t>
            </w:r>
          </w:p>
        </w:tc>
        <w:tc>
          <w:tcPr>
            <w:tcW w:w="579" w:type="pct"/>
            <w:shd w:val="clear" w:color="auto" w:fill="auto"/>
            <w:vAlign w:val="center"/>
          </w:tcPr>
          <w:p w14:paraId="78D456E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学习支持中心（心理咨询室、蒙氏教室）</w:t>
            </w:r>
          </w:p>
        </w:tc>
        <w:tc>
          <w:tcPr>
            <w:tcW w:w="537" w:type="pct"/>
            <w:shd w:val="clear" w:color="auto" w:fill="auto"/>
            <w:vAlign w:val="center"/>
          </w:tcPr>
          <w:p w14:paraId="6D84FD6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心育自助服务系统</w:t>
            </w:r>
          </w:p>
        </w:tc>
        <w:tc>
          <w:tcPr>
            <w:tcW w:w="2635" w:type="pct"/>
            <w:shd w:val="clear" w:color="auto" w:fill="auto"/>
            <w:vAlign w:val="center"/>
          </w:tcPr>
          <w:p w14:paraId="5C86AF48">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整机参考尺寸：≧长440*宽590*高1480mm；表面材质：前覆钢化玻璃机，铝合金氧化边框，五金后盖，圆角，安装方式：立式，边框颜色：白色+蓝色；</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CPU：（1）屏幕分辨率：≧1920*1080；（2）处理器：四核，最高主频2GHz；（3）内存：≧4G；（4）储存空间：≧32G；（5）音频接口：喇叭输出（支持左右声道输出，最在支持双20W/4R，10W/8R），MICIN*1；（6）USB接口：≧1个USB3.0OTG，≧6个USBHOST；</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 xml:space="preserve">一、用户注册登录： </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1、支持密码登陆和人脸登陆进入系统；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2、支持可通过手机号验证码找回密码；</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二、软件系统功能：</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系统主要分为心理自助课堂、心理自助训练、运动放松调节、互动训练、预约咨询、紧急援助、机构风采等不少于7个功能模块。</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▲1、心理自助课堂：支持提供爱的化解、打败嫉妒、放下手机、合理拒绝、纠正偏科、科学自信等不少于6个主题类的课程教学视频。</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▲2、心理自助训练：提供爱的化解、打败嫉妒、放下手机、合理拒绝、纠正偏科、科学自信等不少于6个主题类的课程教学视频。</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3、运动放松调节：提供多种运动放松调节方式，如前后交叉小跳、原地慢跑、屈膝后侧拉伸等运动，通过身体活动来缓解压力、舒缓紧张情绪、提升心理健康的不少于4个课程教学视频。</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4、互动训练：提供专注力训练、情绪主题、认知主题等不少于3个训练模块。</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4.1专注力训练：专注力训练至少提供黑桃A、圈数字、观察力训练、反应力训练、舒尔特方格等5个训练项目。</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4.2情绪主题：情绪主题提供情绪区分、情绪来源、情绪识别等不少于3个情绪训练项目，训练后提供情绪的识别、认知性情绪、条件性情绪等视频内容学习。</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情绪主题训练包括：（你会区分积极情绪与消极情绪吗？你知道情绪有几种来源吗？你能从成语中识别常见的潜意识条件性情绪反应吗？）不少于3个训练内容，训练后可进行情绪识别、认知性情绪、和条件性情绪视频内容的学习。</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4.3认知主题：认知主题提供被老师批评了、考试没有考好、调整情绪还是会焦虑等不少于3个认知训练项目，训练后提供知识与思维、行为间的关系，情绪与思维关系的视频内容学习。</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1）认知主题训练：不少于3个训练内容，支持答题后给出对应的指导提示和视频内容学习。</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5、预约咨询：支持心理老师在线预约咨询服务功能和设备在线预约功能。</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5.1支持用户在线预约心理老师，查看预约咨询信息，包括可预约的心理老师姓名、心理老师简介、具体时间等信息，用户根据需求选择相应咨询师进行预约时，须填写申请原因并选择心理老师咨询时段进行预约申请，同时可对预约信息进行取消操作。</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5.2支持查看预约心理设备信息，包括设备介绍、可预约时间等信息，用户根据需求选择心理设备进行预约，同时可对预约设备进行取消操作。</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▲6、紧急援助：在危急情况下迅速联系到紧急联系人。</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7、数据对接功能：支持与心理云平台实现用户数据对接，可通过心理云平台入口为自助服务系统实现用户信息的录入、保存、删除、报告等管理功能。训练者完成不同的训练模块会得到不同数据报告，其中报告分为训练数据，训练详情、训练表现、报告总结等模块，后台可支持导出报告或删除报告。</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8、动态屏保：支持可控制设备屏幕保护功能的开启和关闭功能。</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9、个人信息管理：支持可记录头像、昵称、性别、年龄、出生年月、学校、年级和班级信息。</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10、机构风采：支持以文字、图片、视频等形式展示机构整体形象、文化特点和教育品质作品等。</w:t>
            </w:r>
          </w:p>
        </w:tc>
        <w:tc>
          <w:tcPr>
            <w:tcW w:w="332" w:type="pct"/>
            <w:shd w:val="clear" w:color="auto" w:fill="auto"/>
            <w:vAlign w:val="center"/>
          </w:tcPr>
          <w:p w14:paraId="2B88349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32" w:type="pct"/>
            <w:shd w:val="clear" w:color="auto" w:fill="auto"/>
            <w:vAlign w:val="center"/>
          </w:tcPr>
          <w:p w14:paraId="6E8DC037">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noWrap/>
            <w:vAlign w:val="center"/>
          </w:tcPr>
          <w:p w14:paraId="1FF9C6D0">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软件和信息技术服务业</w:t>
            </w:r>
          </w:p>
        </w:tc>
      </w:tr>
      <w:tr w14:paraId="4273C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44" w:type="pct"/>
            <w:shd w:val="clear" w:color="auto" w:fill="auto"/>
            <w:vAlign w:val="center"/>
          </w:tcPr>
          <w:p w14:paraId="5EC3204D">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317</w:t>
            </w:r>
          </w:p>
        </w:tc>
        <w:tc>
          <w:tcPr>
            <w:tcW w:w="579" w:type="pct"/>
            <w:shd w:val="clear" w:color="auto" w:fill="auto"/>
            <w:vAlign w:val="center"/>
          </w:tcPr>
          <w:p w14:paraId="7F6C5E3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学习支持中心（心理咨询室、蒙氏教室）</w:t>
            </w:r>
          </w:p>
        </w:tc>
        <w:tc>
          <w:tcPr>
            <w:tcW w:w="537" w:type="pct"/>
            <w:shd w:val="clear" w:color="auto" w:fill="auto"/>
            <w:vAlign w:val="center"/>
          </w:tcPr>
          <w:p w14:paraId="0944E53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学习状态调整系统</w:t>
            </w:r>
          </w:p>
        </w:tc>
        <w:tc>
          <w:tcPr>
            <w:tcW w:w="2635" w:type="pct"/>
            <w:shd w:val="clear" w:color="auto" w:fill="auto"/>
            <w:vAlign w:val="center"/>
          </w:tcPr>
          <w:p w14:paraId="4E2DB4A2">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一、系统配置：</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1、外形参考尺寸：≧L240mm*W155mm*H8mm；设备自身集成摄录像、蓝牙、扩展口、互联网等功能。运行速度流畅，多点式触摸。</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多功能生理指标采集系统：采用无线蓝牙指脉式生理指标采集，集成手腕式生物反馈系统，精确反馈人体多项生理指标，实现无线数据传输。摆脱使用USB等数据线形式，在有效距离为5米内，可以在房间内自由活动。</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3、便携式手拎箱，携带方便，箱子参考尺寸：≧410mm（长）*240mm（宽）*110mm（高）</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4、处理器：G88 /八核；屏幕：≥10英寸,1920*1200</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二、软件系统功能：</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1、支持用户名（身份）、密码和刷脸两种模式登录系统。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2、系统分为问卷中心、案例中心、学习中心、调节训练、放松训练以及数据中心等不少于六大模块。</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3、问卷中心：提供厌学、偏科、分心、考试焦虑等问卷测试，并查看报告相应的建议；</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3.1该问卷可全面评估来访者厌学、偏科、分心、考试焦虑等四类学习障碍心理健康状况，为来访者心理辅导和心理训练提供参考依据。</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4、案例中心：提供厌学、偏科、分心、考试焦虑等不少于4种常见案例视频内容；</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4.1厌学、偏科、分心、考试焦虑等属于常见影响学生学习成绩的因素，系统设计了常见案例类型，旨在帮助学生调整学习状态。</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5、学习中心：提供厌学、偏科、分心、考试焦虑等学习案例，从了解问题、 学习案例、全面解析问题表现、发现方法、辅导策略完成学习，生成学习建议报告；</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5.1通过微课程形势对厌学、偏科、分心、考试焦虑这四种常见学习障碍进行系统解析，采用情景导入的方式，包括定义、表现形式、心理机制分析以及形成过程，并提出针对性的解决方案，且每种学习障碍均配以一个典型案例。</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6、调节训练：高空行走、万物生长、勇攀山峰、海底探险、激流冲浪等不少于5种训练；</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6.1、高空行走、万物生长、勇攀山峰、海底探险、激流冲浪均有训练介绍视频，通过连接血氧仪设备开始训练，根据生理数据控制训练进度，并在训练结束后给出报告；</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6-2、支持悬浮式呼吸助手调控呼吸节奏，实时显示心率血氧生理指标结果，有效地帮助训练者在训练过程中调控呼吸，使训练者在压力情境中更好地控制情绪，长期练习更能提高训练者自我调节压力能力的效果。</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7、放松训练：提供主题放松和风景想象放松两大类不少于8个放松训练方案；</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7.1放松训练包括课堂分心&amp;高效课堂、厌学&amp;热爱学习、考试焦虑&amp;轻松迎考、偏科&amp;打败偏科、风景想象放松训练等，帮助学习者通过多样化的训练方案，达到自主神经系统的平衡与和谐，有效改善偏科、焦虑、分心和厌学等问题。</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8、数据中心：包含问卷中心和训练报告；支持查看问卷列表、问卷报告、训练列表、训练记录；</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8.1、训练报告：有个人信息、训练信息和训练类型，以图表方式展示并提供相应的结果报告建议；</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8.2详细记录了训练者参与的训练类型，使用过程中的平均心率、训练时间及训练时长对比，训练时长对比以图表方式直观展示各类生理指标，且用户可对生理指标变化曲线进行自由缩放查看；</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8.3、问卷报告：雷达图展示问卷结果，问卷结果提供个性化的参考建议和改进措施；</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8.4支持查看个人信息包括姓名、性别、人员类型、部门、支持对每个问题类型下的因子进行深入解读。</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9、版本更新：支持系统版本升级，系统可自动远程识别并进行升级。</w:t>
            </w:r>
          </w:p>
        </w:tc>
        <w:tc>
          <w:tcPr>
            <w:tcW w:w="332" w:type="pct"/>
            <w:shd w:val="clear" w:color="auto" w:fill="auto"/>
            <w:vAlign w:val="center"/>
          </w:tcPr>
          <w:p w14:paraId="675CBE6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32" w:type="pct"/>
            <w:shd w:val="clear" w:color="auto" w:fill="auto"/>
            <w:vAlign w:val="center"/>
          </w:tcPr>
          <w:p w14:paraId="710C58C3">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noWrap/>
            <w:vAlign w:val="center"/>
          </w:tcPr>
          <w:p w14:paraId="7BE5FABD">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软件和信息技术服务业</w:t>
            </w:r>
          </w:p>
        </w:tc>
      </w:tr>
      <w:tr w14:paraId="17C4E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44" w:type="pct"/>
            <w:shd w:val="clear" w:color="auto" w:fill="auto"/>
            <w:vAlign w:val="center"/>
          </w:tcPr>
          <w:p w14:paraId="1457407F">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318</w:t>
            </w:r>
          </w:p>
        </w:tc>
        <w:tc>
          <w:tcPr>
            <w:tcW w:w="579" w:type="pct"/>
            <w:shd w:val="clear" w:color="auto" w:fill="auto"/>
            <w:vAlign w:val="center"/>
          </w:tcPr>
          <w:p w14:paraId="1C6D68B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学习支持中心（心理咨询室、蒙氏教室）</w:t>
            </w:r>
          </w:p>
        </w:tc>
        <w:tc>
          <w:tcPr>
            <w:tcW w:w="537" w:type="pct"/>
            <w:shd w:val="clear" w:color="auto" w:fill="auto"/>
            <w:vAlign w:val="center"/>
          </w:tcPr>
          <w:p w14:paraId="12074A0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心理文化墙装饰画系列一</w:t>
            </w:r>
          </w:p>
        </w:tc>
        <w:tc>
          <w:tcPr>
            <w:tcW w:w="2635" w:type="pct"/>
            <w:shd w:val="clear" w:color="auto" w:fill="auto"/>
            <w:vAlign w:val="center"/>
          </w:tcPr>
          <w:p w14:paraId="37B0509A">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心理文化墙装饰画系列一：</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1、心理格言7幅，用于营造心理辅导室氛围</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2、材质：结皮PVC板，厚度约5mm，形态：圆形</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3、规格参考尺寸：小图参考直径320mm，中图参考直径430mm，大图参考直径460mm。</w:t>
            </w:r>
          </w:p>
        </w:tc>
        <w:tc>
          <w:tcPr>
            <w:tcW w:w="332" w:type="pct"/>
            <w:shd w:val="clear" w:color="auto" w:fill="auto"/>
            <w:vAlign w:val="center"/>
          </w:tcPr>
          <w:p w14:paraId="7AD965E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0CD4933B">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7F321F3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5DDD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4BDE97A1">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319</w:t>
            </w:r>
          </w:p>
        </w:tc>
        <w:tc>
          <w:tcPr>
            <w:tcW w:w="579" w:type="pct"/>
            <w:shd w:val="clear" w:color="auto" w:fill="auto"/>
            <w:vAlign w:val="center"/>
          </w:tcPr>
          <w:p w14:paraId="01F638F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学习支持中心（心理咨询室、蒙氏教室）</w:t>
            </w:r>
          </w:p>
        </w:tc>
        <w:tc>
          <w:tcPr>
            <w:tcW w:w="537" w:type="pct"/>
            <w:shd w:val="clear" w:color="auto" w:fill="auto"/>
            <w:vAlign w:val="center"/>
          </w:tcPr>
          <w:p w14:paraId="43D4099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制度挂图</w:t>
            </w:r>
          </w:p>
        </w:tc>
        <w:tc>
          <w:tcPr>
            <w:tcW w:w="2635" w:type="pct"/>
            <w:shd w:val="clear" w:color="auto" w:fill="auto"/>
            <w:vAlign w:val="center"/>
          </w:tcPr>
          <w:p w14:paraId="32D30DD5">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管理制度挂图内芯材质：</w:t>
            </w:r>
            <w:r>
              <w:rPr>
                <w:rFonts w:hint="default" w:ascii="Times New Roman" w:hAnsi="Times New Roman" w:eastAsia="宋体" w:cs="Times New Roman"/>
                <w:i w:val="0"/>
                <w:iCs w:val="0"/>
                <w:color w:val="auto"/>
                <w:kern w:val="0"/>
                <w:sz w:val="20"/>
                <w:szCs w:val="20"/>
                <w:u w:val="none"/>
                <w:lang w:val="en-US" w:eastAsia="zh-CN" w:bidi="ar"/>
              </w:rPr>
              <w:t xml:space="preserve"> </w:t>
            </w:r>
            <w:r>
              <w:rPr>
                <w:rFonts w:hint="eastAsia" w:ascii="宋体" w:hAnsi="宋体" w:eastAsia="宋体" w:cs="宋体"/>
                <w:i w:val="0"/>
                <w:iCs w:val="0"/>
                <w:color w:val="auto"/>
                <w:kern w:val="0"/>
                <w:sz w:val="20"/>
                <w:szCs w:val="20"/>
                <w:u w:val="none"/>
                <w:lang w:val="en-US" w:eastAsia="zh-CN" w:bidi="ar"/>
              </w:rPr>
              <w:t>高清相纸；装裱方式：</w:t>
            </w:r>
            <w:r>
              <w:rPr>
                <w:rFonts w:hint="default" w:ascii="Times New Roman" w:hAnsi="Times New Roman" w:eastAsia="宋体" w:cs="Times New Roman"/>
                <w:i w:val="0"/>
                <w:iCs w:val="0"/>
                <w:color w:val="auto"/>
                <w:kern w:val="0"/>
                <w:sz w:val="20"/>
                <w:szCs w:val="20"/>
                <w:u w:val="none"/>
                <w:lang w:val="en-US" w:eastAsia="zh-CN" w:bidi="ar"/>
              </w:rPr>
              <w:t xml:space="preserve"> </w:t>
            </w:r>
            <w:r>
              <w:rPr>
                <w:rFonts w:hint="eastAsia" w:ascii="宋体" w:hAnsi="宋体" w:eastAsia="宋体" w:cs="宋体"/>
                <w:i w:val="0"/>
                <w:iCs w:val="0"/>
                <w:color w:val="auto"/>
                <w:kern w:val="0"/>
                <w:sz w:val="20"/>
                <w:szCs w:val="20"/>
                <w:u w:val="none"/>
                <w:lang w:val="en-US" w:eastAsia="zh-CN" w:bidi="ar"/>
              </w:rPr>
              <w:t>黑色铝合金边框，环保透明面板；风格：</w:t>
            </w:r>
            <w:r>
              <w:rPr>
                <w:rFonts w:hint="default" w:ascii="Times New Roman" w:hAnsi="Times New Roman" w:eastAsia="宋体" w:cs="Times New Roman"/>
                <w:i w:val="0"/>
                <w:iCs w:val="0"/>
                <w:color w:val="auto"/>
                <w:kern w:val="0"/>
                <w:sz w:val="20"/>
                <w:szCs w:val="20"/>
                <w:u w:val="none"/>
                <w:lang w:val="en-US" w:eastAsia="zh-CN" w:bidi="ar"/>
              </w:rPr>
              <w:t xml:space="preserve"> </w:t>
            </w:r>
            <w:r>
              <w:rPr>
                <w:rFonts w:hint="eastAsia" w:ascii="宋体" w:hAnsi="宋体" w:eastAsia="宋体" w:cs="宋体"/>
                <w:i w:val="0"/>
                <w:iCs w:val="0"/>
                <w:color w:val="auto"/>
                <w:kern w:val="0"/>
                <w:sz w:val="20"/>
                <w:szCs w:val="20"/>
                <w:u w:val="none"/>
                <w:lang w:val="en-US" w:eastAsia="zh-CN" w:bidi="ar"/>
              </w:rPr>
              <w:t>简约现代；工艺：</w:t>
            </w:r>
            <w:r>
              <w:rPr>
                <w:rFonts w:hint="default" w:ascii="Times New Roman" w:hAnsi="Times New Roman" w:eastAsia="宋体" w:cs="Times New Roman"/>
                <w:i w:val="0"/>
                <w:iCs w:val="0"/>
                <w:color w:val="auto"/>
                <w:kern w:val="0"/>
                <w:sz w:val="20"/>
                <w:szCs w:val="20"/>
                <w:u w:val="none"/>
                <w:lang w:val="en-US" w:eastAsia="zh-CN" w:bidi="ar"/>
              </w:rPr>
              <w:t xml:space="preserve"> </w:t>
            </w:r>
            <w:r>
              <w:rPr>
                <w:rFonts w:hint="eastAsia" w:ascii="宋体" w:hAnsi="宋体" w:eastAsia="宋体" w:cs="宋体"/>
                <w:i w:val="0"/>
                <w:iCs w:val="0"/>
                <w:color w:val="auto"/>
                <w:kern w:val="0"/>
                <w:sz w:val="20"/>
                <w:szCs w:val="20"/>
                <w:u w:val="none"/>
                <w:lang w:val="en-US" w:eastAsia="zh-CN" w:bidi="ar"/>
              </w:rPr>
              <w:t>喷绘；组合形式：</w:t>
            </w:r>
            <w:r>
              <w:rPr>
                <w:rFonts w:hint="default" w:ascii="Times New Roman" w:hAnsi="Times New Roman" w:eastAsia="宋体" w:cs="Times New Roman"/>
                <w:i w:val="0"/>
                <w:iCs w:val="0"/>
                <w:color w:val="auto"/>
                <w:kern w:val="0"/>
                <w:sz w:val="20"/>
                <w:szCs w:val="20"/>
                <w:u w:val="none"/>
                <w:lang w:val="en-US" w:eastAsia="zh-CN" w:bidi="ar"/>
              </w:rPr>
              <w:t xml:space="preserve"> </w:t>
            </w:r>
            <w:r>
              <w:rPr>
                <w:rFonts w:hint="eastAsia" w:ascii="宋体" w:hAnsi="宋体" w:eastAsia="宋体" w:cs="宋体"/>
                <w:i w:val="0"/>
                <w:iCs w:val="0"/>
                <w:color w:val="auto"/>
                <w:kern w:val="0"/>
                <w:sz w:val="20"/>
                <w:szCs w:val="20"/>
                <w:u w:val="none"/>
                <w:lang w:val="en-US" w:eastAsia="zh-CN" w:bidi="ar"/>
              </w:rPr>
              <w:t>独立；图片形式：</w:t>
            </w:r>
            <w:r>
              <w:rPr>
                <w:rFonts w:hint="default" w:ascii="Times New Roman" w:hAnsi="Times New Roman" w:eastAsia="宋体" w:cs="Times New Roman"/>
                <w:i w:val="0"/>
                <w:iCs w:val="0"/>
                <w:color w:val="auto"/>
                <w:kern w:val="0"/>
                <w:sz w:val="20"/>
                <w:szCs w:val="20"/>
                <w:u w:val="none"/>
                <w:lang w:val="en-US" w:eastAsia="zh-CN" w:bidi="ar"/>
              </w:rPr>
              <w:t xml:space="preserve"> </w:t>
            </w:r>
            <w:r>
              <w:rPr>
                <w:rFonts w:hint="eastAsia" w:ascii="宋体" w:hAnsi="宋体" w:eastAsia="宋体" w:cs="宋体"/>
                <w:i w:val="0"/>
                <w:iCs w:val="0"/>
                <w:color w:val="auto"/>
                <w:kern w:val="0"/>
                <w:sz w:val="20"/>
                <w:szCs w:val="20"/>
                <w:u w:val="none"/>
                <w:lang w:val="en-US" w:eastAsia="zh-CN" w:bidi="ar"/>
              </w:rPr>
              <w:t>平面；可免拆边框更换内芯。含框参考尺寸：</w:t>
            </w:r>
            <w:r>
              <w:rPr>
                <w:rFonts w:hint="default" w:ascii="Times New Roman" w:hAnsi="Times New Roman" w:eastAsia="宋体" w:cs="Times New Roman"/>
                <w:i w:val="0"/>
                <w:iCs w:val="0"/>
                <w:color w:val="auto"/>
                <w:kern w:val="0"/>
                <w:sz w:val="20"/>
                <w:szCs w:val="20"/>
                <w:u w:val="none"/>
                <w:lang w:val="en-US" w:eastAsia="zh-CN" w:bidi="ar"/>
              </w:rPr>
              <w:t xml:space="preserve"> </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440*570mm</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±3mm</w:t>
            </w:r>
            <w:r>
              <w:rPr>
                <w:rFonts w:hint="eastAsia" w:ascii="宋体" w:hAnsi="宋体" w:eastAsia="宋体" w:cs="宋体"/>
                <w:i w:val="0"/>
                <w:iCs w:val="0"/>
                <w:color w:val="auto"/>
                <w:kern w:val="0"/>
                <w:sz w:val="20"/>
                <w:szCs w:val="20"/>
                <w:u w:val="none"/>
                <w:lang w:val="en-US" w:eastAsia="zh-CN" w:bidi="ar"/>
              </w:rPr>
              <w:t>）。</w:t>
            </w:r>
          </w:p>
        </w:tc>
        <w:tc>
          <w:tcPr>
            <w:tcW w:w="332" w:type="pct"/>
            <w:shd w:val="clear" w:color="auto" w:fill="auto"/>
            <w:vAlign w:val="center"/>
          </w:tcPr>
          <w:p w14:paraId="75D17D4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幅</w:t>
            </w:r>
          </w:p>
        </w:tc>
        <w:tc>
          <w:tcPr>
            <w:tcW w:w="332" w:type="pct"/>
            <w:shd w:val="clear" w:color="auto" w:fill="auto"/>
            <w:vAlign w:val="center"/>
          </w:tcPr>
          <w:p w14:paraId="1DFEF020">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0361F45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7FA9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7949D584">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320</w:t>
            </w:r>
          </w:p>
        </w:tc>
        <w:tc>
          <w:tcPr>
            <w:tcW w:w="579" w:type="pct"/>
            <w:shd w:val="clear" w:color="auto" w:fill="auto"/>
            <w:vAlign w:val="center"/>
          </w:tcPr>
          <w:p w14:paraId="0F0FED0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学习支持中心（心理咨询室、蒙氏教室）</w:t>
            </w:r>
          </w:p>
        </w:tc>
        <w:tc>
          <w:tcPr>
            <w:tcW w:w="537" w:type="pct"/>
            <w:shd w:val="clear" w:color="auto" w:fill="auto"/>
            <w:vAlign w:val="center"/>
          </w:tcPr>
          <w:p w14:paraId="4942E95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无声挂钟</w:t>
            </w:r>
          </w:p>
        </w:tc>
        <w:tc>
          <w:tcPr>
            <w:tcW w:w="2635" w:type="pct"/>
            <w:shd w:val="clear" w:color="auto" w:fill="auto"/>
            <w:vAlign w:val="center"/>
          </w:tcPr>
          <w:p w14:paraId="5AD3E2DA">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控制咨询时间，参考尺寸： ≧12英寸；机芯：静音机芯；</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材质：金属、玻璃</w:t>
            </w:r>
          </w:p>
        </w:tc>
        <w:tc>
          <w:tcPr>
            <w:tcW w:w="332" w:type="pct"/>
            <w:shd w:val="clear" w:color="auto" w:fill="auto"/>
            <w:vAlign w:val="center"/>
          </w:tcPr>
          <w:p w14:paraId="5F9B53C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30436137">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559AF73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6599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3D63D64C">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321</w:t>
            </w:r>
          </w:p>
        </w:tc>
        <w:tc>
          <w:tcPr>
            <w:tcW w:w="579" w:type="pct"/>
            <w:shd w:val="clear" w:color="auto" w:fill="auto"/>
            <w:vAlign w:val="center"/>
          </w:tcPr>
          <w:p w14:paraId="781D6FF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学习支持中心（心理咨询室、蒙氏教室）</w:t>
            </w:r>
          </w:p>
        </w:tc>
        <w:tc>
          <w:tcPr>
            <w:tcW w:w="537" w:type="pct"/>
            <w:shd w:val="clear" w:color="auto" w:fill="auto"/>
            <w:vAlign w:val="center"/>
          </w:tcPr>
          <w:p w14:paraId="0174926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录音笔</w:t>
            </w:r>
          </w:p>
        </w:tc>
        <w:tc>
          <w:tcPr>
            <w:tcW w:w="2635" w:type="pct"/>
            <w:shd w:val="clear" w:color="auto" w:fill="auto"/>
            <w:vAlign w:val="center"/>
          </w:tcPr>
          <w:p w14:paraId="6DA76413">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录音用，内存不少于</w:t>
            </w:r>
            <w:r>
              <w:rPr>
                <w:rFonts w:hint="default" w:ascii="Times New Roman" w:hAnsi="Times New Roman" w:eastAsia="宋体" w:cs="Times New Roman"/>
                <w:i w:val="0"/>
                <w:iCs w:val="0"/>
                <w:color w:val="auto"/>
                <w:kern w:val="0"/>
                <w:sz w:val="20"/>
                <w:szCs w:val="20"/>
                <w:u w:val="none"/>
                <w:lang w:val="en-US" w:eastAsia="zh-CN" w:bidi="ar"/>
              </w:rPr>
              <w:t>32G</w:t>
            </w:r>
          </w:p>
        </w:tc>
        <w:tc>
          <w:tcPr>
            <w:tcW w:w="332" w:type="pct"/>
            <w:shd w:val="clear" w:color="auto" w:fill="auto"/>
            <w:vAlign w:val="center"/>
          </w:tcPr>
          <w:p w14:paraId="32A276F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支</w:t>
            </w:r>
          </w:p>
        </w:tc>
        <w:tc>
          <w:tcPr>
            <w:tcW w:w="332" w:type="pct"/>
            <w:shd w:val="clear" w:color="auto" w:fill="auto"/>
            <w:vAlign w:val="center"/>
          </w:tcPr>
          <w:p w14:paraId="3ADE399D">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015EACE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8E96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44" w:type="pct"/>
            <w:shd w:val="clear" w:color="auto" w:fill="auto"/>
            <w:vAlign w:val="center"/>
          </w:tcPr>
          <w:p w14:paraId="1BB35100">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322</w:t>
            </w:r>
          </w:p>
        </w:tc>
        <w:tc>
          <w:tcPr>
            <w:tcW w:w="579" w:type="pct"/>
            <w:shd w:val="clear" w:color="auto" w:fill="auto"/>
            <w:vAlign w:val="center"/>
          </w:tcPr>
          <w:p w14:paraId="09C1EE1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学习支持中心（心理咨询室、蒙氏教室）</w:t>
            </w:r>
          </w:p>
        </w:tc>
        <w:tc>
          <w:tcPr>
            <w:tcW w:w="537" w:type="pct"/>
            <w:shd w:val="clear" w:color="auto" w:fill="auto"/>
            <w:vAlign w:val="center"/>
          </w:tcPr>
          <w:p w14:paraId="05E5C8D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沙发</w:t>
            </w:r>
            <w:r>
              <w:rPr>
                <w:rFonts w:hint="default" w:ascii="Times New Roman" w:hAnsi="Times New Roman" w:eastAsia="宋体" w:cs="Times New Roman"/>
                <w:i w:val="0"/>
                <w:iCs w:val="0"/>
                <w:color w:val="auto"/>
                <w:kern w:val="0"/>
                <w:sz w:val="20"/>
                <w:szCs w:val="20"/>
                <w:u w:val="none"/>
                <w:lang w:val="en-US" w:eastAsia="zh-CN" w:bidi="ar"/>
              </w:rPr>
              <w:t>+</w:t>
            </w:r>
            <w:r>
              <w:rPr>
                <w:rFonts w:hint="eastAsia" w:ascii="宋体" w:hAnsi="宋体" w:eastAsia="宋体" w:cs="宋体"/>
                <w:i w:val="0"/>
                <w:iCs w:val="0"/>
                <w:color w:val="auto"/>
                <w:kern w:val="0"/>
                <w:sz w:val="20"/>
                <w:szCs w:val="20"/>
                <w:u w:val="none"/>
                <w:lang w:val="en-US" w:eastAsia="zh-CN" w:bidi="ar"/>
              </w:rPr>
              <w:t>茶几</w:t>
            </w:r>
          </w:p>
        </w:tc>
        <w:tc>
          <w:tcPr>
            <w:tcW w:w="2635" w:type="pct"/>
            <w:shd w:val="clear" w:color="auto" w:fill="auto"/>
            <w:vAlign w:val="center"/>
          </w:tcPr>
          <w:p w14:paraId="2B5FF616">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w:t>
            </w:r>
            <w:r>
              <w:rPr>
                <w:rFonts w:hint="eastAsia" w:ascii="宋体" w:hAnsi="宋体" w:eastAsia="宋体" w:cs="宋体"/>
                <w:i w:val="0"/>
                <w:iCs w:val="0"/>
                <w:color w:val="auto"/>
                <w:kern w:val="0"/>
                <w:sz w:val="20"/>
                <w:szCs w:val="20"/>
                <w:u w:val="none"/>
                <w:lang w:val="en-US" w:eastAsia="zh-CN" w:bidi="ar"/>
              </w:rPr>
              <w:t>个单人位沙发，面料：</w:t>
            </w:r>
            <w:r>
              <w:rPr>
                <w:rFonts w:hint="default" w:ascii="Times New Roman" w:hAnsi="Times New Roman" w:eastAsia="宋体" w:cs="Times New Roman"/>
                <w:i w:val="0"/>
                <w:iCs w:val="0"/>
                <w:color w:val="auto"/>
                <w:kern w:val="0"/>
                <w:sz w:val="20"/>
                <w:szCs w:val="20"/>
                <w:u w:val="none"/>
                <w:lang w:val="en-US" w:eastAsia="zh-CN" w:bidi="ar"/>
              </w:rPr>
              <w:t xml:space="preserve"> </w:t>
            </w:r>
            <w:r>
              <w:rPr>
                <w:rFonts w:hint="eastAsia" w:ascii="宋体" w:hAnsi="宋体" w:eastAsia="宋体" w:cs="宋体"/>
                <w:i w:val="0"/>
                <w:iCs w:val="0"/>
                <w:color w:val="auto"/>
                <w:kern w:val="0"/>
                <w:sz w:val="20"/>
                <w:szCs w:val="20"/>
                <w:u w:val="none"/>
                <w:lang w:val="en-US" w:eastAsia="zh-CN" w:bidi="ar"/>
              </w:rPr>
              <w:t>布艺，实木框架，采用海绵填充。茶几：圆形玻璃茶几或者木质茶几。</w:t>
            </w:r>
          </w:p>
        </w:tc>
        <w:tc>
          <w:tcPr>
            <w:tcW w:w="332" w:type="pct"/>
            <w:shd w:val="clear" w:color="auto" w:fill="auto"/>
            <w:vAlign w:val="center"/>
          </w:tcPr>
          <w:p w14:paraId="0674EBD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1EF989D3">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530AA5E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512D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7B557392">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323</w:t>
            </w:r>
          </w:p>
        </w:tc>
        <w:tc>
          <w:tcPr>
            <w:tcW w:w="579" w:type="pct"/>
            <w:shd w:val="clear" w:color="auto" w:fill="auto"/>
            <w:vAlign w:val="center"/>
          </w:tcPr>
          <w:p w14:paraId="6A135FF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学习支持中心（心理咨询室、蒙氏教室）</w:t>
            </w:r>
          </w:p>
        </w:tc>
        <w:tc>
          <w:tcPr>
            <w:tcW w:w="537" w:type="pct"/>
            <w:shd w:val="clear" w:color="auto" w:fill="auto"/>
            <w:vAlign w:val="center"/>
          </w:tcPr>
          <w:p w14:paraId="3947666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心理投射交互系统</w:t>
            </w:r>
          </w:p>
        </w:tc>
        <w:tc>
          <w:tcPr>
            <w:tcW w:w="2635" w:type="pct"/>
            <w:shd w:val="clear" w:color="auto" w:fill="auto"/>
            <w:vAlign w:val="center"/>
          </w:tcPr>
          <w:p w14:paraId="23842ADE">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一、组成</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1、参考规格：≧长700mm*宽350mm，可触控；分辨率：≧1920×1080；比例：16：9；可视角度：≧178°；色彩：≧16.7M、反应时间：≦8ms；亮度：≧350cd/m2；CPU核心数：4；RAM：≧4G；ROM：≧32G；系统：≧Android 11；</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2、硬件参数：支持左右声道输出；MIC IN*1；1个USB3.0 OTG；≧5个USB；2个232；2个TTL；10/100BASE-T以太网接口，内置Wifi，支持蓝牙4.2及以上；支持RTC实时时钟；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3、表面材质：前覆钢化玻璃；机体工艺：冷轧钣金加工；安装方式：立式；</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二、系统软件功能参数</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1、房树人绘画</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1.1测试对象：绘画测试不受语言能力的限制，适用于所有年龄段和不同教育背景的人群；</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1.2测试实施：系统支持个人独立测试或搭配多台设备在线测试，前端设备完成后可在后台查看到用户完成数据，以适应不同规模的需求；</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1.3房树人绘画支持在线绘画和图库上传。在线绘画提供模拟真实纸笔绘画环境，测试者通过图库上传，一键提交作品；</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1.4房树人绘画支持画笔调节、颜色选择、橡皮调节、撤销、清空画板等功能。画笔调节支持在1px-100px范围内进行调节；颜色选择包含20种颜色提供对应颜色的象征和心理影响说明；橡皮调节支持在1px-100px范围内进行调节；通过无限级撤销和反撤销操作用户可回退到之前的绘画状态或重新执行已撤销的操作；清空画板提供一键清空画板的功能。</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▲1.5支持查看绘画记录：画笔开启后自动进行绘画过程录制，结束后自动上传至服务器，支持绘画全过程录像回放。</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1.6支持报告权限管理，以便他们能够根据每个学生特点管理报告的访问权限；</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▲1.7修正报告包括①老师点评：支持老师按作品理解、结构分析、评价与反馈、个性化建议的步骤和准则对作品进行专业点评和评估。②描述分析：提供237幅图文的房树人特点描述。</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1.8老师报告查看：系统支持咨询师根据分析结果查看生成报告；</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1.9绘画老师点评：针对学生的绘画分别从整体、房子、树木、人物进行分析，帮助老师及时、高效的关注学生的心理状态，针对学生作品进行记录和点评；</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2、曼陀罗绘画：曼陀罗绘画强调通过重复的图案帮助个体聚焦心灵，达到放松和减压的效果，用户可以在遵循传统曼陀罗结构的基础上进行自由创作，绘制曼陀罗的过程有助于个人深入了解内在情感和潜意识。</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2.1提供多种预设曼陀罗图案模板、支持高精度画笔工具；</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2.2支持不少于20种颜色选择；</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2.3可记录并保存创作过程及成果；</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3、想象绘画：提供一个无拘无束的创作环境，让用户能够充分发挥想象力，内置的灵感库和创意提示能够激发用户的创新思维。</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3.1内置沙漠、海洋、草原、森林、雪地等多种场景灵感库；</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3.2提供不少于50个多类型元素添加组合功能，激发用户想象力；</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3.3支持元素放大、缩小等控制功能；</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4、临摹绘画：临摹绘画是一种通过模仿他人的作品来学习和提供绘画技巧的方法。临摹绘画可以帮助绘画者理解简单技巧，同时提升自己的观察力和模仿能力，也能有效训练提示专注力；内置不少于30幅临摹图案，让用户可以逐步掌握复杂的绘画结构；</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5、绘画作品：支持查看房树人绘画、曼陀罗绘画、想象绘画、临摹绘画等不少于4种类型作品，可查看测试者姓名、年龄、年级班级、完成时间、出生日期、联系方式、学校名称、绘画作品等信息。</w:t>
            </w:r>
          </w:p>
        </w:tc>
        <w:tc>
          <w:tcPr>
            <w:tcW w:w="332" w:type="pct"/>
            <w:shd w:val="clear" w:color="auto" w:fill="auto"/>
            <w:vAlign w:val="center"/>
          </w:tcPr>
          <w:p w14:paraId="4E6388B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216A2A27">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noWrap/>
            <w:vAlign w:val="center"/>
          </w:tcPr>
          <w:p w14:paraId="66295161">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软件和信息技术服务业</w:t>
            </w:r>
          </w:p>
        </w:tc>
      </w:tr>
      <w:tr w14:paraId="67E45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2F843019">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324</w:t>
            </w:r>
          </w:p>
        </w:tc>
        <w:tc>
          <w:tcPr>
            <w:tcW w:w="579" w:type="pct"/>
            <w:shd w:val="clear" w:color="auto" w:fill="auto"/>
            <w:vAlign w:val="center"/>
          </w:tcPr>
          <w:p w14:paraId="4164E4A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学习支持中心（心理咨询室、蒙氏教室）</w:t>
            </w:r>
          </w:p>
        </w:tc>
        <w:tc>
          <w:tcPr>
            <w:tcW w:w="537" w:type="pct"/>
            <w:shd w:val="clear" w:color="auto" w:fill="auto"/>
            <w:vAlign w:val="center"/>
          </w:tcPr>
          <w:p w14:paraId="44515F0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心理文化墙装饰画系列二</w:t>
            </w:r>
          </w:p>
        </w:tc>
        <w:tc>
          <w:tcPr>
            <w:tcW w:w="2635" w:type="pct"/>
            <w:shd w:val="clear" w:color="auto" w:fill="auto"/>
            <w:vAlign w:val="center"/>
          </w:tcPr>
          <w:p w14:paraId="4E072911">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心理文化墙装饰画系列二：</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1、心理知识5幅，用于营造心理辅导室氛围</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2、材质：结皮PVC板，厚度约5mm，形态：不规则图形</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3、每幅规格参考尺寸：480*480mm。</w:t>
            </w:r>
          </w:p>
        </w:tc>
        <w:tc>
          <w:tcPr>
            <w:tcW w:w="332" w:type="pct"/>
            <w:shd w:val="clear" w:color="auto" w:fill="auto"/>
            <w:vAlign w:val="center"/>
          </w:tcPr>
          <w:p w14:paraId="72980D9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3708E206">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02B7F12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0431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75C039D1">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325</w:t>
            </w:r>
          </w:p>
        </w:tc>
        <w:tc>
          <w:tcPr>
            <w:tcW w:w="579" w:type="pct"/>
            <w:shd w:val="clear" w:color="auto" w:fill="auto"/>
            <w:vAlign w:val="center"/>
          </w:tcPr>
          <w:p w14:paraId="5532BE4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学习支持中心（心理咨询室、蒙氏教室）</w:t>
            </w:r>
          </w:p>
        </w:tc>
        <w:tc>
          <w:tcPr>
            <w:tcW w:w="537" w:type="pct"/>
            <w:shd w:val="clear" w:color="auto" w:fill="auto"/>
            <w:vAlign w:val="center"/>
          </w:tcPr>
          <w:p w14:paraId="6D0F36D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制度挂图</w:t>
            </w:r>
          </w:p>
        </w:tc>
        <w:tc>
          <w:tcPr>
            <w:tcW w:w="2635" w:type="pct"/>
            <w:shd w:val="clear" w:color="auto" w:fill="auto"/>
            <w:vAlign w:val="center"/>
          </w:tcPr>
          <w:p w14:paraId="40D22F62">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管理制度挂图内芯材质：</w:t>
            </w:r>
            <w:r>
              <w:rPr>
                <w:rFonts w:hint="default" w:ascii="Times New Roman" w:hAnsi="Times New Roman" w:eastAsia="宋体" w:cs="Times New Roman"/>
                <w:i w:val="0"/>
                <w:iCs w:val="0"/>
                <w:color w:val="auto"/>
                <w:kern w:val="0"/>
                <w:sz w:val="20"/>
                <w:szCs w:val="20"/>
                <w:u w:val="none"/>
                <w:lang w:val="en-US" w:eastAsia="zh-CN" w:bidi="ar"/>
              </w:rPr>
              <w:t xml:space="preserve"> </w:t>
            </w:r>
            <w:r>
              <w:rPr>
                <w:rFonts w:hint="eastAsia" w:ascii="宋体" w:hAnsi="宋体" w:eastAsia="宋体" w:cs="宋体"/>
                <w:i w:val="0"/>
                <w:iCs w:val="0"/>
                <w:color w:val="auto"/>
                <w:kern w:val="0"/>
                <w:sz w:val="20"/>
                <w:szCs w:val="20"/>
                <w:u w:val="none"/>
                <w:lang w:val="en-US" w:eastAsia="zh-CN" w:bidi="ar"/>
              </w:rPr>
              <w:t>高清相纸；装裱方式：</w:t>
            </w:r>
            <w:r>
              <w:rPr>
                <w:rFonts w:hint="default" w:ascii="Times New Roman" w:hAnsi="Times New Roman" w:eastAsia="宋体" w:cs="Times New Roman"/>
                <w:i w:val="0"/>
                <w:iCs w:val="0"/>
                <w:color w:val="auto"/>
                <w:kern w:val="0"/>
                <w:sz w:val="20"/>
                <w:szCs w:val="20"/>
                <w:u w:val="none"/>
                <w:lang w:val="en-US" w:eastAsia="zh-CN" w:bidi="ar"/>
              </w:rPr>
              <w:t xml:space="preserve"> </w:t>
            </w:r>
            <w:r>
              <w:rPr>
                <w:rFonts w:hint="eastAsia" w:ascii="宋体" w:hAnsi="宋体" w:eastAsia="宋体" w:cs="宋体"/>
                <w:i w:val="0"/>
                <w:iCs w:val="0"/>
                <w:color w:val="auto"/>
                <w:kern w:val="0"/>
                <w:sz w:val="20"/>
                <w:szCs w:val="20"/>
                <w:u w:val="none"/>
                <w:lang w:val="en-US" w:eastAsia="zh-CN" w:bidi="ar"/>
              </w:rPr>
              <w:t>黑色铝合金边框，环保透明面板；风格：</w:t>
            </w:r>
            <w:r>
              <w:rPr>
                <w:rFonts w:hint="default" w:ascii="Times New Roman" w:hAnsi="Times New Roman" w:eastAsia="宋体" w:cs="Times New Roman"/>
                <w:i w:val="0"/>
                <w:iCs w:val="0"/>
                <w:color w:val="auto"/>
                <w:kern w:val="0"/>
                <w:sz w:val="20"/>
                <w:szCs w:val="20"/>
                <w:u w:val="none"/>
                <w:lang w:val="en-US" w:eastAsia="zh-CN" w:bidi="ar"/>
              </w:rPr>
              <w:t xml:space="preserve"> </w:t>
            </w:r>
            <w:r>
              <w:rPr>
                <w:rFonts w:hint="eastAsia" w:ascii="宋体" w:hAnsi="宋体" w:eastAsia="宋体" w:cs="宋体"/>
                <w:i w:val="0"/>
                <w:iCs w:val="0"/>
                <w:color w:val="auto"/>
                <w:kern w:val="0"/>
                <w:sz w:val="20"/>
                <w:szCs w:val="20"/>
                <w:u w:val="none"/>
                <w:lang w:val="en-US" w:eastAsia="zh-CN" w:bidi="ar"/>
              </w:rPr>
              <w:t>简约现代；工艺：</w:t>
            </w:r>
            <w:r>
              <w:rPr>
                <w:rFonts w:hint="default" w:ascii="Times New Roman" w:hAnsi="Times New Roman" w:eastAsia="宋体" w:cs="Times New Roman"/>
                <w:i w:val="0"/>
                <w:iCs w:val="0"/>
                <w:color w:val="auto"/>
                <w:kern w:val="0"/>
                <w:sz w:val="20"/>
                <w:szCs w:val="20"/>
                <w:u w:val="none"/>
                <w:lang w:val="en-US" w:eastAsia="zh-CN" w:bidi="ar"/>
              </w:rPr>
              <w:t xml:space="preserve"> </w:t>
            </w:r>
            <w:r>
              <w:rPr>
                <w:rFonts w:hint="eastAsia" w:ascii="宋体" w:hAnsi="宋体" w:eastAsia="宋体" w:cs="宋体"/>
                <w:i w:val="0"/>
                <w:iCs w:val="0"/>
                <w:color w:val="auto"/>
                <w:kern w:val="0"/>
                <w:sz w:val="20"/>
                <w:szCs w:val="20"/>
                <w:u w:val="none"/>
                <w:lang w:val="en-US" w:eastAsia="zh-CN" w:bidi="ar"/>
              </w:rPr>
              <w:t>喷绘；组合形式：</w:t>
            </w:r>
            <w:r>
              <w:rPr>
                <w:rFonts w:hint="default" w:ascii="Times New Roman" w:hAnsi="Times New Roman" w:eastAsia="宋体" w:cs="Times New Roman"/>
                <w:i w:val="0"/>
                <w:iCs w:val="0"/>
                <w:color w:val="auto"/>
                <w:kern w:val="0"/>
                <w:sz w:val="20"/>
                <w:szCs w:val="20"/>
                <w:u w:val="none"/>
                <w:lang w:val="en-US" w:eastAsia="zh-CN" w:bidi="ar"/>
              </w:rPr>
              <w:t xml:space="preserve"> </w:t>
            </w:r>
            <w:r>
              <w:rPr>
                <w:rFonts w:hint="eastAsia" w:ascii="宋体" w:hAnsi="宋体" w:eastAsia="宋体" w:cs="宋体"/>
                <w:i w:val="0"/>
                <w:iCs w:val="0"/>
                <w:color w:val="auto"/>
                <w:kern w:val="0"/>
                <w:sz w:val="20"/>
                <w:szCs w:val="20"/>
                <w:u w:val="none"/>
                <w:lang w:val="en-US" w:eastAsia="zh-CN" w:bidi="ar"/>
              </w:rPr>
              <w:t>独立；图片形式：</w:t>
            </w:r>
            <w:r>
              <w:rPr>
                <w:rFonts w:hint="default" w:ascii="Times New Roman" w:hAnsi="Times New Roman" w:eastAsia="宋体" w:cs="Times New Roman"/>
                <w:i w:val="0"/>
                <w:iCs w:val="0"/>
                <w:color w:val="auto"/>
                <w:kern w:val="0"/>
                <w:sz w:val="20"/>
                <w:szCs w:val="20"/>
                <w:u w:val="none"/>
                <w:lang w:val="en-US" w:eastAsia="zh-CN" w:bidi="ar"/>
              </w:rPr>
              <w:t xml:space="preserve"> </w:t>
            </w:r>
            <w:r>
              <w:rPr>
                <w:rFonts w:hint="eastAsia" w:ascii="宋体" w:hAnsi="宋体" w:eastAsia="宋体" w:cs="宋体"/>
                <w:i w:val="0"/>
                <w:iCs w:val="0"/>
                <w:color w:val="auto"/>
                <w:kern w:val="0"/>
                <w:sz w:val="20"/>
                <w:szCs w:val="20"/>
                <w:u w:val="none"/>
                <w:lang w:val="en-US" w:eastAsia="zh-CN" w:bidi="ar"/>
              </w:rPr>
              <w:t>平面；可免拆边框更换内芯。含框参考尺寸：</w:t>
            </w:r>
            <w:r>
              <w:rPr>
                <w:rFonts w:hint="default" w:ascii="Times New Roman" w:hAnsi="Times New Roman" w:eastAsia="宋体" w:cs="Times New Roman"/>
                <w:i w:val="0"/>
                <w:iCs w:val="0"/>
                <w:color w:val="auto"/>
                <w:kern w:val="0"/>
                <w:sz w:val="20"/>
                <w:szCs w:val="20"/>
                <w:u w:val="none"/>
                <w:lang w:val="en-US" w:eastAsia="zh-CN" w:bidi="ar"/>
              </w:rPr>
              <w:t xml:space="preserve"> </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440*570mm</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±3mm</w:t>
            </w:r>
            <w:r>
              <w:rPr>
                <w:rFonts w:hint="eastAsia" w:ascii="宋体" w:hAnsi="宋体" w:eastAsia="宋体" w:cs="宋体"/>
                <w:i w:val="0"/>
                <w:iCs w:val="0"/>
                <w:color w:val="auto"/>
                <w:kern w:val="0"/>
                <w:sz w:val="20"/>
                <w:szCs w:val="20"/>
                <w:u w:val="none"/>
                <w:lang w:val="en-US" w:eastAsia="zh-CN" w:bidi="ar"/>
              </w:rPr>
              <w:t>）。</w:t>
            </w:r>
          </w:p>
        </w:tc>
        <w:tc>
          <w:tcPr>
            <w:tcW w:w="332" w:type="pct"/>
            <w:shd w:val="clear" w:color="auto" w:fill="auto"/>
            <w:vAlign w:val="center"/>
          </w:tcPr>
          <w:p w14:paraId="067A3AA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幅</w:t>
            </w:r>
          </w:p>
        </w:tc>
        <w:tc>
          <w:tcPr>
            <w:tcW w:w="332" w:type="pct"/>
            <w:shd w:val="clear" w:color="auto" w:fill="auto"/>
            <w:vAlign w:val="center"/>
          </w:tcPr>
          <w:p w14:paraId="62C2680C">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568895D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C9CB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44" w:type="pct"/>
            <w:shd w:val="clear" w:color="auto" w:fill="auto"/>
            <w:vAlign w:val="center"/>
          </w:tcPr>
          <w:p w14:paraId="3684AAC0">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326</w:t>
            </w:r>
          </w:p>
        </w:tc>
        <w:tc>
          <w:tcPr>
            <w:tcW w:w="579" w:type="pct"/>
            <w:shd w:val="clear" w:color="auto" w:fill="auto"/>
            <w:vAlign w:val="center"/>
          </w:tcPr>
          <w:p w14:paraId="0EEE354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学习支持中心（心理咨询室、蒙氏教室）</w:t>
            </w:r>
          </w:p>
        </w:tc>
        <w:tc>
          <w:tcPr>
            <w:tcW w:w="537" w:type="pct"/>
            <w:shd w:val="clear" w:color="auto" w:fill="auto"/>
            <w:vAlign w:val="center"/>
          </w:tcPr>
          <w:p w14:paraId="3221BF6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专业版实木心理沙盘</w:t>
            </w:r>
          </w:p>
        </w:tc>
        <w:tc>
          <w:tcPr>
            <w:tcW w:w="2635" w:type="pct"/>
            <w:shd w:val="clear" w:color="auto" w:fill="auto"/>
            <w:vAlign w:val="center"/>
          </w:tcPr>
          <w:p w14:paraId="2B450179">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一、1个个体实木心理沙盘，使用参考尺寸：≧长 720mm×宽 570mm×深70mm，边框厚度≧15mm，沙盘含架子整体高度≧750mm。专用三底两面环保漆；内侧底与边框、底部为蓝色，外部为实木色，表面光滑不伤手、防水、耐磨不掉色。      </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 xml:space="preserve">二、1个团体实木沙盘，使用参考尺寸≧ 1150mm×宽 720mm×深70mm，边框厚度≧15mm，沙盘含架子整体高度≧750mm。专用三底两面环保漆；底部为蓝色，外部为实木色，表面光滑不伤手、防水、耐磨不掉色。   </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 xml:space="preserve">三、3个实木沙具柜，沙具柜规格：≧1500mm×300mm×980mm，柜体采用5层8阶设计，既美观又便于分类摆放选取沙具。      </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四、1600个沙具种类：18 大类（宗教类、风车、灯塔等标志类、公共标识类、交通工具类、公共建筑类、桥栅栏类、日月等自然物类、贝壳山石类、现实中人物类、空想人物类虚拟人物、恐龙怪兽类、家具、日用品类、水生动物、野生动物类、家禽家畜类、草坪类、植物类、军队类）。</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五、沙盘游戏书籍≧1本。</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 xml:space="preserve">六、精选原色水洗砂≧30公斤，颗粒光滑、大小均匀、高温消毒。          </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七、沙具选取框≧1套 （沙具选取框3个，清理刷3个）。</w:t>
            </w:r>
          </w:p>
        </w:tc>
        <w:tc>
          <w:tcPr>
            <w:tcW w:w="332" w:type="pct"/>
            <w:shd w:val="clear" w:color="auto" w:fill="auto"/>
            <w:vAlign w:val="center"/>
          </w:tcPr>
          <w:p w14:paraId="3BBD11B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2107DD3F">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1F8EC07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C8B7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57158A6E">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327</w:t>
            </w:r>
          </w:p>
        </w:tc>
        <w:tc>
          <w:tcPr>
            <w:tcW w:w="579" w:type="pct"/>
            <w:shd w:val="clear" w:color="auto" w:fill="auto"/>
            <w:vAlign w:val="center"/>
          </w:tcPr>
          <w:p w14:paraId="6B3FBFE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学习支持中心（心理咨询室、蒙氏教室）</w:t>
            </w:r>
          </w:p>
        </w:tc>
        <w:tc>
          <w:tcPr>
            <w:tcW w:w="537" w:type="pct"/>
            <w:shd w:val="clear" w:color="auto" w:fill="auto"/>
            <w:vAlign w:val="center"/>
          </w:tcPr>
          <w:p w14:paraId="05EA14A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沙盘凳</w:t>
            </w:r>
          </w:p>
        </w:tc>
        <w:tc>
          <w:tcPr>
            <w:tcW w:w="2635" w:type="pct"/>
            <w:shd w:val="clear" w:color="auto" w:fill="auto"/>
            <w:vAlign w:val="center"/>
          </w:tcPr>
          <w:p w14:paraId="23799F42">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纯实木榫卯结构，边角圆弧设计，可叠放。</w:t>
            </w:r>
            <w:r>
              <w:rPr>
                <w:rFonts w:hint="eastAsia" w:ascii="宋体" w:hAnsi="宋体" w:eastAsia="宋体" w:cs="宋体"/>
                <w:i w:val="0"/>
                <w:iCs w:val="0"/>
                <w:color w:val="auto"/>
                <w:kern w:val="0"/>
                <w:sz w:val="21"/>
                <w:szCs w:val="21"/>
                <w:u w:val="none"/>
                <w:lang w:val="en-US" w:eastAsia="zh-CN" w:bidi="ar"/>
              </w:rPr>
              <w:t>直径不少于</w:t>
            </w:r>
            <w:r>
              <w:rPr>
                <w:rFonts w:ascii="Calibri" w:hAnsi="Calibri" w:eastAsia="宋体" w:cs="Calibri"/>
                <w:i w:val="0"/>
                <w:iCs w:val="0"/>
                <w:color w:val="auto"/>
                <w:kern w:val="0"/>
                <w:sz w:val="21"/>
                <w:szCs w:val="21"/>
                <w:u w:val="none"/>
                <w:lang w:val="en-US" w:eastAsia="zh-CN" w:bidi="ar"/>
              </w:rPr>
              <w:t>30cm</w:t>
            </w:r>
            <w:r>
              <w:rPr>
                <w:rFonts w:hint="eastAsia" w:ascii="宋体" w:hAnsi="宋体" w:eastAsia="宋体" w:cs="宋体"/>
                <w:i w:val="0"/>
                <w:iCs w:val="0"/>
                <w:color w:val="auto"/>
                <w:kern w:val="0"/>
                <w:sz w:val="21"/>
                <w:szCs w:val="21"/>
                <w:u w:val="none"/>
                <w:lang w:val="en-US" w:eastAsia="zh-CN" w:bidi="ar"/>
              </w:rPr>
              <w:t>。</w:t>
            </w:r>
          </w:p>
        </w:tc>
        <w:tc>
          <w:tcPr>
            <w:tcW w:w="332" w:type="pct"/>
            <w:shd w:val="clear" w:color="auto" w:fill="auto"/>
            <w:vAlign w:val="center"/>
          </w:tcPr>
          <w:p w14:paraId="3518AC9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3BDF6E6B">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w:t>
            </w:r>
          </w:p>
        </w:tc>
        <w:tc>
          <w:tcPr>
            <w:tcW w:w="338" w:type="pct"/>
            <w:shd w:val="clear" w:color="auto" w:fill="auto"/>
            <w:vAlign w:val="center"/>
          </w:tcPr>
          <w:p w14:paraId="24AA901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3215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45CF3517">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328</w:t>
            </w:r>
          </w:p>
        </w:tc>
        <w:tc>
          <w:tcPr>
            <w:tcW w:w="579" w:type="pct"/>
            <w:shd w:val="clear" w:color="auto" w:fill="auto"/>
            <w:vAlign w:val="center"/>
          </w:tcPr>
          <w:p w14:paraId="0ED4006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学习支持中心（心理咨询室、蒙氏教室）</w:t>
            </w:r>
          </w:p>
        </w:tc>
        <w:tc>
          <w:tcPr>
            <w:tcW w:w="537" w:type="pct"/>
            <w:shd w:val="clear" w:color="auto" w:fill="auto"/>
            <w:vAlign w:val="center"/>
          </w:tcPr>
          <w:p w14:paraId="24D95B2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心理文化墙装饰画系列六</w:t>
            </w:r>
          </w:p>
        </w:tc>
        <w:tc>
          <w:tcPr>
            <w:tcW w:w="2635" w:type="pct"/>
            <w:shd w:val="clear" w:color="auto" w:fill="auto"/>
            <w:vAlign w:val="center"/>
          </w:tcPr>
          <w:p w14:paraId="1E9E2D11">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心理文化墙装饰画系列六：</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1、心理格言5幅，用于营造心理辅导室氛围</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2、材质：结皮PVC板，厚度约5mm，形态：不规则图形</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3、每幅规格参考尺寸：540*540mm。</w:t>
            </w:r>
          </w:p>
        </w:tc>
        <w:tc>
          <w:tcPr>
            <w:tcW w:w="332" w:type="pct"/>
            <w:shd w:val="clear" w:color="auto" w:fill="auto"/>
            <w:vAlign w:val="center"/>
          </w:tcPr>
          <w:p w14:paraId="6DAEC45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477C5379">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7C712FD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8C8B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44" w:type="pct"/>
            <w:shd w:val="clear" w:color="auto" w:fill="auto"/>
            <w:vAlign w:val="center"/>
          </w:tcPr>
          <w:p w14:paraId="12F8D92E">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329</w:t>
            </w:r>
          </w:p>
        </w:tc>
        <w:tc>
          <w:tcPr>
            <w:tcW w:w="579" w:type="pct"/>
            <w:shd w:val="clear" w:color="auto" w:fill="auto"/>
            <w:vAlign w:val="center"/>
          </w:tcPr>
          <w:p w14:paraId="6907C1A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学习支持中心（心理咨询室、蒙氏教室）</w:t>
            </w:r>
          </w:p>
        </w:tc>
        <w:tc>
          <w:tcPr>
            <w:tcW w:w="537" w:type="pct"/>
            <w:shd w:val="clear" w:color="auto" w:fill="auto"/>
            <w:vAlign w:val="center"/>
          </w:tcPr>
          <w:p w14:paraId="6F0A7FE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制度挂图</w:t>
            </w:r>
          </w:p>
        </w:tc>
        <w:tc>
          <w:tcPr>
            <w:tcW w:w="2635" w:type="pct"/>
            <w:shd w:val="clear" w:color="auto" w:fill="auto"/>
            <w:vAlign w:val="center"/>
          </w:tcPr>
          <w:p w14:paraId="3A02B6F5">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管理制度挂图内芯材质：</w:t>
            </w:r>
            <w:r>
              <w:rPr>
                <w:rFonts w:hint="default" w:ascii="Times New Roman" w:hAnsi="Times New Roman" w:eastAsia="宋体" w:cs="Times New Roman"/>
                <w:i w:val="0"/>
                <w:iCs w:val="0"/>
                <w:color w:val="auto"/>
                <w:kern w:val="0"/>
                <w:sz w:val="20"/>
                <w:szCs w:val="20"/>
                <w:u w:val="none"/>
                <w:lang w:val="en-US" w:eastAsia="zh-CN" w:bidi="ar"/>
              </w:rPr>
              <w:t xml:space="preserve"> </w:t>
            </w:r>
            <w:r>
              <w:rPr>
                <w:rFonts w:hint="eastAsia" w:ascii="宋体" w:hAnsi="宋体" w:eastAsia="宋体" w:cs="宋体"/>
                <w:i w:val="0"/>
                <w:iCs w:val="0"/>
                <w:color w:val="auto"/>
                <w:kern w:val="0"/>
                <w:sz w:val="20"/>
                <w:szCs w:val="20"/>
                <w:u w:val="none"/>
                <w:lang w:val="en-US" w:eastAsia="zh-CN" w:bidi="ar"/>
              </w:rPr>
              <w:t>高清相纸；装裱方式：</w:t>
            </w:r>
            <w:r>
              <w:rPr>
                <w:rFonts w:hint="default" w:ascii="Times New Roman" w:hAnsi="Times New Roman" w:eastAsia="宋体" w:cs="Times New Roman"/>
                <w:i w:val="0"/>
                <w:iCs w:val="0"/>
                <w:color w:val="auto"/>
                <w:kern w:val="0"/>
                <w:sz w:val="20"/>
                <w:szCs w:val="20"/>
                <w:u w:val="none"/>
                <w:lang w:val="en-US" w:eastAsia="zh-CN" w:bidi="ar"/>
              </w:rPr>
              <w:t xml:space="preserve"> </w:t>
            </w:r>
            <w:r>
              <w:rPr>
                <w:rFonts w:hint="eastAsia" w:ascii="宋体" w:hAnsi="宋体" w:eastAsia="宋体" w:cs="宋体"/>
                <w:i w:val="0"/>
                <w:iCs w:val="0"/>
                <w:color w:val="auto"/>
                <w:kern w:val="0"/>
                <w:sz w:val="20"/>
                <w:szCs w:val="20"/>
                <w:u w:val="none"/>
                <w:lang w:val="en-US" w:eastAsia="zh-CN" w:bidi="ar"/>
              </w:rPr>
              <w:t>黑色铝合金边框，环保透明面板；风格：</w:t>
            </w:r>
            <w:r>
              <w:rPr>
                <w:rFonts w:hint="default" w:ascii="Times New Roman" w:hAnsi="Times New Roman" w:eastAsia="宋体" w:cs="Times New Roman"/>
                <w:i w:val="0"/>
                <w:iCs w:val="0"/>
                <w:color w:val="auto"/>
                <w:kern w:val="0"/>
                <w:sz w:val="20"/>
                <w:szCs w:val="20"/>
                <w:u w:val="none"/>
                <w:lang w:val="en-US" w:eastAsia="zh-CN" w:bidi="ar"/>
              </w:rPr>
              <w:t xml:space="preserve"> </w:t>
            </w:r>
            <w:r>
              <w:rPr>
                <w:rFonts w:hint="eastAsia" w:ascii="宋体" w:hAnsi="宋体" w:eastAsia="宋体" w:cs="宋体"/>
                <w:i w:val="0"/>
                <w:iCs w:val="0"/>
                <w:color w:val="auto"/>
                <w:kern w:val="0"/>
                <w:sz w:val="20"/>
                <w:szCs w:val="20"/>
                <w:u w:val="none"/>
                <w:lang w:val="en-US" w:eastAsia="zh-CN" w:bidi="ar"/>
              </w:rPr>
              <w:t>简约现代；工艺：</w:t>
            </w:r>
            <w:r>
              <w:rPr>
                <w:rFonts w:hint="default" w:ascii="Times New Roman" w:hAnsi="Times New Roman" w:eastAsia="宋体" w:cs="Times New Roman"/>
                <w:i w:val="0"/>
                <w:iCs w:val="0"/>
                <w:color w:val="auto"/>
                <w:kern w:val="0"/>
                <w:sz w:val="20"/>
                <w:szCs w:val="20"/>
                <w:u w:val="none"/>
                <w:lang w:val="en-US" w:eastAsia="zh-CN" w:bidi="ar"/>
              </w:rPr>
              <w:t xml:space="preserve"> </w:t>
            </w:r>
            <w:r>
              <w:rPr>
                <w:rFonts w:hint="eastAsia" w:ascii="宋体" w:hAnsi="宋体" w:eastAsia="宋体" w:cs="宋体"/>
                <w:i w:val="0"/>
                <w:iCs w:val="0"/>
                <w:color w:val="auto"/>
                <w:kern w:val="0"/>
                <w:sz w:val="20"/>
                <w:szCs w:val="20"/>
                <w:u w:val="none"/>
                <w:lang w:val="en-US" w:eastAsia="zh-CN" w:bidi="ar"/>
              </w:rPr>
              <w:t>喷绘；组合形式：</w:t>
            </w:r>
            <w:r>
              <w:rPr>
                <w:rFonts w:hint="default" w:ascii="Times New Roman" w:hAnsi="Times New Roman" w:eastAsia="宋体" w:cs="Times New Roman"/>
                <w:i w:val="0"/>
                <w:iCs w:val="0"/>
                <w:color w:val="auto"/>
                <w:kern w:val="0"/>
                <w:sz w:val="20"/>
                <w:szCs w:val="20"/>
                <w:u w:val="none"/>
                <w:lang w:val="en-US" w:eastAsia="zh-CN" w:bidi="ar"/>
              </w:rPr>
              <w:t xml:space="preserve"> </w:t>
            </w:r>
            <w:r>
              <w:rPr>
                <w:rFonts w:hint="eastAsia" w:ascii="宋体" w:hAnsi="宋体" w:eastAsia="宋体" w:cs="宋体"/>
                <w:i w:val="0"/>
                <w:iCs w:val="0"/>
                <w:color w:val="auto"/>
                <w:kern w:val="0"/>
                <w:sz w:val="20"/>
                <w:szCs w:val="20"/>
                <w:u w:val="none"/>
                <w:lang w:val="en-US" w:eastAsia="zh-CN" w:bidi="ar"/>
              </w:rPr>
              <w:t>独立；图片形式：</w:t>
            </w:r>
            <w:r>
              <w:rPr>
                <w:rFonts w:hint="default" w:ascii="Times New Roman" w:hAnsi="Times New Roman" w:eastAsia="宋体" w:cs="Times New Roman"/>
                <w:i w:val="0"/>
                <w:iCs w:val="0"/>
                <w:color w:val="auto"/>
                <w:kern w:val="0"/>
                <w:sz w:val="20"/>
                <w:szCs w:val="20"/>
                <w:u w:val="none"/>
                <w:lang w:val="en-US" w:eastAsia="zh-CN" w:bidi="ar"/>
              </w:rPr>
              <w:t xml:space="preserve"> </w:t>
            </w:r>
            <w:r>
              <w:rPr>
                <w:rFonts w:hint="eastAsia" w:ascii="宋体" w:hAnsi="宋体" w:eastAsia="宋体" w:cs="宋体"/>
                <w:i w:val="0"/>
                <w:iCs w:val="0"/>
                <w:color w:val="auto"/>
                <w:kern w:val="0"/>
                <w:sz w:val="20"/>
                <w:szCs w:val="20"/>
                <w:u w:val="none"/>
                <w:lang w:val="en-US" w:eastAsia="zh-CN" w:bidi="ar"/>
              </w:rPr>
              <w:t>平面；可免拆边框更换内芯。含框参考尺寸：</w:t>
            </w:r>
            <w:r>
              <w:rPr>
                <w:rFonts w:hint="default" w:ascii="Times New Roman" w:hAnsi="Times New Roman" w:eastAsia="宋体" w:cs="Times New Roman"/>
                <w:i w:val="0"/>
                <w:iCs w:val="0"/>
                <w:color w:val="auto"/>
                <w:kern w:val="0"/>
                <w:sz w:val="20"/>
                <w:szCs w:val="20"/>
                <w:u w:val="none"/>
                <w:lang w:val="en-US" w:eastAsia="zh-CN" w:bidi="ar"/>
              </w:rPr>
              <w:t xml:space="preserve"> </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440*570mm</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±3mm</w:t>
            </w:r>
            <w:r>
              <w:rPr>
                <w:rFonts w:hint="eastAsia" w:ascii="宋体" w:hAnsi="宋体" w:eastAsia="宋体" w:cs="宋体"/>
                <w:i w:val="0"/>
                <w:iCs w:val="0"/>
                <w:color w:val="auto"/>
                <w:kern w:val="0"/>
                <w:sz w:val="20"/>
                <w:szCs w:val="20"/>
                <w:u w:val="none"/>
                <w:lang w:val="en-US" w:eastAsia="zh-CN" w:bidi="ar"/>
              </w:rPr>
              <w:t>）。</w:t>
            </w:r>
          </w:p>
        </w:tc>
        <w:tc>
          <w:tcPr>
            <w:tcW w:w="332" w:type="pct"/>
            <w:shd w:val="clear" w:color="auto" w:fill="auto"/>
            <w:vAlign w:val="center"/>
          </w:tcPr>
          <w:p w14:paraId="771C16C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幅</w:t>
            </w:r>
          </w:p>
        </w:tc>
        <w:tc>
          <w:tcPr>
            <w:tcW w:w="332" w:type="pct"/>
            <w:shd w:val="clear" w:color="auto" w:fill="auto"/>
            <w:vAlign w:val="center"/>
          </w:tcPr>
          <w:p w14:paraId="20B0ED84">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1510408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6616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146D78E8">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330</w:t>
            </w:r>
          </w:p>
        </w:tc>
        <w:tc>
          <w:tcPr>
            <w:tcW w:w="579" w:type="pct"/>
            <w:shd w:val="clear" w:color="auto" w:fill="auto"/>
            <w:vAlign w:val="center"/>
          </w:tcPr>
          <w:p w14:paraId="508AC9E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学习支持中心（心理咨询室、蒙氏教室）</w:t>
            </w:r>
          </w:p>
        </w:tc>
        <w:tc>
          <w:tcPr>
            <w:tcW w:w="537" w:type="pct"/>
            <w:shd w:val="clear" w:color="auto" w:fill="auto"/>
            <w:vAlign w:val="center"/>
          </w:tcPr>
          <w:p w14:paraId="470EA8C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关爱教师自身</w:t>
            </w:r>
          </w:p>
        </w:tc>
        <w:tc>
          <w:tcPr>
            <w:tcW w:w="2635" w:type="pct"/>
            <w:shd w:val="clear" w:color="auto" w:fill="auto"/>
            <w:vAlign w:val="center"/>
          </w:tcPr>
          <w:p w14:paraId="266927F5">
            <w:pPr>
              <w:keepNext w:val="0"/>
              <w:keepLines w:val="0"/>
              <w:widowControl/>
              <w:suppressLineNumbers w:val="0"/>
              <w:jc w:val="both"/>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课程包括但不限于以下内容：</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1、第一讲：教师情绪积极高效工作的密码；</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2、第二讲：如何收获融洽的师生关系；</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3、第三讲：元认知智慧提升教学能力大有作为；</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4、第四讲：教师处理危机的元认知智慧；</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5、第五讲：让家长成为我们最亲密的战友的智慧；</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6、第六讲：赢得领导同事支持和认可的智慧；</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7、第七讲：和家人相处的元认知智慧；</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8、第八讲：教师教育自己孩子的元认知策略。</w:t>
            </w:r>
          </w:p>
          <w:p w14:paraId="32FFF802">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有效期为≥2年</w:t>
            </w:r>
          </w:p>
        </w:tc>
        <w:tc>
          <w:tcPr>
            <w:tcW w:w="332" w:type="pct"/>
            <w:shd w:val="clear" w:color="auto" w:fill="auto"/>
            <w:vAlign w:val="center"/>
          </w:tcPr>
          <w:p w14:paraId="65AD7B4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项</w:t>
            </w:r>
          </w:p>
        </w:tc>
        <w:tc>
          <w:tcPr>
            <w:tcW w:w="332" w:type="pct"/>
            <w:shd w:val="clear" w:color="auto" w:fill="auto"/>
            <w:vAlign w:val="center"/>
          </w:tcPr>
          <w:p w14:paraId="37B86739">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300C175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9C3F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0F212460">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331</w:t>
            </w:r>
          </w:p>
        </w:tc>
        <w:tc>
          <w:tcPr>
            <w:tcW w:w="579" w:type="pct"/>
            <w:shd w:val="clear" w:color="auto" w:fill="auto"/>
            <w:vAlign w:val="center"/>
          </w:tcPr>
          <w:p w14:paraId="4F2B4A0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学习支持中心（心理咨询室、蒙氏教室）</w:t>
            </w:r>
          </w:p>
        </w:tc>
        <w:tc>
          <w:tcPr>
            <w:tcW w:w="537" w:type="pct"/>
            <w:shd w:val="clear" w:color="auto" w:fill="auto"/>
            <w:vAlign w:val="center"/>
          </w:tcPr>
          <w:p w14:paraId="22B51BD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心理教育讲座</w:t>
            </w:r>
          </w:p>
        </w:tc>
        <w:tc>
          <w:tcPr>
            <w:tcW w:w="2635" w:type="pct"/>
            <w:shd w:val="clear" w:color="auto" w:fill="auto"/>
            <w:vAlign w:val="center"/>
          </w:tcPr>
          <w:p w14:paraId="75DBDA63">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课程包括但不限于以下内容：</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1、第一讲：学生学习分心，小动作多怎么破？</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2、第二讲：拯救偏科——除掉升学路上的“拦路虎；</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3、第三讲：缓解考试焦虑——助力学生考试良好发挥；</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4、第四讲：培养学生热爱老师、与同学和谐相处的品质；</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5、第五讲：学霸是如何炼成的——学生天才学习状态；</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6、第六讲：学生心理亚健康、心理问题与抑郁的识别。</w:t>
            </w:r>
          </w:p>
        </w:tc>
        <w:tc>
          <w:tcPr>
            <w:tcW w:w="332" w:type="pct"/>
            <w:shd w:val="clear" w:color="auto" w:fill="auto"/>
            <w:vAlign w:val="center"/>
          </w:tcPr>
          <w:p w14:paraId="405FE8B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项</w:t>
            </w:r>
          </w:p>
        </w:tc>
        <w:tc>
          <w:tcPr>
            <w:tcW w:w="332" w:type="pct"/>
            <w:shd w:val="clear" w:color="auto" w:fill="auto"/>
            <w:vAlign w:val="center"/>
          </w:tcPr>
          <w:p w14:paraId="71BBFAC6">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5228E26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82DD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44" w:type="pct"/>
            <w:shd w:val="clear" w:color="auto" w:fill="auto"/>
            <w:vAlign w:val="center"/>
          </w:tcPr>
          <w:p w14:paraId="42E12EA8">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332</w:t>
            </w:r>
          </w:p>
        </w:tc>
        <w:tc>
          <w:tcPr>
            <w:tcW w:w="579" w:type="pct"/>
            <w:shd w:val="clear" w:color="auto" w:fill="auto"/>
            <w:vAlign w:val="center"/>
          </w:tcPr>
          <w:p w14:paraId="415B5FD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学习支持中心（心理咨询室、蒙氏教室）</w:t>
            </w:r>
          </w:p>
        </w:tc>
        <w:tc>
          <w:tcPr>
            <w:tcW w:w="537" w:type="pct"/>
            <w:shd w:val="clear" w:color="auto" w:fill="auto"/>
            <w:vAlign w:val="center"/>
          </w:tcPr>
          <w:p w14:paraId="4485461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心理骨干教师</w:t>
            </w:r>
          </w:p>
        </w:tc>
        <w:tc>
          <w:tcPr>
            <w:tcW w:w="2635" w:type="pct"/>
            <w:shd w:val="clear" w:color="auto" w:fill="auto"/>
            <w:vAlign w:val="center"/>
          </w:tcPr>
          <w:p w14:paraId="6D9E8966">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课程包括但不限于以下内容： </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第一阶：科学心理教育技术核心理论讲解</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1、第一讲：元认知心理干预技术与学生学习心理的本质；</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2、第二讲：学生上课，自习困难的深层心理原因分析；</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3、第三讲：塑造学生高效学习、人际和谐的心理暗示技术；</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4、第四讲：塑造学生高效学习、人际和谐的心理编程技术；</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5、第五讲：硬化德育，避免空心、抑郁的人格教育；</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 xml:space="preserve">6、第六讲：元认知在工作、家庭教育中的非临床操作方法。                                                                                                                                                        </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第二阶：  心理教育技术方法与实操</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1、第一讲：评估与初诊接待；</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2、第二讲：如何做好认知调整；</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3、第三讲：技术辅导与非临床干预；</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4、第四讲：完整案例呈现与总结；</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5、第五讲：是什么制约了学生的成绩？</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6、第六讲：学生提高成绩的学科策略；</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7、第七讲：元认知心理干预技术在英语教学中的应用；</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8、第八讲：元认知心理干预技术在班主任工作中的应用。                                                                                                                                            有效期为≥2年</w:t>
            </w:r>
          </w:p>
        </w:tc>
        <w:tc>
          <w:tcPr>
            <w:tcW w:w="332" w:type="pct"/>
            <w:shd w:val="clear" w:color="auto" w:fill="auto"/>
            <w:vAlign w:val="center"/>
          </w:tcPr>
          <w:p w14:paraId="61DA7E7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项</w:t>
            </w:r>
          </w:p>
        </w:tc>
        <w:tc>
          <w:tcPr>
            <w:tcW w:w="332" w:type="pct"/>
            <w:shd w:val="clear" w:color="auto" w:fill="auto"/>
            <w:vAlign w:val="center"/>
          </w:tcPr>
          <w:p w14:paraId="54C28BEB">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6D1AA62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8A56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507ABEBB">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333</w:t>
            </w:r>
          </w:p>
        </w:tc>
        <w:tc>
          <w:tcPr>
            <w:tcW w:w="579" w:type="pct"/>
            <w:shd w:val="clear" w:color="auto" w:fill="auto"/>
            <w:vAlign w:val="center"/>
          </w:tcPr>
          <w:p w14:paraId="5C3975D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学习支持中心（心理咨询室、蒙氏教室）</w:t>
            </w:r>
          </w:p>
        </w:tc>
        <w:tc>
          <w:tcPr>
            <w:tcW w:w="537" w:type="pct"/>
            <w:shd w:val="clear" w:color="auto" w:fill="auto"/>
            <w:vAlign w:val="center"/>
          </w:tcPr>
          <w:p w14:paraId="7523C738">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3D</w:t>
            </w:r>
            <w:r>
              <w:rPr>
                <w:rFonts w:hint="eastAsia" w:ascii="宋体" w:hAnsi="宋体" w:eastAsia="宋体" w:cs="宋体"/>
                <w:i w:val="0"/>
                <w:iCs w:val="0"/>
                <w:color w:val="auto"/>
                <w:kern w:val="0"/>
                <w:sz w:val="20"/>
                <w:szCs w:val="20"/>
                <w:u w:val="none"/>
                <w:lang w:val="en-US" w:eastAsia="zh-CN" w:bidi="ar"/>
              </w:rPr>
              <w:t>音乐按摩椅</w:t>
            </w:r>
          </w:p>
        </w:tc>
        <w:tc>
          <w:tcPr>
            <w:tcW w:w="2635" w:type="pct"/>
            <w:shd w:val="clear" w:color="auto" w:fill="auto"/>
            <w:vAlign w:val="center"/>
          </w:tcPr>
          <w:p w14:paraId="555BCCE8">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1、音乐按摩椅参考尺寸直立参考尺寸≧1560X750X1000mm，平躺参考尺寸≧1700X750X850mm，可承受重量及身高：100kg/180cm，表层材质：PU皮，采用背部揉捶双头机芯，电机个数：≧5个电机 （颈部机芯≧2个电机，背部≧2个电机，电动推杆1个），噪音级别：&lt;55分贝，音响配置：蓝牙音响</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2、气囊数：肩部≧4个，手臂≧8个， 臀部≧2个，腿部≧8个；气阀：1组3联气阀</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3、按摩手法：揉捏 、锤打、推拿</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4、按摩程序：肩周改善，腰背呵护，安享睡眠，零重力</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5、按摩强度：三档可调，气囊强度：三档可调</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6、按摩方式：座部按摩：臀部滚轮按摩，足部按摩：气囊+脚底滚轮</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7、外形参考尺寸：≧L240mm*W155mm*H8mm；设备自身集成摄录像、蓝牙、扩展口、互联网等功能。运行速度流畅，多点式触摸。</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8、音乐放松管理系统主要分为心理影音、心理训练、放松助手、个人中心四大模块。</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8-1心理影音包括大量心理图片，其中包括：风景放松图、光学错觉图、几何错觉图，视觉动态图，心理错觉图；心理电影及讲座；心理百科内含心理放松图片，通过卡通漫画配以文字介绍，通俗易懂，简单直观地让用户了解日常释压食物及放松方法，从而达到快速排解心理压力，其中图片包括体育运动类、心理放松疗法、心理减压组合餐推荐，释压的水果、花草及茶点，多种肢体放松行为。</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10大心理音乐，包括：</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（1）改善失眠、促进睡眠 ：脑波音乐、深度睡眠音乐，放松音乐等；</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（2）消除寂寞、减少失落感 ：心灵音乐馆之-谣風、池清凉、唱遍山月、春芽等；</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（3）消除悲伤、抚慰心灵：α脑波音乐；</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（4）消除愤怒、消除心灵淤塞：纯音乐之-你的笑颜、夕阳箫鼓、小霓裳等；</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（5）消除浮躁、促进内心平静：大自然背景声（小桥流水、鸟语花香、荷塘月色、寂静山林等）；</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（6）消除紧张、焦虑：自信训练。（减压音乐等）；</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（7）消除自卑、提升自信：（冥想合放松音乐）；</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（8）缓解身心疲劳：（天韵五行音乐等）；</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（9）接触忧郁、情绪：（嘎达梅林、假日海滩、云水禅心等）；</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（10）陶冶心情、醒脑提神：（旺盛的自愈力、自律与决心、释放压力、内在调和等）。</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8-2心理训练包括三大真人放松训练、专注度训练、社交投射训练（共分为爱心、鼓励、问候、笑脸、谢谢5大类别，由不少于20个学生运用语言、行为传递积极向上的正能量，从而潜移默化达到提升用户社交能力、增强自我自信品质效果）；趣味测试内不少于10个趣味量表测试，通过趣味诙谐的语言和正面肯定的模式让用户增进用户自我自信心。</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8-3放松助手包括呼吸助手与睡眠训练助手，呼吸助手按舒缓、稍快两种训练模式，通过动画将语音提示形象展现，用户根据语音提示的节奏进行模仿训练，可有效地缓解压力，预防心肺问题，适合所有人群，尤指运动极少，轻度焦虑者；睡眠训练助手内置≧30种场景音乐，≧8种不同播放时长选择，用户可根据需求选择相应的场景音乐及播放时长进行想象放松，缓解躯体紧张，帮助大脑放松。</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8-4个人中心：管理员可查看用户信息、用户记录可查看用户的报告时间及报告类型。</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eastAsia" w:ascii="Times New Roman" w:hAnsi="Times New Roman" w:eastAsia="宋体" w:cs="Times New Roman"/>
                <w:i w:val="0"/>
                <w:iCs w:val="0"/>
                <w:color w:val="auto"/>
                <w:kern w:val="0"/>
                <w:sz w:val="20"/>
                <w:szCs w:val="20"/>
                <w:u w:val="none"/>
                <w:lang w:val="en-US" w:eastAsia="zh-CN" w:bidi="ar"/>
              </w:rPr>
              <w:t>配置</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 xml:space="preserve">1、音乐按摩椅1台               </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 xml:space="preserve">2、支架1个         </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3、音乐放松管理系统1套</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4、遮光眼罩2个</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5、音乐导论书籍1本</w:t>
            </w:r>
          </w:p>
        </w:tc>
        <w:tc>
          <w:tcPr>
            <w:tcW w:w="332" w:type="pct"/>
            <w:shd w:val="clear" w:color="auto" w:fill="auto"/>
            <w:vAlign w:val="center"/>
          </w:tcPr>
          <w:p w14:paraId="6F6A32E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33FC2E5F">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2E3C17C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2C6F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44" w:type="pct"/>
            <w:shd w:val="clear" w:color="auto" w:fill="auto"/>
            <w:vAlign w:val="center"/>
          </w:tcPr>
          <w:p w14:paraId="6AA0E486">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334</w:t>
            </w:r>
          </w:p>
        </w:tc>
        <w:tc>
          <w:tcPr>
            <w:tcW w:w="579" w:type="pct"/>
            <w:shd w:val="clear" w:color="auto" w:fill="auto"/>
            <w:vAlign w:val="center"/>
          </w:tcPr>
          <w:p w14:paraId="598854B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学习支持中心（心理咨询室、蒙氏教室）</w:t>
            </w:r>
          </w:p>
        </w:tc>
        <w:tc>
          <w:tcPr>
            <w:tcW w:w="537" w:type="pct"/>
            <w:shd w:val="clear" w:color="auto" w:fill="auto"/>
            <w:vAlign w:val="center"/>
          </w:tcPr>
          <w:p w14:paraId="40A4B99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学习潜能提升训练系统</w:t>
            </w:r>
          </w:p>
        </w:tc>
        <w:tc>
          <w:tcPr>
            <w:tcW w:w="2635" w:type="pct"/>
            <w:shd w:val="clear" w:color="auto" w:fill="auto"/>
            <w:vAlign w:val="center"/>
          </w:tcPr>
          <w:p w14:paraId="74415C48">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一、硬件参数</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1、整体参考尺寸：≧760mm（长）*820mm（宽）*1220mm(高）(椅背收起)</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≧1900mm（长）*820mm（宽）*1120mm(高）（椅背展开）</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 xml:space="preserve">  最大承载量：100KG；电源：220V（50Hz）</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 xml:space="preserve">2、头等舱设计开发的小牛皮座椅，实木框架，内置阻燃棉。米色，整体使用舒适。 </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 xml:space="preserve">3、独立电动控制系统：音乐椅靠背、腿部电动控制设计，靠背100度-170度，腿部90度-170度任意调节。 </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 xml:space="preserve">4、高品质播放系统：内置高品质音响，环绕式播放心理放松音乐。   </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5、遮光头罩≧740mm（长）*750mm（宽）*2mm(厚），材料ABS+PMMA，可通过遥控手柄调节。</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6、多功能控制器：具有自动及音乐同步两种体感模式，可通过蓝牙的方式输入音频，借助多功能控制面板，可实现对音频、震动、音源、歌曲、座椅姿势随意切换，系统将跟随音乐的节奏变化而变化，从而达到音乐和体感同步效果。通过面板控制加热功能按钮，开启放松椅内的电加热丝进行内部加热，并通过热传递将热量传递给乘坐者，实现加热功能，有效提高天寒时节使用时的舒适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7、多功能生理指标采集系统：采用无线蓝牙指脉式生理指标采集，蓝牙频段范围：2402.00-2480.00MHZ，最大输出功率：＜100mW。集成手腕式生物反馈处理器，精确反馈人体多项生理指标，采集终端可直观显示：蓝牙指示灯、蜂鸣器指示灯、血氧饱和度指示灯、脉率指示灯、电量指示灯、血氧饱和度值、脉率值、脉搏强度等。</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8、外形参考尺寸：≧L240mm*W155mm*H8mm；设备自身集成摄录像、蓝牙、扩展口、互联网等功能。运行速度流畅，多点式触摸，使用方便，携带方便，视觉体验出众。</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9、智能一体化操作系统：实现系统和音乐放松椅姿势调整系统高度集成一体化。</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 xml:space="preserve">二、用户注册登录： </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1、支持密码登陆和人脸登陆进入系统；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2、支持单个用户注册和多个用户批量导入；</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3、支持可通过手机号与验证码找回密码；</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4、支持首页展示用户信息以及功能列表；</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三、软件系统功能</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1、放松训练模块：包含主题放松、音乐放松、通用放松、数据中心等不少于4个功能模块；</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▲2、主题放松：包含考试焦虑、作业拖延、上课分心等不少于3大类主题选择。</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2.1、考试焦虑包括（老师宣布要考试、同学说到要考试、即将进入考场、考试时遇到难题、宣布即将结束考试）等不少于5考试焦虑场景选择。</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2.2、支持考试焦虑包括（老师宣布要考试、同学说到要考试、即将进入考场、考试时遇到难题、宣布即将结束考试）等场景下选择不同的情绪状态，包括兴奋、平静和紧张。</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2.3、作业拖延：包括（准备开始做作业时、当遇到不会的题时、妈妈提醒写作业时、妈妈催促写作业时、发现做错很多题时）等不少于5个作业拖延场景选择。</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2.4、支持作业拖延包括（准备开始做作业时、当遇到不会的题时、妈妈提醒写作业时、妈妈催促写作业时、发现做错很多题时）等场景下选择不同的情绪状态。</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2.5、上课分心：包括（上不喜欢的课时、老师讲课我都懂时、老师讲课听不懂时、课前被老师批评时、课前与同学闹矛盾时）等不少于5个上课分心场景选择。</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2.6、支持上课分心包括（上不喜欢的课时、老师讲课我都懂时、老师讲课听不懂时、课前被老师批评时、课前与同学闹矛盾时）等场景下选择不同的情绪状态。</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2.7、支持针对中小学生不同学龄段的学生，学生考试焦虑、作业拖延、上课分心等心理特点设置不同的心理放松提升情境，训练过程中实时监控训练者心率、血氧饱和度、脉率等各项生理指标，训练结束后出具详细的训练报告和调节训练建议。</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3、音乐放松：包括中国风、消除紧张焦虑、消除浮躁、伤感音乐、国外名曲、缓解身心疲劳、解除忧郁多种音乐类型内容，音频包含至少50首供用户自助放松练习。</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 xml:space="preserve">4、通用放松：由呼吸放松、肌肉放松、想象放松等不少于三种放松训练组成。                                                                                                                                                                                                                                                                                                                                                                                                                                                                                                                                                                                                                                                                                                                                                                                                                                                                                                                                                                                                                                                                                                                                                                                                                                                                                                                                                                                                                                                                                                                                                                                                                                                                                                                                                                                                                       </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4.1呼吸放松：以系统专业的真人训练视频教学方式，通过视频方式引导用户进行呼吸放松训练，有效地帮助训练者缓解压力、放松心情，提升使用者的当次放松效果。</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4.2肌肉方式：以系统专业的真人训练视频教学方式，通过视频方式引导用户进行肌肉放松训练，有效地帮助训练者缓解压力、放松心情，提升使用者的当次放松效果。</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4.3想象放松：支持大海、田野、草原不少于三种放松训练，可根据音频和图片进行放训练。</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5、系统可自动连接已经打开并已绑定生理采集仪，实时采集和反馈使用者的生理指标变化。生理指标包括血氧、脉率、脉搏、PNN50、QRS、R-R/HRV多项数据。并且系统可智能判断评估放松情况；运用独特的模型算法，对使用者的各项实时生理指标数据进行计算分析，判断减压放松的有效性。</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 xml:space="preserve">6、数据报告：具有查看训练数据和训练报告管理功能，用户可通过数据中心查看训练结束后的生物反馈指标、训练记录数据、训练时间、报告总结、调节训练建议等内容。 </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7、具有Web管理端功能，支持管理员通过Web页面，登录系统进行报告管理，可按照用户信息进行查询，可对报告进行预览等操作。</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8、支持与校园心育系统实现用户数据对接，实现用户信息的录入、保存、批量导入、删除、报告查看等管理功能。</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9、支持软件更新功能。</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10、支持人脸绑定和人脸解绑功能。</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配置包括但不限于：</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1、体感音乐放松椅1台</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2、学习潜能提升训练系统1套</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3、生理指标采集器1套</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4、遮光眼罩2个</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 xml:space="preserve">5、心理健康与潜能开发的策略书籍1本                                                                                                                                                                                                      </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6、头罩1个</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7、支架1个</w:t>
            </w:r>
          </w:p>
        </w:tc>
        <w:tc>
          <w:tcPr>
            <w:tcW w:w="332" w:type="pct"/>
            <w:shd w:val="clear" w:color="auto" w:fill="auto"/>
            <w:vAlign w:val="center"/>
          </w:tcPr>
          <w:p w14:paraId="6411720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73E124F8">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noWrap/>
            <w:vAlign w:val="center"/>
          </w:tcPr>
          <w:p w14:paraId="1A95A008">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软件和信息技术服务业</w:t>
            </w:r>
          </w:p>
        </w:tc>
      </w:tr>
      <w:tr w14:paraId="77E73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2D2D63BD">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335</w:t>
            </w:r>
          </w:p>
        </w:tc>
        <w:tc>
          <w:tcPr>
            <w:tcW w:w="579" w:type="pct"/>
            <w:shd w:val="clear" w:color="auto" w:fill="auto"/>
            <w:vAlign w:val="center"/>
          </w:tcPr>
          <w:p w14:paraId="537D093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学习支持中心（心理咨询室、蒙氏教室）</w:t>
            </w:r>
          </w:p>
        </w:tc>
        <w:tc>
          <w:tcPr>
            <w:tcW w:w="537" w:type="pct"/>
            <w:shd w:val="clear" w:color="auto" w:fill="auto"/>
            <w:vAlign w:val="center"/>
          </w:tcPr>
          <w:p w14:paraId="3325C5D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心理文化墙装饰画系列四</w:t>
            </w:r>
          </w:p>
        </w:tc>
        <w:tc>
          <w:tcPr>
            <w:tcW w:w="2635" w:type="pct"/>
            <w:shd w:val="clear" w:color="auto" w:fill="auto"/>
            <w:vAlign w:val="center"/>
          </w:tcPr>
          <w:p w14:paraId="6330FBF6">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心理文化墙装饰画系列四：</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1、心理格言5幅，用于营造心理辅导室氛围</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2、材质：结皮PVC板，厚度约5mm，形态：六边形</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3、每幅规格参考尺寸：620*560mm。</w:t>
            </w:r>
          </w:p>
        </w:tc>
        <w:tc>
          <w:tcPr>
            <w:tcW w:w="332" w:type="pct"/>
            <w:shd w:val="clear" w:color="auto" w:fill="auto"/>
            <w:vAlign w:val="center"/>
          </w:tcPr>
          <w:p w14:paraId="7A26BF9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71C47819">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388FDF8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95E7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5BC9AF4E">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336</w:t>
            </w:r>
          </w:p>
        </w:tc>
        <w:tc>
          <w:tcPr>
            <w:tcW w:w="579" w:type="pct"/>
            <w:shd w:val="clear" w:color="auto" w:fill="auto"/>
            <w:vAlign w:val="center"/>
          </w:tcPr>
          <w:p w14:paraId="6E5899D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学习支持中心（心理咨询室、蒙氏教室）</w:t>
            </w:r>
          </w:p>
        </w:tc>
        <w:tc>
          <w:tcPr>
            <w:tcW w:w="537" w:type="pct"/>
            <w:shd w:val="clear" w:color="auto" w:fill="auto"/>
            <w:vAlign w:val="center"/>
          </w:tcPr>
          <w:p w14:paraId="6BDFC98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制度挂图</w:t>
            </w:r>
          </w:p>
        </w:tc>
        <w:tc>
          <w:tcPr>
            <w:tcW w:w="2635" w:type="pct"/>
            <w:shd w:val="clear" w:color="auto" w:fill="auto"/>
            <w:vAlign w:val="center"/>
          </w:tcPr>
          <w:p w14:paraId="55482445">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管理制度挂图内芯材质：</w:t>
            </w:r>
            <w:r>
              <w:rPr>
                <w:rFonts w:hint="default" w:ascii="Times New Roman" w:hAnsi="Times New Roman" w:eastAsia="宋体" w:cs="Times New Roman"/>
                <w:i w:val="0"/>
                <w:iCs w:val="0"/>
                <w:color w:val="auto"/>
                <w:kern w:val="0"/>
                <w:sz w:val="20"/>
                <w:szCs w:val="20"/>
                <w:u w:val="none"/>
                <w:lang w:val="en-US" w:eastAsia="zh-CN" w:bidi="ar"/>
              </w:rPr>
              <w:t xml:space="preserve"> </w:t>
            </w:r>
            <w:r>
              <w:rPr>
                <w:rFonts w:hint="eastAsia" w:ascii="宋体" w:hAnsi="宋体" w:eastAsia="宋体" w:cs="宋体"/>
                <w:i w:val="0"/>
                <w:iCs w:val="0"/>
                <w:color w:val="auto"/>
                <w:kern w:val="0"/>
                <w:sz w:val="20"/>
                <w:szCs w:val="20"/>
                <w:u w:val="none"/>
                <w:lang w:val="en-US" w:eastAsia="zh-CN" w:bidi="ar"/>
              </w:rPr>
              <w:t>高清相纸；装裱方式：</w:t>
            </w:r>
            <w:r>
              <w:rPr>
                <w:rFonts w:hint="default" w:ascii="Times New Roman" w:hAnsi="Times New Roman" w:eastAsia="宋体" w:cs="Times New Roman"/>
                <w:i w:val="0"/>
                <w:iCs w:val="0"/>
                <w:color w:val="auto"/>
                <w:kern w:val="0"/>
                <w:sz w:val="20"/>
                <w:szCs w:val="20"/>
                <w:u w:val="none"/>
                <w:lang w:val="en-US" w:eastAsia="zh-CN" w:bidi="ar"/>
              </w:rPr>
              <w:t xml:space="preserve"> </w:t>
            </w:r>
            <w:r>
              <w:rPr>
                <w:rFonts w:hint="eastAsia" w:ascii="宋体" w:hAnsi="宋体" w:eastAsia="宋体" w:cs="宋体"/>
                <w:i w:val="0"/>
                <w:iCs w:val="0"/>
                <w:color w:val="auto"/>
                <w:kern w:val="0"/>
                <w:sz w:val="20"/>
                <w:szCs w:val="20"/>
                <w:u w:val="none"/>
                <w:lang w:val="en-US" w:eastAsia="zh-CN" w:bidi="ar"/>
              </w:rPr>
              <w:t>黑色铝合金边框，环保透明面板；风格：</w:t>
            </w:r>
            <w:r>
              <w:rPr>
                <w:rFonts w:hint="default" w:ascii="Times New Roman" w:hAnsi="Times New Roman" w:eastAsia="宋体" w:cs="Times New Roman"/>
                <w:i w:val="0"/>
                <w:iCs w:val="0"/>
                <w:color w:val="auto"/>
                <w:kern w:val="0"/>
                <w:sz w:val="20"/>
                <w:szCs w:val="20"/>
                <w:u w:val="none"/>
                <w:lang w:val="en-US" w:eastAsia="zh-CN" w:bidi="ar"/>
              </w:rPr>
              <w:t xml:space="preserve"> </w:t>
            </w:r>
            <w:r>
              <w:rPr>
                <w:rFonts w:hint="eastAsia" w:ascii="宋体" w:hAnsi="宋体" w:eastAsia="宋体" w:cs="宋体"/>
                <w:i w:val="0"/>
                <w:iCs w:val="0"/>
                <w:color w:val="auto"/>
                <w:kern w:val="0"/>
                <w:sz w:val="20"/>
                <w:szCs w:val="20"/>
                <w:u w:val="none"/>
                <w:lang w:val="en-US" w:eastAsia="zh-CN" w:bidi="ar"/>
              </w:rPr>
              <w:t>简约现代；工艺：</w:t>
            </w:r>
            <w:r>
              <w:rPr>
                <w:rFonts w:hint="default" w:ascii="Times New Roman" w:hAnsi="Times New Roman" w:eastAsia="宋体" w:cs="Times New Roman"/>
                <w:i w:val="0"/>
                <w:iCs w:val="0"/>
                <w:color w:val="auto"/>
                <w:kern w:val="0"/>
                <w:sz w:val="20"/>
                <w:szCs w:val="20"/>
                <w:u w:val="none"/>
                <w:lang w:val="en-US" w:eastAsia="zh-CN" w:bidi="ar"/>
              </w:rPr>
              <w:t xml:space="preserve"> </w:t>
            </w:r>
            <w:r>
              <w:rPr>
                <w:rFonts w:hint="eastAsia" w:ascii="宋体" w:hAnsi="宋体" w:eastAsia="宋体" w:cs="宋体"/>
                <w:i w:val="0"/>
                <w:iCs w:val="0"/>
                <w:color w:val="auto"/>
                <w:kern w:val="0"/>
                <w:sz w:val="20"/>
                <w:szCs w:val="20"/>
                <w:u w:val="none"/>
                <w:lang w:val="en-US" w:eastAsia="zh-CN" w:bidi="ar"/>
              </w:rPr>
              <w:t>喷绘；组合形式：</w:t>
            </w:r>
            <w:r>
              <w:rPr>
                <w:rFonts w:hint="default" w:ascii="Times New Roman" w:hAnsi="Times New Roman" w:eastAsia="宋体" w:cs="Times New Roman"/>
                <w:i w:val="0"/>
                <w:iCs w:val="0"/>
                <w:color w:val="auto"/>
                <w:kern w:val="0"/>
                <w:sz w:val="20"/>
                <w:szCs w:val="20"/>
                <w:u w:val="none"/>
                <w:lang w:val="en-US" w:eastAsia="zh-CN" w:bidi="ar"/>
              </w:rPr>
              <w:t xml:space="preserve"> </w:t>
            </w:r>
            <w:r>
              <w:rPr>
                <w:rFonts w:hint="eastAsia" w:ascii="宋体" w:hAnsi="宋体" w:eastAsia="宋体" w:cs="宋体"/>
                <w:i w:val="0"/>
                <w:iCs w:val="0"/>
                <w:color w:val="auto"/>
                <w:kern w:val="0"/>
                <w:sz w:val="20"/>
                <w:szCs w:val="20"/>
                <w:u w:val="none"/>
                <w:lang w:val="en-US" w:eastAsia="zh-CN" w:bidi="ar"/>
              </w:rPr>
              <w:t>独立；图片形式：</w:t>
            </w:r>
            <w:r>
              <w:rPr>
                <w:rFonts w:hint="default" w:ascii="Times New Roman" w:hAnsi="Times New Roman" w:eastAsia="宋体" w:cs="Times New Roman"/>
                <w:i w:val="0"/>
                <w:iCs w:val="0"/>
                <w:color w:val="auto"/>
                <w:kern w:val="0"/>
                <w:sz w:val="20"/>
                <w:szCs w:val="20"/>
                <w:u w:val="none"/>
                <w:lang w:val="en-US" w:eastAsia="zh-CN" w:bidi="ar"/>
              </w:rPr>
              <w:t xml:space="preserve"> </w:t>
            </w:r>
            <w:r>
              <w:rPr>
                <w:rFonts w:hint="eastAsia" w:ascii="宋体" w:hAnsi="宋体" w:eastAsia="宋体" w:cs="宋体"/>
                <w:i w:val="0"/>
                <w:iCs w:val="0"/>
                <w:color w:val="auto"/>
                <w:kern w:val="0"/>
                <w:sz w:val="20"/>
                <w:szCs w:val="20"/>
                <w:u w:val="none"/>
                <w:lang w:val="en-US" w:eastAsia="zh-CN" w:bidi="ar"/>
              </w:rPr>
              <w:t>平面；可免拆边框更换内芯。含框参考尺寸：</w:t>
            </w:r>
            <w:r>
              <w:rPr>
                <w:rFonts w:hint="default" w:ascii="Times New Roman" w:hAnsi="Times New Roman" w:eastAsia="宋体" w:cs="Times New Roman"/>
                <w:i w:val="0"/>
                <w:iCs w:val="0"/>
                <w:color w:val="auto"/>
                <w:kern w:val="0"/>
                <w:sz w:val="20"/>
                <w:szCs w:val="20"/>
                <w:u w:val="none"/>
                <w:lang w:val="en-US" w:eastAsia="zh-CN" w:bidi="ar"/>
              </w:rPr>
              <w:t xml:space="preserve"> </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440*570mm</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±3mm</w:t>
            </w:r>
            <w:r>
              <w:rPr>
                <w:rFonts w:hint="eastAsia" w:ascii="宋体" w:hAnsi="宋体" w:eastAsia="宋体" w:cs="宋体"/>
                <w:i w:val="0"/>
                <w:iCs w:val="0"/>
                <w:color w:val="auto"/>
                <w:kern w:val="0"/>
                <w:sz w:val="20"/>
                <w:szCs w:val="20"/>
                <w:u w:val="none"/>
                <w:lang w:val="en-US" w:eastAsia="zh-CN" w:bidi="ar"/>
              </w:rPr>
              <w:t>）。</w:t>
            </w:r>
          </w:p>
        </w:tc>
        <w:tc>
          <w:tcPr>
            <w:tcW w:w="332" w:type="pct"/>
            <w:shd w:val="clear" w:color="auto" w:fill="auto"/>
            <w:vAlign w:val="center"/>
          </w:tcPr>
          <w:p w14:paraId="5B2CD91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幅</w:t>
            </w:r>
          </w:p>
        </w:tc>
        <w:tc>
          <w:tcPr>
            <w:tcW w:w="332" w:type="pct"/>
            <w:shd w:val="clear" w:color="auto" w:fill="auto"/>
            <w:vAlign w:val="center"/>
          </w:tcPr>
          <w:p w14:paraId="7F19AE39">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32A2FAE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DF01F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30953C61">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337</w:t>
            </w:r>
          </w:p>
        </w:tc>
        <w:tc>
          <w:tcPr>
            <w:tcW w:w="579" w:type="pct"/>
            <w:shd w:val="clear" w:color="auto" w:fill="auto"/>
            <w:vAlign w:val="center"/>
          </w:tcPr>
          <w:p w14:paraId="2C257E5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学习支持中心（心理咨询室、蒙氏教室）</w:t>
            </w:r>
          </w:p>
        </w:tc>
        <w:tc>
          <w:tcPr>
            <w:tcW w:w="537" w:type="pct"/>
            <w:shd w:val="clear" w:color="auto" w:fill="auto"/>
            <w:vAlign w:val="center"/>
          </w:tcPr>
          <w:p w14:paraId="1FE187E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收纳柜</w:t>
            </w:r>
          </w:p>
        </w:tc>
        <w:tc>
          <w:tcPr>
            <w:tcW w:w="2635" w:type="pct"/>
            <w:shd w:val="clear" w:color="auto" w:fill="auto"/>
            <w:vAlign w:val="center"/>
          </w:tcPr>
          <w:p w14:paraId="0868A81A">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柜体采用≧</w:t>
            </w:r>
            <w:r>
              <w:rPr>
                <w:rFonts w:hint="default" w:ascii="Times New Roman" w:hAnsi="Times New Roman" w:eastAsia="宋体" w:cs="Times New Roman"/>
                <w:i w:val="0"/>
                <w:iCs w:val="0"/>
                <w:color w:val="auto"/>
                <w:kern w:val="0"/>
                <w:sz w:val="20"/>
                <w:szCs w:val="20"/>
                <w:u w:val="none"/>
                <w:lang w:val="en-US" w:eastAsia="zh-CN" w:bidi="ar"/>
              </w:rPr>
              <w:t>1.6cm</w:t>
            </w:r>
            <w:r>
              <w:rPr>
                <w:rFonts w:hint="eastAsia" w:ascii="宋体" w:hAnsi="宋体" w:eastAsia="宋体" w:cs="宋体"/>
                <w:i w:val="0"/>
                <w:iCs w:val="0"/>
                <w:color w:val="auto"/>
                <w:kern w:val="0"/>
                <w:sz w:val="20"/>
                <w:szCs w:val="20"/>
                <w:u w:val="none"/>
                <w:lang w:val="en-US" w:eastAsia="zh-CN" w:bidi="ar"/>
              </w:rPr>
              <w:t>环保免漆板，承重性强，耐高温，耐酸碱，耐潮湿符合安全标准，不易变形。简约现代风格。</w:t>
            </w:r>
          </w:p>
        </w:tc>
        <w:tc>
          <w:tcPr>
            <w:tcW w:w="332" w:type="pct"/>
            <w:shd w:val="clear" w:color="auto" w:fill="auto"/>
            <w:vAlign w:val="center"/>
          </w:tcPr>
          <w:p w14:paraId="76DF24A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376DEAD6">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0AF9455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4C816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44" w:type="pct"/>
            <w:shd w:val="clear" w:color="auto" w:fill="auto"/>
            <w:vAlign w:val="center"/>
          </w:tcPr>
          <w:p w14:paraId="07EC7D81">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338</w:t>
            </w:r>
          </w:p>
        </w:tc>
        <w:tc>
          <w:tcPr>
            <w:tcW w:w="579" w:type="pct"/>
            <w:shd w:val="clear" w:color="auto" w:fill="auto"/>
            <w:vAlign w:val="center"/>
          </w:tcPr>
          <w:p w14:paraId="6919C7C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学习支持中心（心理咨询室、蒙氏教室）</w:t>
            </w:r>
          </w:p>
        </w:tc>
        <w:tc>
          <w:tcPr>
            <w:tcW w:w="537" w:type="pct"/>
            <w:shd w:val="clear" w:color="auto" w:fill="auto"/>
            <w:vAlign w:val="center"/>
          </w:tcPr>
          <w:p w14:paraId="5017551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智能情绪调节释压系统</w:t>
            </w:r>
          </w:p>
        </w:tc>
        <w:tc>
          <w:tcPr>
            <w:tcW w:w="2635" w:type="pct"/>
            <w:shd w:val="clear" w:color="auto" w:fill="auto"/>
            <w:vAlign w:val="center"/>
          </w:tcPr>
          <w:p w14:paraId="3DF4E5F7">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1、智能情绪调节释压系统材料组成部分包括底座、衣服、填充物、头套、内衬等组成部分，整体打造温馨舒适的体验效果；</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2、系统采用高性能主控芯片，有效保证系统稳定及高速运算能力；高性能解码芯片，实现MP3音频格式快速解码，播放流畅，音质清晰；</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3、系统提供了丰富的积极阳光正能量的语音内容，可满足不同情绪问题的正向引导；</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4、系统自带传感器3轴振动检测，可对操作进行检测，防止使用者过度使用，实现系统自我保护作用。</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5、智能语音提醒功能：当使用一定时间后语音提醒，防止过度使用；</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6、系统采用DC12V电压供电，电流输出稳定且简易安全；自带功放，直接接喇叭，功率可达30W，确保良好的音质输出。</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eastAsia" w:ascii="Times New Roman" w:hAnsi="Times New Roman" w:eastAsia="宋体" w:cs="Times New Roman"/>
                <w:i w:val="0"/>
                <w:iCs w:val="0"/>
                <w:color w:val="auto"/>
                <w:kern w:val="0"/>
                <w:sz w:val="20"/>
                <w:szCs w:val="20"/>
                <w:u w:val="none"/>
                <w:lang w:val="en-US" w:eastAsia="zh-CN" w:bidi="ar"/>
              </w:rPr>
              <w:t>配置</w:t>
            </w:r>
            <w:r>
              <w:rPr>
                <w:rFonts w:hint="default" w:ascii="Times New Roman" w:hAnsi="Times New Roman" w:eastAsia="宋体" w:cs="Times New Roman"/>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1、智能情绪调节释压系统硬件设备1个，上部高≧1400mm，底座参考直径≧680mm，高≧400mm。卡通外形，材料无毒环保，高弹性海绵。</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2、护手套2对，采用了轻型耐用材料，可有效的缓冲打击时的撞击。</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3、摔打释压球2个，橡胶材质，充气使用，回弹性好，可坐和摔打。</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4、立式释压球1个，立式不倒整体110-145CM可根据使用情况进行调节。上部实心球体，外层高级仿皮材料，经打耐用。底座高≧21cm，参考直径≧46cm。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5、充气释压棒2根，长80cm，锥型，充气使用，内胆防水材质，外套蓝色保护套。</w:t>
            </w:r>
          </w:p>
        </w:tc>
        <w:tc>
          <w:tcPr>
            <w:tcW w:w="332" w:type="pct"/>
            <w:shd w:val="clear" w:color="auto" w:fill="auto"/>
            <w:vAlign w:val="center"/>
          </w:tcPr>
          <w:p w14:paraId="3F54E09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05C007F1">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noWrap/>
            <w:vAlign w:val="center"/>
          </w:tcPr>
          <w:p w14:paraId="7896BD80">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软件和信息技术服务业</w:t>
            </w:r>
          </w:p>
        </w:tc>
      </w:tr>
      <w:tr w14:paraId="316D5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4474083C">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339</w:t>
            </w:r>
          </w:p>
        </w:tc>
        <w:tc>
          <w:tcPr>
            <w:tcW w:w="579" w:type="pct"/>
            <w:shd w:val="clear" w:color="auto" w:fill="auto"/>
            <w:vAlign w:val="center"/>
          </w:tcPr>
          <w:p w14:paraId="19C3141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学习支持中心（心理咨询室、蒙氏教室）</w:t>
            </w:r>
          </w:p>
        </w:tc>
        <w:tc>
          <w:tcPr>
            <w:tcW w:w="537" w:type="pct"/>
            <w:shd w:val="clear" w:color="auto" w:fill="auto"/>
            <w:vAlign w:val="center"/>
          </w:tcPr>
          <w:p w14:paraId="1FEC5E6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智能优秀品格塑造系统</w:t>
            </w:r>
          </w:p>
        </w:tc>
        <w:tc>
          <w:tcPr>
            <w:tcW w:w="2635" w:type="pct"/>
            <w:shd w:val="clear" w:color="auto" w:fill="auto"/>
            <w:vAlign w:val="center"/>
          </w:tcPr>
          <w:p w14:paraId="170224A5">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一、硬件参数：</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1、整机参考尺寸：≧1060mm（长）*500mm（宽）*1750mm(高），上部参考尺寸：≧940mm（长）*526mm（宽）；感应方式：红外，供电系统：直接供电。底座具有氛围灯。</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2、摄像头：最高有效像素：1920*1080；连接接口：USB2.0 SMD；有效焦距：≤3mm；供电电压：DC5V；工作电流：150-180MA。</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 xml:space="preserve">二、用户注册登录： </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1、支持账号密码登陆和人脸登陆进入系统；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2、支持单个用户注册和多个用户批量导入；</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3、支持可通过手机号与验证码找回密码；</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4、支持首页展示用户信息以及功能列表；</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三、软件系统功能：</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1、系统包括自信、虚心、迎难、坚强、包容、感恩等不少于6个优秀品格塑造模块。</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2、优秀品格塑造模块包括微课、动画故事、心能训练、学习中心等不少于4个学习模块。</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2.1支持通过微课播放（自信、虚心、迎难、坚强、包容、感恩）等不少于6种品质视频，通过视频的教学形式，以提升学习效果和吸引力。</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2.2支持通过动画故事播放（自信、虚心、迎难、坚强、包容、感恩）等不少于6种动画故事，以引起用户的兴趣和注意力，通过故事情节和角色塑造，帮助用户理解和应对不同情境下的品格问题。</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2.3支持心能训练（走出沙漠、自信小鸟、培育小树、取长补短、即兴演讲、勇攀高峰、逃离孤岛、搭建房子、海纳百川、平心定气、花与阳光、感恩冒险）等不少于12个心能训练。</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2.4支持互动训练、可参与互动活动功能，涵盖了多个场景和挑战，让用户在不同的情境中进行心理训练。以“激励引导—正面回应—赞美肯定—反复训练”模式，系统通过高灵敏度声音采集分析芯片对训练者的应答内容、声音强度、次数、状态等进行采集，智能同步输出相应的正向语音引导、培养自信心的训练，从而达到调整训练者心理认知、激发内在自信、重塑积极心理状态的目的。</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2.5支持学习中心通过音频课堂播放（自信、虚心、迎难、坚强、包容、感恩）等不少于6种音频内容；</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2.6支持学习中心通过视频课堂播放（自信、虚心、迎难、坚强、包容、感恩）等不少于6种视频内容；</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2.7音频课堂包括不少于50首专业策划的音频学习内容，涵盖了心理健康相关的各个方面，包括情绪管理、焦虑缓解、压力调节等，能够有效地帮助用户了解和掌握心理健康知识，提升心理健康水平。</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2.8视频课堂包括不少于24个精心制作的视频课程，内容具有针对性，涵盖了心理健康的各个方面，如自信、虚心、坚强等。视频课程配有生动形象的图像和案例，具有很强的启发性和实践性。</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3、支持与校园心育系统实现用户数据对接，实现用户信息的录入、保存、批量导入、删除、报告查看等管理功能。</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4、支持检测版本并更新。</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5、支持人脸绑定和人脸解绑功能。</w:t>
            </w:r>
          </w:p>
        </w:tc>
        <w:tc>
          <w:tcPr>
            <w:tcW w:w="332" w:type="pct"/>
            <w:shd w:val="clear" w:color="auto" w:fill="auto"/>
            <w:vAlign w:val="center"/>
          </w:tcPr>
          <w:p w14:paraId="4CC7D16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7F0DD16E">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noWrap/>
            <w:vAlign w:val="center"/>
          </w:tcPr>
          <w:p w14:paraId="1F136371">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软件和信息技术服务业</w:t>
            </w:r>
          </w:p>
        </w:tc>
      </w:tr>
      <w:tr w14:paraId="42440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44" w:type="pct"/>
            <w:shd w:val="clear" w:color="auto" w:fill="auto"/>
            <w:vAlign w:val="center"/>
          </w:tcPr>
          <w:p w14:paraId="03C4E1A3">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340</w:t>
            </w:r>
          </w:p>
        </w:tc>
        <w:tc>
          <w:tcPr>
            <w:tcW w:w="579" w:type="pct"/>
            <w:shd w:val="clear" w:color="auto" w:fill="auto"/>
            <w:vAlign w:val="center"/>
          </w:tcPr>
          <w:p w14:paraId="7CF7AB7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学习支持中心（心理咨询室、蒙氏教室）</w:t>
            </w:r>
          </w:p>
        </w:tc>
        <w:tc>
          <w:tcPr>
            <w:tcW w:w="537" w:type="pct"/>
            <w:shd w:val="clear" w:color="auto" w:fill="auto"/>
            <w:vAlign w:val="center"/>
          </w:tcPr>
          <w:p w14:paraId="1F23438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多元智动减压系统</w:t>
            </w:r>
          </w:p>
        </w:tc>
        <w:tc>
          <w:tcPr>
            <w:tcW w:w="2635" w:type="pct"/>
            <w:shd w:val="clear" w:color="auto" w:fill="auto"/>
            <w:vAlign w:val="center"/>
          </w:tcPr>
          <w:p w14:paraId="76EEFC63">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一、组成：</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1.1可视角度：≧178°；反应时间：≦8ms；耐久性：≧60M次触摸；抗爆性：莫氏7级；</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1.2运存：≧8G；存储：≧64G；操作系统：不低于安卓Android12；</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1.3扬声器*1；USB3.0 OTG*1（Type-C)；USB3.0 HOST*1；USB HOST*4；USB2.0*2；RS-232C*1；10/100以太网接口；内置WIFI；支持蓝牙5.0；2个USB接口；1个RJ45网口；</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1.4击打靶底座参考直径≧600mm，高≧350mm；靶心参考直径≧300mm，高≧1030mm；</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1.5硬件搭载主机柜参考尺寸：长≧1000mm，宽≧500mm，高≧1700mm；</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1.6摄像头：最高有效像素：1920*1080；有效焦距：≤3mm；供电电压：DC5V；</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二、系统设置：</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2.1支持用户名密码登录及刷脸登录双模式；</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2.2支持设置击打仪和血氧仪蓝牙连接、人脸识别绑定、退出等；</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2.3支持设置训练的难易程度、音量调节、灵敏度调节；</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2.4支持数据采集和蓝牙连接状态悬浮展示，动态监测，时时掌控；</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2.5系统支持与校园心育系统实现用户数据对接，实现用户信息的录入、保存、批量导入、删除、报告查看，数据分析等管理功能。</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三、训练内容：</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3.1系统包含声动未来、拳力以赴、面舞飞扬、动感平衡四大部分。</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3.2系统支持拳击、呐喊、体感互动多维一体的智能减压形式，适应不同用户的体验需求，吸引和激励训练者全身心释压释放。从而帮助用户疏导工作学习压力、缓解人际关系紧张、调整环境适应、克服焦虑、战胜挫折、自卑、消除压抑、释放不良情绪等问题。</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3.3声动未来提供星河逐梦、一跃千里、破雨前行、智桥飞跃等不少于四个训练项目。系统通过麦克风传感器，将声波转换为电信号，从而捕捉声音的强度和频率，游戏界面可查看心跳速率、血氧饱和度、角色生命值、声音强度、得分、训练计时等内容。</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3.4拳力以赴提供极速超越、拳速前进、泳无止境、活力拳击等不少于四个训练项目，连接击打仪，通过加速度传感器和数据处理算法，捕获用户的击打力度、频率，通过蓝牙传输心跳速率和血氧饱和度数据。</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3.5面舞飞扬提供深海智航、星际奇航、食趣精灵等不少于三个训练项目，是一款考验体验者面部控制和快速反应的面部互动训练，通过摄像头捕获脸部和头部动作，具备高准确度的面部识别能力。可查看训练介绍，了解训练玩法。</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3.6动感平衡提供飞行挑战、平衡大师、水果忍者等不少于三个训练项目。通过人体骨骼点扫描技术识别人体关键部位捕捉用户的身体动作，提供简单、中等、困难三种难度选择，支持体感分析技术分析用户身体动作数据，生成反馈数据。</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3.7训练过程中，系统会提供加油鼓励的动画和正向语音语库，包括涵盖工作、学习、情绪、社会等各方面8大类多种热点，通过心理激励语和心理疏导语，正向引导与鼓励，激发积极能量，鼓励用户达成目标。</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3.8支持训练结束后系统自动统计并上传训练数据，如用户ID、训练项目、训练时长、训练结果等，便于后台管理。</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四、配置：</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1、系统显示终端1套</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2、立式击打靶一个</w:t>
            </w:r>
          </w:p>
        </w:tc>
        <w:tc>
          <w:tcPr>
            <w:tcW w:w="332" w:type="pct"/>
            <w:shd w:val="clear" w:color="auto" w:fill="auto"/>
            <w:vAlign w:val="center"/>
          </w:tcPr>
          <w:p w14:paraId="00D3BF4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002397A6">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noWrap/>
            <w:vAlign w:val="center"/>
          </w:tcPr>
          <w:p w14:paraId="09A1F974">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软件和信息技术服务业</w:t>
            </w:r>
          </w:p>
        </w:tc>
      </w:tr>
      <w:tr w14:paraId="72AC8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44" w:type="pct"/>
            <w:shd w:val="clear" w:color="auto" w:fill="auto"/>
            <w:vAlign w:val="center"/>
          </w:tcPr>
          <w:p w14:paraId="67A86F16">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341</w:t>
            </w:r>
          </w:p>
        </w:tc>
        <w:tc>
          <w:tcPr>
            <w:tcW w:w="579" w:type="pct"/>
            <w:shd w:val="clear" w:color="auto" w:fill="auto"/>
            <w:vAlign w:val="center"/>
          </w:tcPr>
          <w:p w14:paraId="5CC81C0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学习支持中心（心理咨询室、蒙氏教室）</w:t>
            </w:r>
          </w:p>
        </w:tc>
        <w:tc>
          <w:tcPr>
            <w:tcW w:w="537" w:type="pct"/>
            <w:shd w:val="clear" w:color="auto" w:fill="auto"/>
            <w:vAlign w:val="center"/>
          </w:tcPr>
          <w:p w14:paraId="1C5905F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制度挂图</w:t>
            </w:r>
          </w:p>
        </w:tc>
        <w:tc>
          <w:tcPr>
            <w:tcW w:w="2635" w:type="pct"/>
            <w:shd w:val="clear" w:color="auto" w:fill="auto"/>
            <w:vAlign w:val="center"/>
          </w:tcPr>
          <w:p w14:paraId="2102C831">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管理制度挂图内芯材质：</w:t>
            </w:r>
            <w:r>
              <w:rPr>
                <w:rFonts w:hint="default" w:ascii="Times New Roman" w:hAnsi="Times New Roman" w:eastAsia="宋体" w:cs="Times New Roman"/>
                <w:i w:val="0"/>
                <w:iCs w:val="0"/>
                <w:color w:val="auto"/>
                <w:kern w:val="0"/>
                <w:sz w:val="20"/>
                <w:szCs w:val="20"/>
                <w:u w:val="none"/>
                <w:lang w:val="en-US" w:eastAsia="zh-CN" w:bidi="ar"/>
              </w:rPr>
              <w:t xml:space="preserve"> </w:t>
            </w:r>
            <w:r>
              <w:rPr>
                <w:rFonts w:hint="eastAsia" w:ascii="宋体" w:hAnsi="宋体" w:eastAsia="宋体" w:cs="宋体"/>
                <w:i w:val="0"/>
                <w:iCs w:val="0"/>
                <w:color w:val="auto"/>
                <w:kern w:val="0"/>
                <w:sz w:val="20"/>
                <w:szCs w:val="20"/>
                <w:u w:val="none"/>
                <w:lang w:val="en-US" w:eastAsia="zh-CN" w:bidi="ar"/>
              </w:rPr>
              <w:t>高清相纸；装裱方式：</w:t>
            </w:r>
            <w:r>
              <w:rPr>
                <w:rFonts w:hint="default" w:ascii="Times New Roman" w:hAnsi="Times New Roman" w:eastAsia="宋体" w:cs="Times New Roman"/>
                <w:i w:val="0"/>
                <w:iCs w:val="0"/>
                <w:color w:val="auto"/>
                <w:kern w:val="0"/>
                <w:sz w:val="20"/>
                <w:szCs w:val="20"/>
                <w:u w:val="none"/>
                <w:lang w:val="en-US" w:eastAsia="zh-CN" w:bidi="ar"/>
              </w:rPr>
              <w:t xml:space="preserve"> </w:t>
            </w:r>
            <w:r>
              <w:rPr>
                <w:rFonts w:hint="eastAsia" w:ascii="宋体" w:hAnsi="宋体" w:eastAsia="宋体" w:cs="宋体"/>
                <w:i w:val="0"/>
                <w:iCs w:val="0"/>
                <w:color w:val="auto"/>
                <w:kern w:val="0"/>
                <w:sz w:val="20"/>
                <w:szCs w:val="20"/>
                <w:u w:val="none"/>
                <w:lang w:val="en-US" w:eastAsia="zh-CN" w:bidi="ar"/>
              </w:rPr>
              <w:t>黑色铝合金边框，环保透明面板；风格：</w:t>
            </w:r>
            <w:r>
              <w:rPr>
                <w:rFonts w:hint="default" w:ascii="Times New Roman" w:hAnsi="Times New Roman" w:eastAsia="宋体" w:cs="Times New Roman"/>
                <w:i w:val="0"/>
                <w:iCs w:val="0"/>
                <w:color w:val="auto"/>
                <w:kern w:val="0"/>
                <w:sz w:val="20"/>
                <w:szCs w:val="20"/>
                <w:u w:val="none"/>
                <w:lang w:val="en-US" w:eastAsia="zh-CN" w:bidi="ar"/>
              </w:rPr>
              <w:t xml:space="preserve"> </w:t>
            </w:r>
            <w:r>
              <w:rPr>
                <w:rFonts w:hint="eastAsia" w:ascii="宋体" w:hAnsi="宋体" w:eastAsia="宋体" w:cs="宋体"/>
                <w:i w:val="0"/>
                <w:iCs w:val="0"/>
                <w:color w:val="auto"/>
                <w:kern w:val="0"/>
                <w:sz w:val="20"/>
                <w:szCs w:val="20"/>
                <w:u w:val="none"/>
                <w:lang w:val="en-US" w:eastAsia="zh-CN" w:bidi="ar"/>
              </w:rPr>
              <w:t>简约现代；工艺：</w:t>
            </w:r>
            <w:r>
              <w:rPr>
                <w:rFonts w:hint="default" w:ascii="Times New Roman" w:hAnsi="Times New Roman" w:eastAsia="宋体" w:cs="Times New Roman"/>
                <w:i w:val="0"/>
                <w:iCs w:val="0"/>
                <w:color w:val="auto"/>
                <w:kern w:val="0"/>
                <w:sz w:val="20"/>
                <w:szCs w:val="20"/>
                <w:u w:val="none"/>
                <w:lang w:val="en-US" w:eastAsia="zh-CN" w:bidi="ar"/>
              </w:rPr>
              <w:t xml:space="preserve"> </w:t>
            </w:r>
            <w:r>
              <w:rPr>
                <w:rFonts w:hint="eastAsia" w:ascii="宋体" w:hAnsi="宋体" w:eastAsia="宋体" w:cs="宋体"/>
                <w:i w:val="0"/>
                <w:iCs w:val="0"/>
                <w:color w:val="auto"/>
                <w:kern w:val="0"/>
                <w:sz w:val="20"/>
                <w:szCs w:val="20"/>
                <w:u w:val="none"/>
                <w:lang w:val="en-US" w:eastAsia="zh-CN" w:bidi="ar"/>
              </w:rPr>
              <w:t>喷绘；组合形式：</w:t>
            </w:r>
            <w:r>
              <w:rPr>
                <w:rFonts w:hint="default" w:ascii="Times New Roman" w:hAnsi="Times New Roman" w:eastAsia="宋体" w:cs="Times New Roman"/>
                <w:i w:val="0"/>
                <w:iCs w:val="0"/>
                <w:color w:val="auto"/>
                <w:kern w:val="0"/>
                <w:sz w:val="20"/>
                <w:szCs w:val="20"/>
                <w:u w:val="none"/>
                <w:lang w:val="en-US" w:eastAsia="zh-CN" w:bidi="ar"/>
              </w:rPr>
              <w:t xml:space="preserve"> </w:t>
            </w:r>
            <w:r>
              <w:rPr>
                <w:rFonts w:hint="eastAsia" w:ascii="宋体" w:hAnsi="宋体" w:eastAsia="宋体" w:cs="宋体"/>
                <w:i w:val="0"/>
                <w:iCs w:val="0"/>
                <w:color w:val="auto"/>
                <w:kern w:val="0"/>
                <w:sz w:val="20"/>
                <w:szCs w:val="20"/>
                <w:u w:val="none"/>
                <w:lang w:val="en-US" w:eastAsia="zh-CN" w:bidi="ar"/>
              </w:rPr>
              <w:t>独立；图片形式：</w:t>
            </w:r>
            <w:r>
              <w:rPr>
                <w:rFonts w:hint="default" w:ascii="Times New Roman" w:hAnsi="Times New Roman" w:eastAsia="宋体" w:cs="Times New Roman"/>
                <w:i w:val="0"/>
                <w:iCs w:val="0"/>
                <w:color w:val="auto"/>
                <w:kern w:val="0"/>
                <w:sz w:val="20"/>
                <w:szCs w:val="20"/>
                <w:u w:val="none"/>
                <w:lang w:val="en-US" w:eastAsia="zh-CN" w:bidi="ar"/>
              </w:rPr>
              <w:t xml:space="preserve"> </w:t>
            </w:r>
            <w:r>
              <w:rPr>
                <w:rFonts w:hint="eastAsia" w:ascii="宋体" w:hAnsi="宋体" w:eastAsia="宋体" w:cs="宋体"/>
                <w:i w:val="0"/>
                <w:iCs w:val="0"/>
                <w:color w:val="auto"/>
                <w:kern w:val="0"/>
                <w:sz w:val="20"/>
                <w:szCs w:val="20"/>
                <w:u w:val="none"/>
                <w:lang w:val="en-US" w:eastAsia="zh-CN" w:bidi="ar"/>
              </w:rPr>
              <w:t>平面；可免拆边框更换内芯。含框参考尺寸：</w:t>
            </w:r>
            <w:r>
              <w:rPr>
                <w:rFonts w:hint="default" w:ascii="Times New Roman" w:hAnsi="Times New Roman" w:eastAsia="宋体" w:cs="Times New Roman"/>
                <w:i w:val="0"/>
                <w:iCs w:val="0"/>
                <w:color w:val="auto"/>
                <w:kern w:val="0"/>
                <w:sz w:val="20"/>
                <w:szCs w:val="20"/>
                <w:u w:val="none"/>
                <w:lang w:val="en-US" w:eastAsia="zh-CN" w:bidi="ar"/>
              </w:rPr>
              <w:t xml:space="preserve"> </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440*570mm</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±3mm</w:t>
            </w:r>
            <w:r>
              <w:rPr>
                <w:rFonts w:hint="eastAsia" w:ascii="宋体" w:hAnsi="宋体" w:eastAsia="宋体" w:cs="宋体"/>
                <w:i w:val="0"/>
                <w:iCs w:val="0"/>
                <w:color w:val="auto"/>
                <w:kern w:val="0"/>
                <w:sz w:val="20"/>
                <w:szCs w:val="20"/>
                <w:u w:val="none"/>
                <w:lang w:val="en-US" w:eastAsia="zh-CN" w:bidi="ar"/>
              </w:rPr>
              <w:t>）。</w:t>
            </w:r>
          </w:p>
        </w:tc>
        <w:tc>
          <w:tcPr>
            <w:tcW w:w="332" w:type="pct"/>
            <w:shd w:val="clear" w:color="auto" w:fill="auto"/>
            <w:vAlign w:val="center"/>
          </w:tcPr>
          <w:p w14:paraId="0321BF7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幅</w:t>
            </w:r>
          </w:p>
        </w:tc>
        <w:tc>
          <w:tcPr>
            <w:tcW w:w="332" w:type="pct"/>
            <w:shd w:val="clear" w:color="auto" w:fill="auto"/>
            <w:vAlign w:val="center"/>
          </w:tcPr>
          <w:p w14:paraId="67E09574">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3257BFD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06CC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2D4C03E4">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342</w:t>
            </w:r>
          </w:p>
        </w:tc>
        <w:tc>
          <w:tcPr>
            <w:tcW w:w="579" w:type="pct"/>
            <w:shd w:val="clear" w:color="auto" w:fill="auto"/>
            <w:vAlign w:val="center"/>
          </w:tcPr>
          <w:p w14:paraId="6D8FF4E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学习支持中心（心理咨询室、蒙氏教室）</w:t>
            </w:r>
          </w:p>
        </w:tc>
        <w:tc>
          <w:tcPr>
            <w:tcW w:w="537" w:type="pct"/>
            <w:shd w:val="clear" w:color="auto" w:fill="auto"/>
            <w:vAlign w:val="center"/>
          </w:tcPr>
          <w:p w14:paraId="599C8E0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收纳凳</w:t>
            </w:r>
          </w:p>
        </w:tc>
        <w:tc>
          <w:tcPr>
            <w:tcW w:w="2635" w:type="pct"/>
            <w:shd w:val="clear" w:color="auto" w:fill="auto"/>
            <w:vAlign w:val="center"/>
          </w:tcPr>
          <w:p w14:paraId="3A904EDD">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收纳凳参考尺寸：</w:t>
            </w:r>
            <w:r>
              <w:rPr>
                <w:rFonts w:hint="default" w:ascii="Times New Roman" w:hAnsi="Times New Roman" w:eastAsia="宋体" w:cs="Times New Roman"/>
                <w:i w:val="0"/>
                <w:iCs w:val="0"/>
                <w:color w:val="auto"/>
                <w:kern w:val="0"/>
                <w:sz w:val="20"/>
                <w:szCs w:val="20"/>
                <w:u w:val="none"/>
                <w:lang w:val="en-US" w:eastAsia="zh-CN" w:bidi="ar"/>
              </w:rPr>
              <w:t>80*40*40cm</w:t>
            </w:r>
            <w:r>
              <w:rPr>
                <w:rFonts w:hint="eastAsia" w:ascii="宋体" w:hAnsi="宋体" w:eastAsia="宋体" w:cs="宋体"/>
                <w:i w:val="0"/>
                <w:iCs w:val="0"/>
                <w:color w:val="auto"/>
                <w:kern w:val="0"/>
                <w:sz w:val="20"/>
                <w:szCs w:val="20"/>
                <w:u w:val="none"/>
                <w:lang w:val="en-US" w:eastAsia="zh-CN" w:bidi="ar"/>
              </w:rPr>
              <w:t>，主体实木材质，外包材质</w:t>
            </w:r>
            <w:r>
              <w:rPr>
                <w:rFonts w:hint="default" w:ascii="Times New Roman" w:hAnsi="Times New Roman" w:eastAsia="宋体" w:cs="Times New Roman"/>
                <w:i w:val="0"/>
                <w:iCs w:val="0"/>
                <w:color w:val="auto"/>
                <w:kern w:val="0"/>
                <w:sz w:val="20"/>
                <w:szCs w:val="20"/>
                <w:u w:val="none"/>
                <w:lang w:val="en-US" w:eastAsia="zh-CN" w:bidi="ar"/>
              </w:rPr>
              <w:t>PU</w:t>
            </w:r>
            <w:r>
              <w:rPr>
                <w:rFonts w:hint="eastAsia" w:ascii="宋体" w:hAnsi="宋体" w:eastAsia="宋体" w:cs="宋体"/>
                <w:i w:val="0"/>
                <w:iCs w:val="0"/>
                <w:color w:val="auto"/>
                <w:kern w:val="0"/>
                <w:sz w:val="20"/>
                <w:szCs w:val="20"/>
                <w:u w:val="none"/>
                <w:lang w:val="en-US" w:eastAsia="zh-CN" w:bidi="ar"/>
              </w:rPr>
              <w:t>皮，耐磨防滑，耐擦洗。</w:t>
            </w:r>
          </w:p>
        </w:tc>
        <w:tc>
          <w:tcPr>
            <w:tcW w:w="332" w:type="pct"/>
            <w:shd w:val="clear" w:color="auto" w:fill="auto"/>
            <w:vAlign w:val="center"/>
          </w:tcPr>
          <w:p w14:paraId="44478F4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72203308">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1317EC5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FD6C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44" w:type="pct"/>
            <w:shd w:val="clear" w:color="auto" w:fill="auto"/>
            <w:vAlign w:val="center"/>
          </w:tcPr>
          <w:p w14:paraId="48643B47">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343</w:t>
            </w:r>
          </w:p>
        </w:tc>
        <w:tc>
          <w:tcPr>
            <w:tcW w:w="579" w:type="pct"/>
            <w:shd w:val="clear" w:color="auto" w:fill="auto"/>
            <w:vAlign w:val="center"/>
          </w:tcPr>
          <w:p w14:paraId="2F85017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学习支持中心（心理咨询室、蒙氏教室）</w:t>
            </w:r>
          </w:p>
        </w:tc>
        <w:tc>
          <w:tcPr>
            <w:tcW w:w="537" w:type="pct"/>
            <w:shd w:val="clear" w:color="auto" w:fill="auto"/>
            <w:vAlign w:val="center"/>
          </w:tcPr>
          <w:p w14:paraId="31A95ED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团体活动桌椅</w:t>
            </w:r>
          </w:p>
        </w:tc>
        <w:tc>
          <w:tcPr>
            <w:tcW w:w="2635" w:type="pct"/>
            <w:shd w:val="clear" w:color="auto" w:fill="auto"/>
            <w:vAlign w:val="center"/>
          </w:tcPr>
          <w:p w14:paraId="208C8720">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每套环形组合桌，8个扇形桌面。颜色：红蓝绿黄橙白等不少于8种，能够根据团体活动需要，组合成圆形、扇形、方形、S形、C形等多种排列方式。</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钢木材质，基材采用E0级多层立板，面材采用≧0.6mm实木板材，双面漆面板，厚度约≧18mm，扇形半径约600mm。桌子外圆参考直径约1800mm（8面），整体高度约680mm。桌面支架为金属支架，采用参考直径为50mm±2mm的圆管。配8个折叠椅铁管表面烤漆。</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榫卯结构，配8个椅子，椅子参考尺寸≧长450*宽420*高750mm。</w:t>
            </w:r>
          </w:p>
        </w:tc>
        <w:tc>
          <w:tcPr>
            <w:tcW w:w="332" w:type="pct"/>
            <w:shd w:val="clear" w:color="auto" w:fill="auto"/>
            <w:vAlign w:val="center"/>
          </w:tcPr>
          <w:p w14:paraId="5F837D0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2A6DC0BE">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w:t>
            </w:r>
          </w:p>
        </w:tc>
        <w:tc>
          <w:tcPr>
            <w:tcW w:w="338" w:type="pct"/>
            <w:shd w:val="clear" w:color="auto" w:fill="auto"/>
            <w:vAlign w:val="center"/>
          </w:tcPr>
          <w:p w14:paraId="6C49926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2146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44" w:type="pct"/>
            <w:shd w:val="clear" w:color="auto" w:fill="auto"/>
            <w:vAlign w:val="center"/>
          </w:tcPr>
          <w:p w14:paraId="22021253">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344</w:t>
            </w:r>
          </w:p>
        </w:tc>
        <w:tc>
          <w:tcPr>
            <w:tcW w:w="579" w:type="pct"/>
            <w:shd w:val="clear" w:color="auto" w:fill="auto"/>
            <w:vAlign w:val="center"/>
          </w:tcPr>
          <w:p w14:paraId="1D5656D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学习支持中心（心理咨询室、蒙氏教室）</w:t>
            </w:r>
          </w:p>
        </w:tc>
        <w:tc>
          <w:tcPr>
            <w:tcW w:w="537" w:type="pct"/>
            <w:shd w:val="clear" w:color="auto" w:fill="auto"/>
            <w:vAlign w:val="center"/>
          </w:tcPr>
          <w:p w14:paraId="4149C71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心理课课例设计与实践课程</w:t>
            </w:r>
          </w:p>
        </w:tc>
        <w:tc>
          <w:tcPr>
            <w:tcW w:w="2635" w:type="pct"/>
            <w:shd w:val="clear" w:color="auto" w:fill="auto"/>
            <w:vAlign w:val="center"/>
          </w:tcPr>
          <w:p w14:paraId="6534E308">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1、心理课课例设计与实践课程电子教材1套（U盘2个）</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2、心理课课例设计与实践课程配套纸质教材4本</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3、教材配套专业心理技术学习用书4本</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4、心理课课例设计与实践课程道具箱1套</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5、心理课课例设计与实践课程配套教学资源使用年限3年</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6、学生用手册100本</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7、实效化的心理课设计与实践课程培训服务1套，培训采用线下和线上培训方式相结合，其中线下集中培训2天（长沙）；线上培训每季度1次，持续1年。</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7.1线下培训内容：从心理课设计与实践课程教材中的核心知识与核心心理技术原理入手，引导老师们初步学习教材中的知识体系，教材中的科学心理学知识，以及这些知识在教育教学中的应用。</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7.2线上培训内容：每季度1次，共计4次。其中单数月份是示范课，由专家带领进行示范研讨学习；双数月份在线解决教材的应用问题，如怎样把教材用好？如何建立教材的支持体系？如何建立课程的管理体系？如何在心理课落地过程中联合家长形成家校合力？如何使科学心理学和心理课程在教学教育中的意义最大化等实效化落地服务。</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8、技术支持服务系统：在教材应用与培训期间，提供线上在线答疑服务，为老师们在教学与咨询中的问题进行答疑。</w:t>
            </w:r>
          </w:p>
        </w:tc>
        <w:tc>
          <w:tcPr>
            <w:tcW w:w="332" w:type="pct"/>
            <w:shd w:val="clear" w:color="auto" w:fill="auto"/>
            <w:vAlign w:val="center"/>
          </w:tcPr>
          <w:p w14:paraId="472FB9D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06B49087">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513E015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A6AD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44" w:type="pct"/>
            <w:shd w:val="clear" w:color="auto" w:fill="auto"/>
            <w:vAlign w:val="center"/>
          </w:tcPr>
          <w:p w14:paraId="1CE977FA">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345</w:t>
            </w:r>
          </w:p>
        </w:tc>
        <w:tc>
          <w:tcPr>
            <w:tcW w:w="579" w:type="pct"/>
            <w:shd w:val="clear" w:color="auto" w:fill="auto"/>
            <w:vAlign w:val="center"/>
          </w:tcPr>
          <w:p w14:paraId="0F0B3E2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学习支持中心（心理咨询室、蒙氏教室）</w:t>
            </w:r>
          </w:p>
        </w:tc>
        <w:tc>
          <w:tcPr>
            <w:tcW w:w="537" w:type="pct"/>
            <w:shd w:val="clear" w:color="auto" w:fill="auto"/>
            <w:vAlign w:val="center"/>
          </w:tcPr>
          <w:p w14:paraId="7330DCC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专业版团体辅导箱</w:t>
            </w:r>
          </w:p>
        </w:tc>
        <w:tc>
          <w:tcPr>
            <w:tcW w:w="2635" w:type="pct"/>
            <w:shd w:val="clear" w:color="auto" w:fill="auto"/>
            <w:vAlign w:val="center"/>
          </w:tcPr>
          <w:p w14:paraId="2846D7B7">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团体辅导箱4个，参考尺寸：≧长400mm*宽 300mm*高 160mm；活动主题：自我探索，亲情联接，人际互动，团体熔炼，学会学习，潜能开发，领导管理，开拓创新，价值选择，社会责任。</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1、自我探索：成长五部曲、心灵之舞、我的“角落”、左右脚、20个“自我”、自画像、背上留言、生命线、盲人与“拐杖”求生抉择。</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2、亲情联接：家庭大事记、找变化、清扫亲情“垃圾”、给......的一封信、My Birthday party、父母亲的剪影、感恩父母、原生家庭、再选你的父母、我的家庭树。</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3、人际互动：身体认字、说句奉承话、快枪手、爱在指尖、你说我画、心有千千结、巧过地雷阵、朋友大拍卖、最少的脚、多元排队。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4、团队熔炼：背背佳、七手八脚、食指神功、气球桥梁、啄木鸟行动、创意搭档、风中奇遇、横渡硫酸河、信任之旅、珍珠岛救援大行动。</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5、学会学习：撕纸条、疯狂一分钟、我是钟、出谋划策、职业畅想发布会、没有你，我怎么办、神奇大变身、叫醒你的N种思维、fashion show、enjoy your feeling。</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6、潜能开发：突出重围、举手礼、穿绳游戏、优点坐椅、三只小猪“造房子”、随机应变、传球游戏、沧海一舟、创意剪纸、穿越A4纸。</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7、领导管理：勇于面对、今天我当家、老鹰抓小鸡、缺失的一角、真的还是假的、贩卖希望、你来说，我来做、合作方块、穿越障碍、勇闯夺命岛。</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8、开拓创新：九点连线、一笔变新字、如何卖木梳给和尚、敢想敢画、从A到B、万能的口香糖、一张让你叫绝的A4纸、分苹果、创意积木大比拼、玩具创意设计。</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9、价值选择：找零钱、早操大表态、取绰号、超级一比一、艺术插花、我的“VIT”、海上求生、价值拍卖、红黑游戏、沉船游戏。</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10、社会责任：承担责任、歌唱祖国、家乡美、我说我知道、放飞我心、职业生涯探索、中国地图、共建未来城、家乡拼图、拯救阳光城。</w:t>
            </w:r>
          </w:p>
        </w:tc>
        <w:tc>
          <w:tcPr>
            <w:tcW w:w="332" w:type="pct"/>
            <w:shd w:val="clear" w:color="auto" w:fill="auto"/>
            <w:vAlign w:val="center"/>
          </w:tcPr>
          <w:p w14:paraId="7AD4622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5659CBA5">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5F86D92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CB77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2DF19114">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346</w:t>
            </w:r>
          </w:p>
        </w:tc>
        <w:tc>
          <w:tcPr>
            <w:tcW w:w="579" w:type="pct"/>
            <w:shd w:val="clear" w:color="auto" w:fill="auto"/>
            <w:vAlign w:val="center"/>
          </w:tcPr>
          <w:p w14:paraId="471FFD0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学习支持中心（心理咨询室、蒙氏教室）</w:t>
            </w:r>
          </w:p>
        </w:tc>
        <w:tc>
          <w:tcPr>
            <w:tcW w:w="537" w:type="pct"/>
            <w:shd w:val="clear" w:color="auto" w:fill="auto"/>
            <w:vAlign w:val="center"/>
          </w:tcPr>
          <w:p w14:paraId="4BA9F64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户外拓展训练器材</w:t>
            </w:r>
          </w:p>
        </w:tc>
        <w:tc>
          <w:tcPr>
            <w:tcW w:w="2635" w:type="pct"/>
            <w:shd w:val="clear" w:color="auto" w:fill="auto"/>
            <w:vAlign w:val="center"/>
          </w:tcPr>
          <w:p w14:paraId="3D6E1FFA">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户外拓展训练箱1个，参考尺寸：≧870mm*420mm*180mm；拉杆箱带轮，方便携带。适用于户外团体活动使用，包括活动道具、说明书、包装袋等。</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游戏包括：管理七巧板、急速60秒、穿越雷阵、击鼓颠球、摸石过河、盲人方阵、神笔马良、不倒森林、珠行万里、两人三足等。</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 xml:space="preserve">1、管理七巧板：开发智力和想象力，可拼成多种图案。                                                                                                 </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 xml:space="preserve">2、急速60秒：在一个圈内放置了30张未知的数字信息卡片，要求在60秒的时间内把1－30的数字信息卡片按照依次全部的要求交给培训师。 培训目标：a/体验高速度的配合，体验团队成功的喜悦；b、团队内合理分工、有效计划、强执行力。                                                                                                           </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 xml:space="preserve">3、穿越雷阵：有利于团体之前的沟通，以及增强逻辑思维能力。                                                                                                     </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 xml:space="preserve">4、击鼓颠球：充分激发团体的运动激情，挖掘潜力。                                                                                                                  </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 xml:space="preserve">5、摸石过河： a、向前放置砖头的距离不能大于手臂长度，一般和手臂长度相等即可，这样容易放和拿； b、三块砖头要放着在一条直线上，或者接近一条直线； c、每次向前跨不同的脚，不要在砖头上换脚，身体的朝向必须是一左一右，这样速度快。                                                                                              </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 xml:space="preserve">6、盲人方阵：增强团队合作精神。                                                                                                                            </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 xml:space="preserve">7、神笔马良：考验团体合作能力以及卸料能力。                                                                                                                       </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 xml:space="preserve">8、不倒森林：需团队协作一起完成任务，考验团体能力与协作。                                                                                                           </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 xml:space="preserve">9、珠行万里：考验团体协作能力与平衡能力。                                                                                                                     </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10、两人三足：考验团体合作能力。</w:t>
            </w:r>
          </w:p>
        </w:tc>
        <w:tc>
          <w:tcPr>
            <w:tcW w:w="332" w:type="pct"/>
            <w:shd w:val="clear" w:color="auto" w:fill="auto"/>
            <w:vAlign w:val="center"/>
          </w:tcPr>
          <w:p w14:paraId="212113E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454F9AC4">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009BCF8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51E3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03C86B41">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347</w:t>
            </w:r>
          </w:p>
        </w:tc>
        <w:tc>
          <w:tcPr>
            <w:tcW w:w="579" w:type="pct"/>
            <w:shd w:val="clear" w:color="auto" w:fill="auto"/>
            <w:vAlign w:val="center"/>
          </w:tcPr>
          <w:p w14:paraId="21506FF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学习支持中心（心理咨询室、蒙氏教室）</w:t>
            </w:r>
          </w:p>
        </w:tc>
        <w:tc>
          <w:tcPr>
            <w:tcW w:w="537" w:type="pct"/>
            <w:shd w:val="clear" w:color="auto" w:fill="auto"/>
            <w:vAlign w:val="center"/>
          </w:tcPr>
          <w:p w14:paraId="5AC9259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心理文化墙装饰画系列五</w:t>
            </w:r>
          </w:p>
        </w:tc>
        <w:tc>
          <w:tcPr>
            <w:tcW w:w="2635" w:type="pct"/>
            <w:shd w:val="clear" w:color="auto" w:fill="auto"/>
            <w:vAlign w:val="center"/>
          </w:tcPr>
          <w:p w14:paraId="2365BCD3">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心理文化墙装饰画系列五：</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1、心理格言7幅，用于营造心理辅导室氛围</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2、材质：结皮PVC板，厚度约5mm，形态：六边形</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3、每幅规格参考尺寸：590*520mm。</w:t>
            </w:r>
          </w:p>
        </w:tc>
        <w:tc>
          <w:tcPr>
            <w:tcW w:w="332" w:type="pct"/>
            <w:shd w:val="clear" w:color="auto" w:fill="auto"/>
            <w:vAlign w:val="center"/>
          </w:tcPr>
          <w:p w14:paraId="377FCF1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4E21BD32">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0A2FD15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F7A4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1970EA61">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348</w:t>
            </w:r>
          </w:p>
        </w:tc>
        <w:tc>
          <w:tcPr>
            <w:tcW w:w="579" w:type="pct"/>
            <w:shd w:val="clear" w:color="auto" w:fill="auto"/>
            <w:vAlign w:val="center"/>
          </w:tcPr>
          <w:p w14:paraId="0B21AFC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学习支持中心（心理咨询室、蒙氏教室）</w:t>
            </w:r>
          </w:p>
        </w:tc>
        <w:tc>
          <w:tcPr>
            <w:tcW w:w="537" w:type="pct"/>
            <w:shd w:val="clear" w:color="auto" w:fill="auto"/>
            <w:vAlign w:val="center"/>
          </w:tcPr>
          <w:p w14:paraId="72BFD40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制度挂图</w:t>
            </w:r>
          </w:p>
        </w:tc>
        <w:tc>
          <w:tcPr>
            <w:tcW w:w="2635" w:type="pct"/>
            <w:shd w:val="clear" w:color="auto" w:fill="auto"/>
            <w:vAlign w:val="center"/>
          </w:tcPr>
          <w:p w14:paraId="41C8A12B">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管理制度挂图内芯材质：</w:t>
            </w:r>
            <w:r>
              <w:rPr>
                <w:rFonts w:hint="default" w:ascii="Times New Roman" w:hAnsi="Times New Roman" w:eastAsia="宋体" w:cs="Times New Roman"/>
                <w:i w:val="0"/>
                <w:iCs w:val="0"/>
                <w:color w:val="auto"/>
                <w:kern w:val="0"/>
                <w:sz w:val="20"/>
                <w:szCs w:val="20"/>
                <w:u w:val="none"/>
                <w:lang w:val="en-US" w:eastAsia="zh-CN" w:bidi="ar"/>
              </w:rPr>
              <w:t xml:space="preserve"> </w:t>
            </w:r>
            <w:r>
              <w:rPr>
                <w:rFonts w:hint="eastAsia" w:ascii="宋体" w:hAnsi="宋体" w:eastAsia="宋体" w:cs="宋体"/>
                <w:i w:val="0"/>
                <w:iCs w:val="0"/>
                <w:color w:val="auto"/>
                <w:kern w:val="0"/>
                <w:sz w:val="20"/>
                <w:szCs w:val="20"/>
                <w:u w:val="none"/>
                <w:lang w:val="en-US" w:eastAsia="zh-CN" w:bidi="ar"/>
              </w:rPr>
              <w:t>高清相纸；装裱方式：</w:t>
            </w:r>
            <w:r>
              <w:rPr>
                <w:rFonts w:hint="default" w:ascii="Times New Roman" w:hAnsi="Times New Roman" w:eastAsia="宋体" w:cs="Times New Roman"/>
                <w:i w:val="0"/>
                <w:iCs w:val="0"/>
                <w:color w:val="auto"/>
                <w:kern w:val="0"/>
                <w:sz w:val="20"/>
                <w:szCs w:val="20"/>
                <w:u w:val="none"/>
                <w:lang w:val="en-US" w:eastAsia="zh-CN" w:bidi="ar"/>
              </w:rPr>
              <w:t xml:space="preserve"> </w:t>
            </w:r>
            <w:r>
              <w:rPr>
                <w:rFonts w:hint="eastAsia" w:ascii="宋体" w:hAnsi="宋体" w:eastAsia="宋体" w:cs="宋体"/>
                <w:i w:val="0"/>
                <w:iCs w:val="0"/>
                <w:color w:val="auto"/>
                <w:kern w:val="0"/>
                <w:sz w:val="20"/>
                <w:szCs w:val="20"/>
                <w:u w:val="none"/>
                <w:lang w:val="en-US" w:eastAsia="zh-CN" w:bidi="ar"/>
              </w:rPr>
              <w:t>黑色铝合金边框，环保透明面板；风格：</w:t>
            </w:r>
            <w:r>
              <w:rPr>
                <w:rFonts w:hint="default" w:ascii="Times New Roman" w:hAnsi="Times New Roman" w:eastAsia="宋体" w:cs="Times New Roman"/>
                <w:i w:val="0"/>
                <w:iCs w:val="0"/>
                <w:color w:val="auto"/>
                <w:kern w:val="0"/>
                <w:sz w:val="20"/>
                <w:szCs w:val="20"/>
                <w:u w:val="none"/>
                <w:lang w:val="en-US" w:eastAsia="zh-CN" w:bidi="ar"/>
              </w:rPr>
              <w:t xml:space="preserve"> </w:t>
            </w:r>
            <w:r>
              <w:rPr>
                <w:rFonts w:hint="eastAsia" w:ascii="宋体" w:hAnsi="宋体" w:eastAsia="宋体" w:cs="宋体"/>
                <w:i w:val="0"/>
                <w:iCs w:val="0"/>
                <w:color w:val="auto"/>
                <w:kern w:val="0"/>
                <w:sz w:val="20"/>
                <w:szCs w:val="20"/>
                <w:u w:val="none"/>
                <w:lang w:val="en-US" w:eastAsia="zh-CN" w:bidi="ar"/>
              </w:rPr>
              <w:t>简约现代；工艺：</w:t>
            </w:r>
            <w:r>
              <w:rPr>
                <w:rFonts w:hint="default" w:ascii="Times New Roman" w:hAnsi="Times New Roman" w:eastAsia="宋体" w:cs="Times New Roman"/>
                <w:i w:val="0"/>
                <w:iCs w:val="0"/>
                <w:color w:val="auto"/>
                <w:kern w:val="0"/>
                <w:sz w:val="20"/>
                <w:szCs w:val="20"/>
                <w:u w:val="none"/>
                <w:lang w:val="en-US" w:eastAsia="zh-CN" w:bidi="ar"/>
              </w:rPr>
              <w:t xml:space="preserve"> </w:t>
            </w:r>
            <w:r>
              <w:rPr>
                <w:rFonts w:hint="eastAsia" w:ascii="宋体" w:hAnsi="宋体" w:eastAsia="宋体" w:cs="宋体"/>
                <w:i w:val="0"/>
                <w:iCs w:val="0"/>
                <w:color w:val="auto"/>
                <w:kern w:val="0"/>
                <w:sz w:val="20"/>
                <w:szCs w:val="20"/>
                <w:u w:val="none"/>
                <w:lang w:val="en-US" w:eastAsia="zh-CN" w:bidi="ar"/>
              </w:rPr>
              <w:t>喷绘；组合形式：</w:t>
            </w:r>
            <w:r>
              <w:rPr>
                <w:rFonts w:hint="default" w:ascii="Times New Roman" w:hAnsi="Times New Roman" w:eastAsia="宋体" w:cs="Times New Roman"/>
                <w:i w:val="0"/>
                <w:iCs w:val="0"/>
                <w:color w:val="auto"/>
                <w:kern w:val="0"/>
                <w:sz w:val="20"/>
                <w:szCs w:val="20"/>
                <w:u w:val="none"/>
                <w:lang w:val="en-US" w:eastAsia="zh-CN" w:bidi="ar"/>
              </w:rPr>
              <w:t xml:space="preserve"> </w:t>
            </w:r>
            <w:r>
              <w:rPr>
                <w:rFonts w:hint="eastAsia" w:ascii="宋体" w:hAnsi="宋体" w:eastAsia="宋体" w:cs="宋体"/>
                <w:i w:val="0"/>
                <w:iCs w:val="0"/>
                <w:color w:val="auto"/>
                <w:kern w:val="0"/>
                <w:sz w:val="20"/>
                <w:szCs w:val="20"/>
                <w:u w:val="none"/>
                <w:lang w:val="en-US" w:eastAsia="zh-CN" w:bidi="ar"/>
              </w:rPr>
              <w:t>独立；图片形式：</w:t>
            </w:r>
            <w:r>
              <w:rPr>
                <w:rFonts w:hint="default" w:ascii="Times New Roman" w:hAnsi="Times New Roman" w:eastAsia="宋体" w:cs="Times New Roman"/>
                <w:i w:val="0"/>
                <w:iCs w:val="0"/>
                <w:color w:val="auto"/>
                <w:kern w:val="0"/>
                <w:sz w:val="20"/>
                <w:szCs w:val="20"/>
                <w:u w:val="none"/>
                <w:lang w:val="en-US" w:eastAsia="zh-CN" w:bidi="ar"/>
              </w:rPr>
              <w:t xml:space="preserve"> </w:t>
            </w:r>
            <w:r>
              <w:rPr>
                <w:rFonts w:hint="eastAsia" w:ascii="宋体" w:hAnsi="宋体" w:eastAsia="宋体" w:cs="宋体"/>
                <w:i w:val="0"/>
                <w:iCs w:val="0"/>
                <w:color w:val="auto"/>
                <w:kern w:val="0"/>
                <w:sz w:val="20"/>
                <w:szCs w:val="20"/>
                <w:u w:val="none"/>
                <w:lang w:val="en-US" w:eastAsia="zh-CN" w:bidi="ar"/>
              </w:rPr>
              <w:t>平面；可免拆边框更换内芯。含框参考尺寸：</w:t>
            </w:r>
            <w:r>
              <w:rPr>
                <w:rFonts w:hint="default" w:ascii="Times New Roman" w:hAnsi="Times New Roman" w:eastAsia="宋体" w:cs="Times New Roman"/>
                <w:i w:val="0"/>
                <w:iCs w:val="0"/>
                <w:color w:val="auto"/>
                <w:kern w:val="0"/>
                <w:sz w:val="20"/>
                <w:szCs w:val="20"/>
                <w:u w:val="none"/>
                <w:lang w:val="en-US" w:eastAsia="zh-CN" w:bidi="ar"/>
              </w:rPr>
              <w:t xml:space="preserve"> </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440*570mm</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±3mm</w:t>
            </w:r>
            <w:r>
              <w:rPr>
                <w:rFonts w:hint="eastAsia" w:ascii="宋体" w:hAnsi="宋体" w:eastAsia="宋体" w:cs="宋体"/>
                <w:i w:val="0"/>
                <w:iCs w:val="0"/>
                <w:color w:val="auto"/>
                <w:kern w:val="0"/>
                <w:sz w:val="20"/>
                <w:szCs w:val="20"/>
                <w:u w:val="none"/>
                <w:lang w:val="en-US" w:eastAsia="zh-CN" w:bidi="ar"/>
              </w:rPr>
              <w:t>）。</w:t>
            </w:r>
          </w:p>
        </w:tc>
        <w:tc>
          <w:tcPr>
            <w:tcW w:w="332" w:type="pct"/>
            <w:shd w:val="clear" w:color="auto" w:fill="auto"/>
            <w:vAlign w:val="center"/>
          </w:tcPr>
          <w:p w14:paraId="26EC6FD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幅</w:t>
            </w:r>
          </w:p>
        </w:tc>
        <w:tc>
          <w:tcPr>
            <w:tcW w:w="332" w:type="pct"/>
            <w:shd w:val="clear" w:color="auto" w:fill="auto"/>
            <w:vAlign w:val="center"/>
          </w:tcPr>
          <w:p w14:paraId="12CD63D3">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39E2DBC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4A99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3FF92CE6">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349</w:t>
            </w:r>
          </w:p>
        </w:tc>
        <w:tc>
          <w:tcPr>
            <w:tcW w:w="579" w:type="pct"/>
            <w:shd w:val="clear" w:color="auto" w:fill="auto"/>
            <w:vAlign w:val="center"/>
          </w:tcPr>
          <w:p w14:paraId="06BC75E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学习支持中心（心理咨询室、蒙氏教室）</w:t>
            </w:r>
          </w:p>
        </w:tc>
        <w:tc>
          <w:tcPr>
            <w:tcW w:w="537" w:type="pct"/>
            <w:shd w:val="clear" w:color="auto" w:fill="auto"/>
            <w:vAlign w:val="center"/>
          </w:tcPr>
          <w:p w14:paraId="21B47CC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收纳柜</w:t>
            </w:r>
          </w:p>
        </w:tc>
        <w:tc>
          <w:tcPr>
            <w:tcW w:w="2635" w:type="pct"/>
            <w:shd w:val="clear" w:color="auto" w:fill="auto"/>
            <w:vAlign w:val="center"/>
          </w:tcPr>
          <w:p w14:paraId="5C8936B0">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柜体采用≧</w:t>
            </w:r>
            <w:r>
              <w:rPr>
                <w:rFonts w:hint="default" w:ascii="Times New Roman" w:hAnsi="Times New Roman" w:eastAsia="宋体" w:cs="Times New Roman"/>
                <w:i w:val="0"/>
                <w:iCs w:val="0"/>
                <w:color w:val="auto"/>
                <w:kern w:val="0"/>
                <w:sz w:val="20"/>
                <w:szCs w:val="20"/>
                <w:u w:val="none"/>
                <w:lang w:val="en-US" w:eastAsia="zh-CN" w:bidi="ar"/>
              </w:rPr>
              <w:t>1.6cm</w:t>
            </w:r>
            <w:r>
              <w:rPr>
                <w:rFonts w:hint="eastAsia" w:ascii="宋体" w:hAnsi="宋体" w:eastAsia="宋体" w:cs="宋体"/>
                <w:i w:val="0"/>
                <w:iCs w:val="0"/>
                <w:color w:val="auto"/>
                <w:kern w:val="0"/>
                <w:sz w:val="20"/>
                <w:szCs w:val="20"/>
                <w:u w:val="none"/>
                <w:lang w:val="en-US" w:eastAsia="zh-CN" w:bidi="ar"/>
              </w:rPr>
              <w:t>环保免漆板，承重性强，耐高温，耐酸碱，耐潮湿符合安全标准，不易变形。简约现代风格。</w:t>
            </w:r>
          </w:p>
        </w:tc>
        <w:tc>
          <w:tcPr>
            <w:tcW w:w="332" w:type="pct"/>
            <w:shd w:val="clear" w:color="auto" w:fill="auto"/>
            <w:vAlign w:val="center"/>
          </w:tcPr>
          <w:p w14:paraId="28BECD1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4D7E85BE">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w:t>
            </w:r>
          </w:p>
        </w:tc>
        <w:tc>
          <w:tcPr>
            <w:tcW w:w="338" w:type="pct"/>
            <w:shd w:val="clear" w:color="auto" w:fill="auto"/>
            <w:vAlign w:val="center"/>
          </w:tcPr>
          <w:p w14:paraId="4CC0319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82D7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38EC15C0">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350</w:t>
            </w:r>
          </w:p>
        </w:tc>
        <w:tc>
          <w:tcPr>
            <w:tcW w:w="579" w:type="pct"/>
            <w:shd w:val="clear" w:color="auto" w:fill="auto"/>
            <w:vAlign w:val="center"/>
          </w:tcPr>
          <w:p w14:paraId="74268D1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学习支持中心（心理咨询室、蒙氏教室）</w:t>
            </w:r>
          </w:p>
        </w:tc>
        <w:tc>
          <w:tcPr>
            <w:tcW w:w="537" w:type="pct"/>
            <w:shd w:val="clear" w:color="auto" w:fill="auto"/>
            <w:vAlign w:val="center"/>
          </w:tcPr>
          <w:p w14:paraId="6EDF5FA2">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OT</w:t>
            </w:r>
            <w:r>
              <w:rPr>
                <w:rFonts w:hint="eastAsia" w:ascii="宋体" w:hAnsi="宋体" w:eastAsia="宋体" w:cs="宋体"/>
                <w:i w:val="0"/>
                <w:iCs w:val="0"/>
                <w:color w:val="auto"/>
                <w:kern w:val="0"/>
                <w:sz w:val="20"/>
                <w:szCs w:val="20"/>
                <w:u w:val="none"/>
                <w:lang w:val="en-US" w:eastAsia="zh-CN" w:bidi="ar"/>
              </w:rPr>
              <w:t>综合训练桌</w:t>
            </w:r>
          </w:p>
        </w:tc>
        <w:tc>
          <w:tcPr>
            <w:tcW w:w="2635" w:type="pct"/>
            <w:shd w:val="clear" w:color="auto" w:fill="auto"/>
            <w:vAlign w:val="center"/>
          </w:tcPr>
          <w:p w14:paraId="4FB2D110">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改善手部小肌肉，手眼协调，训练上肢稳定性</w:t>
            </w:r>
          </w:p>
        </w:tc>
        <w:tc>
          <w:tcPr>
            <w:tcW w:w="332" w:type="pct"/>
            <w:shd w:val="clear" w:color="auto" w:fill="auto"/>
            <w:vAlign w:val="center"/>
          </w:tcPr>
          <w:p w14:paraId="5436D43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142F5DFA">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672C518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9BEC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52C8C516">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351</w:t>
            </w:r>
          </w:p>
        </w:tc>
        <w:tc>
          <w:tcPr>
            <w:tcW w:w="579" w:type="pct"/>
            <w:shd w:val="clear" w:color="auto" w:fill="auto"/>
            <w:vAlign w:val="center"/>
          </w:tcPr>
          <w:p w14:paraId="3875523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学习支持中心（心理咨询室、蒙氏教室）</w:t>
            </w:r>
          </w:p>
        </w:tc>
        <w:tc>
          <w:tcPr>
            <w:tcW w:w="537" w:type="pct"/>
            <w:shd w:val="clear" w:color="auto" w:fill="auto"/>
            <w:vAlign w:val="center"/>
          </w:tcPr>
          <w:p w14:paraId="5ECB86D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手部综合箱</w:t>
            </w:r>
          </w:p>
        </w:tc>
        <w:tc>
          <w:tcPr>
            <w:tcW w:w="2635" w:type="pct"/>
            <w:shd w:val="clear" w:color="auto" w:fill="auto"/>
            <w:vAlign w:val="center"/>
          </w:tcPr>
          <w:p w14:paraId="1680BE6C">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提高手指灵活性</w:t>
            </w:r>
          </w:p>
        </w:tc>
        <w:tc>
          <w:tcPr>
            <w:tcW w:w="332" w:type="pct"/>
            <w:shd w:val="clear" w:color="auto" w:fill="auto"/>
            <w:vAlign w:val="center"/>
          </w:tcPr>
          <w:p w14:paraId="3C2A0FC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5AEE8C7C">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2D36143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A816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44" w:type="pct"/>
            <w:shd w:val="clear" w:color="auto" w:fill="auto"/>
            <w:vAlign w:val="center"/>
          </w:tcPr>
          <w:p w14:paraId="6CDB1840">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352</w:t>
            </w:r>
          </w:p>
        </w:tc>
        <w:tc>
          <w:tcPr>
            <w:tcW w:w="579" w:type="pct"/>
            <w:shd w:val="clear" w:color="auto" w:fill="auto"/>
            <w:vAlign w:val="center"/>
          </w:tcPr>
          <w:p w14:paraId="517ECA8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学习支持中心（心理咨询室、蒙氏教室）</w:t>
            </w:r>
          </w:p>
        </w:tc>
        <w:tc>
          <w:tcPr>
            <w:tcW w:w="537" w:type="pct"/>
            <w:shd w:val="clear" w:color="auto" w:fill="auto"/>
            <w:vAlign w:val="center"/>
          </w:tcPr>
          <w:p w14:paraId="0246DFE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儿童感觉统合能力评估系统（标准版）</w:t>
            </w:r>
          </w:p>
        </w:tc>
        <w:tc>
          <w:tcPr>
            <w:tcW w:w="2635" w:type="pct"/>
            <w:shd w:val="clear" w:color="auto" w:fill="auto"/>
            <w:vAlign w:val="center"/>
          </w:tcPr>
          <w:p w14:paraId="3B01C072">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一：软件主要功能</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 xml:space="preserve"> 1.1系统主要包括：填写说明、评估条目、基本信息、评估诊断书四大模块；</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 xml:space="preserve"> 1.2.填写说明，对填写人员如何操作本系统进行全面详细的介绍，以帮助家长或教师能够较好的使用的本系统，得出准确的诊断结果；</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 xml:space="preserve"> 1.3.评估条目由“触觉为主的皮肤觉问题”、“前庭觉问题”、“本体觉问题”、“注意力问题”、“执行抑制问题”等五个领域组成；多领域条目设计，全面掌握儿童感觉统合能力发展情况，快速找到存在问题；</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 xml:space="preserve"> 1.4.评估诊断书，整合基本信息和诊断结果，形成诊断书，为干预提供参考；</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2.教师的教学辅助</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2.1.学生诊断管理。所有学生诊断结果都保存在云端，教师可以随时查看；</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 xml:space="preserve"> 2.2.评估诊断书生成。系统智能生成评估诊断书。</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 xml:space="preserve"> 2.3.可根据不同的时间、内容查看诊断结果。</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二：数据及管理中心参数</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 评估数据存档与管理，便于查阅和分析；</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2.便捷的教师基本信息编辑，让传统学校直面信息化进阶。助力现代管理行为的发展。</w:t>
            </w:r>
          </w:p>
        </w:tc>
        <w:tc>
          <w:tcPr>
            <w:tcW w:w="332" w:type="pct"/>
            <w:shd w:val="clear" w:color="auto" w:fill="auto"/>
            <w:vAlign w:val="center"/>
          </w:tcPr>
          <w:p w14:paraId="02B8C56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680D1693">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noWrap/>
            <w:vAlign w:val="center"/>
          </w:tcPr>
          <w:p w14:paraId="0518896C">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软件和信息技术服务业</w:t>
            </w:r>
          </w:p>
        </w:tc>
      </w:tr>
      <w:tr w14:paraId="72301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679985C8">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353</w:t>
            </w:r>
          </w:p>
        </w:tc>
        <w:tc>
          <w:tcPr>
            <w:tcW w:w="579" w:type="pct"/>
            <w:shd w:val="clear" w:color="auto" w:fill="auto"/>
            <w:vAlign w:val="center"/>
          </w:tcPr>
          <w:p w14:paraId="4286067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学习支持中心（心理咨询室、蒙氏教室）</w:t>
            </w:r>
          </w:p>
        </w:tc>
        <w:tc>
          <w:tcPr>
            <w:tcW w:w="537" w:type="pct"/>
            <w:shd w:val="clear" w:color="auto" w:fill="auto"/>
            <w:vAlign w:val="center"/>
          </w:tcPr>
          <w:p w14:paraId="77FB388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下肢功率车</w:t>
            </w:r>
          </w:p>
        </w:tc>
        <w:tc>
          <w:tcPr>
            <w:tcW w:w="2635" w:type="pct"/>
            <w:shd w:val="clear" w:color="auto" w:fill="auto"/>
            <w:vAlign w:val="center"/>
          </w:tcPr>
          <w:p w14:paraId="642EBA77">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主要主要技术指标和参数</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1）外形参考尺寸：970mm×580mm×1070mm</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2）座位上下调节范围：730mm～980mm(11档)</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3）阻尼调节档数：8档</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4）座垫额定承载：≧2000N</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一、特性</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1）采用类自行车踩踏运动锻炼下肢关节活动功能。</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2）运动阻力可调。</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3）前扶手架角度及座位上下高度可调，可进行骑式训练，并适合不同身高人群使用。</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4）可显示训练时间、速度、距离、热量等数据。</w:t>
            </w:r>
          </w:p>
        </w:tc>
        <w:tc>
          <w:tcPr>
            <w:tcW w:w="332" w:type="pct"/>
            <w:shd w:val="clear" w:color="auto" w:fill="auto"/>
            <w:vAlign w:val="center"/>
          </w:tcPr>
          <w:p w14:paraId="0DDE581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32" w:type="pct"/>
            <w:shd w:val="clear" w:color="auto" w:fill="auto"/>
            <w:vAlign w:val="center"/>
          </w:tcPr>
          <w:p w14:paraId="468A17C9">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431C50B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AF27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3B328CCA">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354</w:t>
            </w:r>
          </w:p>
        </w:tc>
        <w:tc>
          <w:tcPr>
            <w:tcW w:w="579" w:type="pct"/>
            <w:shd w:val="clear" w:color="auto" w:fill="auto"/>
            <w:vAlign w:val="center"/>
          </w:tcPr>
          <w:p w14:paraId="18F3395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学习支持中心（心理咨询室、蒙氏教室）</w:t>
            </w:r>
          </w:p>
        </w:tc>
        <w:tc>
          <w:tcPr>
            <w:tcW w:w="537" w:type="pct"/>
            <w:shd w:val="clear" w:color="auto" w:fill="auto"/>
            <w:vAlign w:val="center"/>
          </w:tcPr>
          <w:p w14:paraId="76224ED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插座圆柱体</w:t>
            </w:r>
          </w:p>
        </w:tc>
        <w:tc>
          <w:tcPr>
            <w:tcW w:w="2635" w:type="pct"/>
            <w:shd w:val="clear" w:color="auto" w:fill="auto"/>
            <w:vAlign w:val="center"/>
          </w:tcPr>
          <w:p w14:paraId="29FD9E9B">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由</w:t>
            </w:r>
            <w:r>
              <w:rPr>
                <w:rFonts w:hint="default" w:ascii="Times New Roman" w:hAnsi="Times New Roman" w:eastAsia="宋体" w:cs="Times New Roman"/>
                <w:i w:val="0"/>
                <w:iCs w:val="0"/>
                <w:color w:val="auto"/>
                <w:kern w:val="0"/>
                <w:sz w:val="20"/>
                <w:szCs w:val="20"/>
                <w:u w:val="none"/>
                <w:lang w:val="en-US" w:eastAsia="zh-CN" w:bidi="ar"/>
              </w:rPr>
              <w:t>4</w:t>
            </w:r>
            <w:r>
              <w:rPr>
                <w:rFonts w:hint="eastAsia" w:ascii="宋体" w:hAnsi="宋体" w:eastAsia="宋体" w:cs="宋体"/>
                <w:i w:val="0"/>
                <w:iCs w:val="0"/>
                <w:color w:val="auto"/>
                <w:kern w:val="0"/>
                <w:sz w:val="20"/>
                <w:szCs w:val="20"/>
                <w:u w:val="none"/>
                <w:lang w:val="en-US" w:eastAsia="zh-CN" w:bidi="ar"/>
              </w:rPr>
              <w:t>组圆柱体组成。把握圆柄可作握笔练习和写字前准备。</w:t>
            </w:r>
            <w:r>
              <w:rPr>
                <w:rFonts w:hint="default" w:ascii="Times New Roman" w:hAnsi="Times New Roman" w:eastAsia="宋体" w:cs="Times New Roman"/>
                <w:i w:val="0"/>
                <w:iCs w:val="0"/>
                <w:color w:val="auto"/>
                <w:kern w:val="0"/>
                <w:sz w:val="20"/>
                <w:szCs w:val="20"/>
                <w:u w:val="none"/>
                <w:lang w:val="en-US" w:eastAsia="zh-CN" w:bidi="ar"/>
              </w:rPr>
              <w:t>43*30*10cm</w:t>
            </w:r>
            <w:r>
              <w:rPr>
                <w:rFonts w:hint="eastAsia" w:ascii="宋体" w:hAnsi="宋体" w:eastAsia="宋体" w:cs="宋体"/>
                <w:i w:val="0"/>
                <w:iCs w:val="0"/>
                <w:color w:val="auto"/>
                <w:kern w:val="0"/>
                <w:sz w:val="20"/>
                <w:szCs w:val="20"/>
                <w:u w:val="none"/>
                <w:lang w:val="en-US" w:eastAsia="zh-CN" w:bidi="ar"/>
              </w:rPr>
              <w:t>，榉木≧</w:t>
            </w:r>
            <w:r>
              <w:rPr>
                <w:rFonts w:hint="default" w:ascii="Times New Roman" w:hAnsi="Times New Roman" w:eastAsia="宋体" w:cs="Times New Roman"/>
                <w:i w:val="0"/>
                <w:iCs w:val="0"/>
                <w:color w:val="auto"/>
                <w:kern w:val="0"/>
                <w:sz w:val="20"/>
                <w:szCs w:val="20"/>
                <w:u w:val="none"/>
                <w:lang w:val="en-US" w:eastAsia="zh-CN" w:bidi="ar"/>
              </w:rPr>
              <w:t xml:space="preserve"> 5kg</w:t>
            </w:r>
          </w:p>
        </w:tc>
        <w:tc>
          <w:tcPr>
            <w:tcW w:w="332" w:type="pct"/>
            <w:shd w:val="clear" w:color="auto" w:fill="auto"/>
            <w:vAlign w:val="center"/>
          </w:tcPr>
          <w:p w14:paraId="5391733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7BB49FBD">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32786C3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E26D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77BE16ED">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355</w:t>
            </w:r>
          </w:p>
        </w:tc>
        <w:tc>
          <w:tcPr>
            <w:tcW w:w="579" w:type="pct"/>
            <w:shd w:val="clear" w:color="auto" w:fill="auto"/>
            <w:vAlign w:val="center"/>
          </w:tcPr>
          <w:p w14:paraId="3FD2338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学习支持中心（心理咨询室、蒙氏教室）</w:t>
            </w:r>
          </w:p>
        </w:tc>
        <w:tc>
          <w:tcPr>
            <w:tcW w:w="537" w:type="pct"/>
            <w:shd w:val="clear" w:color="auto" w:fill="auto"/>
            <w:vAlign w:val="center"/>
          </w:tcPr>
          <w:p w14:paraId="3B3904B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棕色梯</w:t>
            </w:r>
          </w:p>
        </w:tc>
        <w:tc>
          <w:tcPr>
            <w:tcW w:w="2635" w:type="pct"/>
            <w:shd w:val="clear" w:color="auto" w:fill="auto"/>
            <w:vAlign w:val="center"/>
          </w:tcPr>
          <w:p w14:paraId="12410790">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由</w:t>
            </w:r>
            <w:r>
              <w:rPr>
                <w:rFonts w:hint="default" w:ascii="Times New Roman" w:hAnsi="Times New Roman" w:eastAsia="宋体" w:cs="Times New Roman"/>
                <w:i w:val="0"/>
                <w:iCs w:val="0"/>
                <w:color w:val="auto"/>
                <w:kern w:val="0"/>
                <w:sz w:val="20"/>
                <w:szCs w:val="20"/>
                <w:u w:val="none"/>
                <w:lang w:val="en-US" w:eastAsia="zh-CN" w:bidi="ar"/>
              </w:rPr>
              <w:t>4</w:t>
            </w:r>
            <w:r>
              <w:rPr>
                <w:rFonts w:hint="eastAsia" w:ascii="宋体" w:hAnsi="宋体" w:eastAsia="宋体" w:cs="宋体"/>
                <w:i w:val="0"/>
                <w:iCs w:val="0"/>
                <w:color w:val="auto"/>
                <w:kern w:val="0"/>
                <w:sz w:val="20"/>
                <w:szCs w:val="20"/>
                <w:u w:val="none"/>
                <w:lang w:val="en-US" w:eastAsia="zh-CN" w:bidi="ar"/>
              </w:rPr>
              <w:t>组圆柱体组成；把握圆柄可作握笔练习和写字前准备。</w:t>
            </w:r>
            <w:r>
              <w:rPr>
                <w:rFonts w:hint="default" w:ascii="Times New Roman" w:hAnsi="Times New Roman" w:eastAsia="宋体" w:cs="Times New Roman"/>
                <w:i w:val="0"/>
                <w:iCs w:val="0"/>
                <w:color w:val="auto"/>
                <w:kern w:val="0"/>
                <w:sz w:val="20"/>
                <w:szCs w:val="20"/>
                <w:u w:val="none"/>
                <w:lang w:val="en-US" w:eastAsia="zh-CN" w:bidi="ar"/>
              </w:rPr>
              <w:t>43*30*10cm</w:t>
            </w:r>
            <w:r>
              <w:rPr>
                <w:rFonts w:hint="eastAsia" w:ascii="宋体" w:hAnsi="宋体" w:eastAsia="宋体" w:cs="宋体"/>
                <w:i w:val="0"/>
                <w:iCs w:val="0"/>
                <w:color w:val="auto"/>
                <w:kern w:val="0"/>
                <w:sz w:val="20"/>
                <w:szCs w:val="20"/>
                <w:u w:val="none"/>
                <w:lang w:val="en-US" w:eastAsia="zh-CN" w:bidi="ar"/>
              </w:rPr>
              <w:t>，榉木≧</w:t>
            </w:r>
            <w:r>
              <w:rPr>
                <w:rFonts w:hint="default" w:ascii="Times New Roman" w:hAnsi="Times New Roman" w:eastAsia="宋体" w:cs="Times New Roman"/>
                <w:i w:val="0"/>
                <w:iCs w:val="0"/>
                <w:color w:val="auto"/>
                <w:kern w:val="0"/>
                <w:sz w:val="20"/>
                <w:szCs w:val="20"/>
                <w:u w:val="none"/>
                <w:lang w:val="en-US" w:eastAsia="zh-CN" w:bidi="ar"/>
              </w:rPr>
              <w:t xml:space="preserve"> 5kg</w:t>
            </w:r>
          </w:p>
        </w:tc>
        <w:tc>
          <w:tcPr>
            <w:tcW w:w="332" w:type="pct"/>
            <w:shd w:val="clear" w:color="auto" w:fill="auto"/>
            <w:vAlign w:val="center"/>
          </w:tcPr>
          <w:p w14:paraId="03BCA4D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3406E7AC">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491883D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583E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04852F6C">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356</w:t>
            </w:r>
          </w:p>
        </w:tc>
        <w:tc>
          <w:tcPr>
            <w:tcW w:w="579" w:type="pct"/>
            <w:shd w:val="clear" w:color="auto" w:fill="auto"/>
            <w:vAlign w:val="center"/>
          </w:tcPr>
          <w:p w14:paraId="1B4E5F4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学习支持中心（心理咨询室、蒙氏教室）</w:t>
            </w:r>
          </w:p>
        </w:tc>
        <w:tc>
          <w:tcPr>
            <w:tcW w:w="537" w:type="pct"/>
            <w:shd w:val="clear" w:color="auto" w:fill="auto"/>
            <w:vAlign w:val="center"/>
          </w:tcPr>
          <w:p w14:paraId="6DA8975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粉红塔</w:t>
            </w:r>
          </w:p>
        </w:tc>
        <w:tc>
          <w:tcPr>
            <w:tcW w:w="2635" w:type="pct"/>
            <w:shd w:val="clear" w:color="auto" w:fill="auto"/>
            <w:vAlign w:val="center"/>
          </w:tcPr>
          <w:p w14:paraId="243DC3B3">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由10块长方体组成。</w:t>
            </w:r>
          </w:p>
        </w:tc>
        <w:tc>
          <w:tcPr>
            <w:tcW w:w="332" w:type="pct"/>
            <w:shd w:val="clear" w:color="auto" w:fill="auto"/>
            <w:vAlign w:val="center"/>
          </w:tcPr>
          <w:p w14:paraId="36412A5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17A408B9">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0238D8F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C774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4F608221">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357</w:t>
            </w:r>
          </w:p>
        </w:tc>
        <w:tc>
          <w:tcPr>
            <w:tcW w:w="579" w:type="pct"/>
            <w:shd w:val="clear" w:color="auto" w:fill="auto"/>
            <w:vAlign w:val="center"/>
          </w:tcPr>
          <w:p w14:paraId="1D017F7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学习支持中心（心理咨询室、蒙氏教室）</w:t>
            </w:r>
          </w:p>
        </w:tc>
        <w:tc>
          <w:tcPr>
            <w:tcW w:w="537" w:type="pct"/>
            <w:shd w:val="clear" w:color="auto" w:fill="auto"/>
            <w:vAlign w:val="center"/>
          </w:tcPr>
          <w:p w14:paraId="58CA008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音桶</w:t>
            </w:r>
          </w:p>
        </w:tc>
        <w:tc>
          <w:tcPr>
            <w:tcW w:w="2635" w:type="pct"/>
            <w:shd w:val="clear" w:color="auto" w:fill="auto"/>
            <w:vAlign w:val="center"/>
          </w:tcPr>
          <w:p w14:paraId="2E07C6A8">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两个木箱中各有6个木制圆筒组成，圆筒内装有石子、沙子、壳类、米粒、米糠等不同材料</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摇动时发出强弱不同的声音。</w:t>
            </w:r>
          </w:p>
        </w:tc>
        <w:tc>
          <w:tcPr>
            <w:tcW w:w="332" w:type="pct"/>
            <w:shd w:val="clear" w:color="auto" w:fill="auto"/>
            <w:vAlign w:val="center"/>
          </w:tcPr>
          <w:p w14:paraId="4763153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5E0BA27B">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3F8FB51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62DE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7F0C5C84">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358</w:t>
            </w:r>
          </w:p>
        </w:tc>
        <w:tc>
          <w:tcPr>
            <w:tcW w:w="579" w:type="pct"/>
            <w:shd w:val="clear" w:color="auto" w:fill="auto"/>
            <w:vAlign w:val="center"/>
          </w:tcPr>
          <w:p w14:paraId="0EE3547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学习支持中心（心理咨询室、蒙氏教室）</w:t>
            </w:r>
          </w:p>
        </w:tc>
        <w:tc>
          <w:tcPr>
            <w:tcW w:w="537" w:type="pct"/>
            <w:shd w:val="clear" w:color="auto" w:fill="auto"/>
            <w:vAlign w:val="center"/>
          </w:tcPr>
          <w:p w14:paraId="0501D36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温量板</w:t>
            </w:r>
          </w:p>
        </w:tc>
        <w:tc>
          <w:tcPr>
            <w:tcW w:w="2635" w:type="pct"/>
            <w:shd w:val="clear" w:color="auto" w:fill="auto"/>
            <w:vAlign w:val="center"/>
          </w:tcPr>
          <w:p w14:paraId="5A7D1CC2">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由金属、石材、木质、地毯片各</w:t>
            </w:r>
            <w:r>
              <w:rPr>
                <w:rFonts w:hint="default" w:ascii="Times New Roman" w:hAnsi="Times New Roman" w:eastAsia="宋体" w:cs="Times New Roman"/>
                <w:i w:val="0"/>
                <w:iCs w:val="0"/>
                <w:color w:val="auto"/>
                <w:kern w:val="0"/>
                <w:sz w:val="20"/>
                <w:szCs w:val="20"/>
                <w:u w:val="none"/>
                <w:lang w:val="en-US" w:eastAsia="zh-CN" w:bidi="ar"/>
              </w:rPr>
              <w:t>2</w:t>
            </w:r>
            <w:r>
              <w:rPr>
                <w:rFonts w:hint="eastAsia" w:ascii="宋体" w:hAnsi="宋体" w:eastAsia="宋体" w:cs="宋体"/>
                <w:i w:val="0"/>
                <w:iCs w:val="0"/>
                <w:color w:val="auto"/>
                <w:kern w:val="0"/>
                <w:sz w:val="20"/>
                <w:szCs w:val="20"/>
                <w:u w:val="none"/>
                <w:lang w:val="en-US" w:eastAsia="zh-CN" w:bidi="ar"/>
              </w:rPr>
              <w:t>块组成，</w:t>
            </w:r>
          </w:p>
        </w:tc>
        <w:tc>
          <w:tcPr>
            <w:tcW w:w="332" w:type="pct"/>
            <w:shd w:val="clear" w:color="auto" w:fill="auto"/>
            <w:vAlign w:val="center"/>
          </w:tcPr>
          <w:p w14:paraId="055131F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2CD1D39F">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41A1CFF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5F24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0B855858">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359</w:t>
            </w:r>
          </w:p>
        </w:tc>
        <w:tc>
          <w:tcPr>
            <w:tcW w:w="579" w:type="pct"/>
            <w:shd w:val="clear" w:color="auto" w:fill="auto"/>
            <w:vAlign w:val="center"/>
          </w:tcPr>
          <w:p w14:paraId="65BFBB3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学习支持中心（心理咨询室、蒙氏教室）</w:t>
            </w:r>
          </w:p>
        </w:tc>
        <w:tc>
          <w:tcPr>
            <w:tcW w:w="537" w:type="pct"/>
            <w:shd w:val="clear" w:color="auto" w:fill="auto"/>
            <w:vAlign w:val="center"/>
          </w:tcPr>
          <w:p w14:paraId="6FC95EA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构成三角形</w:t>
            </w:r>
          </w:p>
        </w:tc>
        <w:tc>
          <w:tcPr>
            <w:tcW w:w="2635" w:type="pct"/>
            <w:shd w:val="clear" w:color="auto" w:fill="auto"/>
            <w:vAlign w:val="center"/>
          </w:tcPr>
          <w:p w14:paraId="428867ED">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由</w:t>
            </w:r>
            <w:r>
              <w:rPr>
                <w:rFonts w:hint="default" w:ascii="Times New Roman" w:hAnsi="Times New Roman" w:eastAsia="宋体" w:cs="Times New Roman"/>
                <w:i w:val="0"/>
                <w:iCs w:val="0"/>
                <w:color w:val="auto"/>
                <w:kern w:val="0"/>
                <w:sz w:val="20"/>
                <w:szCs w:val="20"/>
                <w:u w:val="none"/>
                <w:lang w:val="en-US" w:eastAsia="zh-CN" w:bidi="ar"/>
              </w:rPr>
              <w:t>5</w:t>
            </w:r>
            <w:r>
              <w:rPr>
                <w:rFonts w:hint="eastAsia" w:ascii="宋体" w:hAnsi="宋体" w:eastAsia="宋体" w:cs="宋体"/>
                <w:i w:val="0"/>
                <w:iCs w:val="0"/>
                <w:color w:val="auto"/>
                <w:kern w:val="0"/>
                <w:sz w:val="20"/>
                <w:szCs w:val="20"/>
                <w:u w:val="none"/>
                <w:lang w:val="en-US" w:eastAsia="zh-CN" w:bidi="ar"/>
              </w:rPr>
              <w:t>盒不同的三角形块组成。</w:t>
            </w:r>
          </w:p>
        </w:tc>
        <w:tc>
          <w:tcPr>
            <w:tcW w:w="332" w:type="pct"/>
            <w:shd w:val="clear" w:color="auto" w:fill="auto"/>
            <w:vAlign w:val="center"/>
          </w:tcPr>
          <w:p w14:paraId="0E4C150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7107733A">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27FE9B8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22C4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0556DA1D">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360</w:t>
            </w:r>
          </w:p>
        </w:tc>
        <w:tc>
          <w:tcPr>
            <w:tcW w:w="579" w:type="pct"/>
            <w:shd w:val="clear" w:color="auto" w:fill="auto"/>
            <w:vAlign w:val="center"/>
          </w:tcPr>
          <w:p w14:paraId="1628187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学习支持中心（心理咨询室、蒙氏教室）</w:t>
            </w:r>
          </w:p>
        </w:tc>
        <w:tc>
          <w:tcPr>
            <w:tcW w:w="537" w:type="pct"/>
            <w:shd w:val="clear" w:color="auto" w:fill="auto"/>
            <w:vAlign w:val="center"/>
          </w:tcPr>
          <w:p w14:paraId="17DCA3D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三项式</w:t>
            </w:r>
          </w:p>
        </w:tc>
        <w:tc>
          <w:tcPr>
            <w:tcW w:w="2635" w:type="pct"/>
            <w:shd w:val="clear" w:color="auto" w:fill="auto"/>
            <w:vAlign w:val="center"/>
          </w:tcPr>
          <w:p w14:paraId="0D3AD539">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木制立方体和长方体共27块组成。</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可作为三项式（a+b+c）³的代数教具使用。 (a+b+c)³=a³+3a²b+3a²c+b³+3ab²+3b²c+c³+3ac²+3bc²+6abc</w:t>
            </w:r>
          </w:p>
        </w:tc>
        <w:tc>
          <w:tcPr>
            <w:tcW w:w="332" w:type="pct"/>
            <w:shd w:val="clear" w:color="auto" w:fill="auto"/>
            <w:vAlign w:val="center"/>
          </w:tcPr>
          <w:p w14:paraId="18F6410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22D74799">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128849C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606C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13EC5690">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361</w:t>
            </w:r>
          </w:p>
        </w:tc>
        <w:tc>
          <w:tcPr>
            <w:tcW w:w="579" w:type="pct"/>
            <w:shd w:val="clear" w:color="auto" w:fill="auto"/>
            <w:vAlign w:val="center"/>
          </w:tcPr>
          <w:p w14:paraId="0F26356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学习支持中心（心理咨询室、蒙氏教室）</w:t>
            </w:r>
          </w:p>
        </w:tc>
        <w:tc>
          <w:tcPr>
            <w:tcW w:w="537" w:type="pct"/>
            <w:shd w:val="clear" w:color="auto" w:fill="auto"/>
            <w:vAlign w:val="center"/>
          </w:tcPr>
          <w:p w14:paraId="3E8E909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手眼协调圈</w:t>
            </w:r>
          </w:p>
        </w:tc>
        <w:tc>
          <w:tcPr>
            <w:tcW w:w="2635" w:type="pct"/>
            <w:shd w:val="clear" w:color="auto" w:fill="auto"/>
            <w:vAlign w:val="center"/>
          </w:tcPr>
          <w:p w14:paraId="521558BD">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由</w:t>
            </w:r>
            <w:r>
              <w:rPr>
                <w:rFonts w:hint="default" w:ascii="Times New Roman" w:hAnsi="Times New Roman" w:eastAsia="宋体" w:cs="Times New Roman"/>
                <w:i w:val="0"/>
                <w:iCs w:val="0"/>
                <w:color w:val="auto"/>
                <w:kern w:val="0"/>
                <w:sz w:val="20"/>
                <w:szCs w:val="20"/>
                <w:u w:val="none"/>
                <w:lang w:val="en-US" w:eastAsia="zh-CN" w:bidi="ar"/>
              </w:rPr>
              <w:t>5</w:t>
            </w:r>
            <w:r>
              <w:rPr>
                <w:rFonts w:hint="eastAsia" w:ascii="宋体" w:hAnsi="宋体" w:eastAsia="宋体" w:cs="宋体"/>
                <w:i w:val="0"/>
                <w:iCs w:val="0"/>
                <w:color w:val="auto"/>
                <w:kern w:val="0"/>
                <w:sz w:val="20"/>
                <w:szCs w:val="20"/>
                <w:u w:val="none"/>
                <w:lang w:val="en-US" w:eastAsia="zh-CN" w:bidi="ar"/>
              </w:rPr>
              <w:t>个可组装的锣口木柱和</w:t>
            </w:r>
            <w:r>
              <w:rPr>
                <w:rFonts w:hint="default" w:ascii="Times New Roman" w:hAnsi="Times New Roman" w:eastAsia="宋体" w:cs="Times New Roman"/>
                <w:i w:val="0"/>
                <w:iCs w:val="0"/>
                <w:color w:val="auto"/>
                <w:kern w:val="0"/>
                <w:sz w:val="20"/>
                <w:szCs w:val="20"/>
                <w:u w:val="none"/>
                <w:lang w:val="en-US" w:eastAsia="zh-CN" w:bidi="ar"/>
              </w:rPr>
              <w:t>5</w:t>
            </w:r>
            <w:r>
              <w:rPr>
                <w:rFonts w:hint="eastAsia" w:ascii="宋体" w:hAnsi="宋体" w:eastAsia="宋体" w:cs="宋体"/>
                <w:i w:val="0"/>
                <w:iCs w:val="0"/>
                <w:color w:val="auto"/>
                <w:kern w:val="0"/>
                <w:sz w:val="20"/>
                <w:szCs w:val="20"/>
                <w:u w:val="none"/>
                <w:lang w:val="en-US" w:eastAsia="zh-CN" w:bidi="ar"/>
              </w:rPr>
              <w:t>个麻绳套圈组成，</w:t>
            </w:r>
          </w:p>
        </w:tc>
        <w:tc>
          <w:tcPr>
            <w:tcW w:w="332" w:type="pct"/>
            <w:shd w:val="clear" w:color="auto" w:fill="auto"/>
            <w:vAlign w:val="center"/>
          </w:tcPr>
          <w:p w14:paraId="1C61ABE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085AD758">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02D0B04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75B1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7D0E1B73">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362</w:t>
            </w:r>
          </w:p>
        </w:tc>
        <w:tc>
          <w:tcPr>
            <w:tcW w:w="579" w:type="pct"/>
            <w:shd w:val="clear" w:color="auto" w:fill="auto"/>
            <w:vAlign w:val="center"/>
          </w:tcPr>
          <w:p w14:paraId="2ED77FA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学习支持中心（心理咨询室、蒙氏教室）</w:t>
            </w:r>
          </w:p>
        </w:tc>
        <w:tc>
          <w:tcPr>
            <w:tcW w:w="537" w:type="pct"/>
            <w:shd w:val="clear" w:color="auto" w:fill="auto"/>
            <w:vAlign w:val="center"/>
          </w:tcPr>
          <w:p w14:paraId="74A8FBE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几何体支柱</w:t>
            </w:r>
          </w:p>
        </w:tc>
        <w:tc>
          <w:tcPr>
            <w:tcW w:w="2635" w:type="pct"/>
            <w:shd w:val="clear" w:color="auto" w:fill="auto"/>
            <w:vAlign w:val="center"/>
          </w:tcPr>
          <w:p w14:paraId="55E425D4">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由1个插板盒、3个圆柱、3个三棱柱、3个四方柱组成。</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培养儿童对实体的感觉，认识几何体特征，可作颜色分类，高-&gt;低比较，排序</w:t>
            </w:r>
          </w:p>
        </w:tc>
        <w:tc>
          <w:tcPr>
            <w:tcW w:w="332" w:type="pct"/>
            <w:shd w:val="clear" w:color="auto" w:fill="auto"/>
            <w:vAlign w:val="center"/>
          </w:tcPr>
          <w:p w14:paraId="1663452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4D126626">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733117F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36E4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0F69F051">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363</w:t>
            </w:r>
          </w:p>
        </w:tc>
        <w:tc>
          <w:tcPr>
            <w:tcW w:w="579" w:type="pct"/>
            <w:shd w:val="clear" w:color="auto" w:fill="auto"/>
            <w:vAlign w:val="center"/>
          </w:tcPr>
          <w:p w14:paraId="1A0439B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学习支持中心（心理咨询室、蒙氏教室）</w:t>
            </w:r>
          </w:p>
        </w:tc>
        <w:tc>
          <w:tcPr>
            <w:tcW w:w="537" w:type="pct"/>
            <w:shd w:val="clear" w:color="auto" w:fill="auto"/>
            <w:vAlign w:val="center"/>
          </w:tcPr>
          <w:p w14:paraId="4E92101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立体四子棋</w:t>
            </w:r>
          </w:p>
        </w:tc>
        <w:tc>
          <w:tcPr>
            <w:tcW w:w="2635" w:type="pct"/>
            <w:shd w:val="clear" w:color="auto" w:fill="auto"/>
            <w:vAlign w:val="center"/>
          </w:tcPr>
          <w:p w14:paraId="2F05448A">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由16组64颗棋子组成，</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分成两组，锻炼观察与逻辑分析能力</w:t>
            </w:r>
          </w:p>
        </w:tc>
        <w:tc>
          <w:tcPr>
            <w:tcW w:w="332" w:type="pct"/>
            <w:shd w:val="clear" w:color="auto" w:fill="auto"/>
            <w:vAlign w:val="center"/>
          </w:tcPr>
          <w:p w14:paraId="76C4F6C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6950C0A6">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1188561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B5C3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62F4CBBF">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364</w:t>
            </w:r>
          </w:p>
        </w:tc>
        <w:tc>
          <w:tcPr>
            <w:tcW w:w="579" w:type="pct"/>
            <w:shd w:val="clear" w:color="auto" w:fill="auto"/>
            <w:vAlign w:val="center"/>
          </w:tcPr>
          <w:p w14:paraId="6B09C42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学习支持中心（心理咨询室、蒙氏教室）</w:t>
            </w:r>
          </w:p>
        </w:tc>
        <w:tc>
          <w:tcPr>
            <w:tcW w:w="537" w:type="pct"/>
            <w:shd w:val="clear" w:color="auto" w:fill="auto"/>
            <w:vAlign w:val="center"/>
          </w:tcPr>
          <w:p w14:paraId="3913A74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铁质几何嵌板</w:t>
            </w:r>
          </w:p>
        </w:tc>
        <w:tc>
          <w:tcPr>
            <w:tcW w:w="2635" w:type="pct"/>
            <w:shd w:val="clear" w:color="auto" w:fill="auto"/>
            <w:vAlign w:val="center"/>
          </w:tcPr>
          <w:p w14:paraId="0AEBA65C">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金属几何嵌板</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是书写能力的直接预备，练习金属嵌板不仅强化三指抓的能力，加强腕肌的协调力，而且透过描绘的练习，更可增强笔触力道的熟练度，重迭描绘不同的几何图形板使图形变化无穷。</w:t>
            </w:r>
          </w:p>
        </w:tc>
        <w:tc>
          <w:tcPr>
            <w:tcW w:w="332" w:type="pct"/>
            <w:shd w:val="clear" w:color="auto" w:fill="auto"/>
            <w:vAlign w:val="center"/>
          </w:tcPr>
          <w:p w14:paraId="6FB7D9C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31EFF8F4">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1D262C4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731A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7C747D51">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365</w:t>
            </w:r>
          </w:p>
        </w:tc>
        <w:tc>
          <w:tcPr>
            <w:tcW w:w="579" w:type="pct"/>
            <w:shd w:val="clear" w:color="auto" w:fill="auto"/>
            <w:vAlign w:val="center"/>
          </w:tcPr>
          <w:p w14:paraId="0209FFA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学习支持中心（心理咨询室、蒙氏教室）</w:t>
            </w:r>
          </w:p>
        </w:tc>
        <w:tc>
          <w:tcPr>
            <w:tcW w:w="537" w:type="pct"/>
            <w:shd w:val="clear" w:color="auto" w:fill="auto"/>
            <w:vAlign w:val="center"/>
          </w:tcPr>
          <w:p w14:paraId="1D4C46F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几何立体组</w:t>
            </w:r>
          </w:p>
        </w:tc>
        <w:tc>
          <w:tcPr>
            <w:tcW w:w="2635" w:type="pct"/>
            <w:shd w:val="clear" w:color="auto" w:fill="auto"/>
            <w:vAlign w:val="center"/>
          </w:tcPr>
          <w:p w14:paraId="515E61AB">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包括长方体、正方体、球体、椭球体、卵形体、三角柱、圆柱、圆椎、三角椎、四角椎，另有</w:t>
            </w:r>
            <w:r>
              <w:rPr>
                <w:rFonts w:hint="default" w:ascii="Times New Roman" w:hAnsi="Times New Roman" w:eastAsia="宋体" w:cs="Times New Roman"/>
                <w:i w:val="0"/>
                <w:iCs w:val="0"/>
                <w:color w:val="auto"/>
                <w:kern w:val="0"/>
                <w:sz w:val="20"/>
                <w:szCs w:val="20"/>
                <w:u w:val="none"/>
                <w:lang w:val="en-US" w:eastAsia="zh-CN" w:bidi="ar"/>
              </w:rPr>
              <w:t>11</w:t>
            </w:r>
            <w:r>
              <w:rPr>
                <w:rFonts w:hint="eastAsia" w:ascii="宋体" w:hAnsi="宋体" w:eastAsia="宋体" w:cs="宋体"/>
                <w:i w:val="0"/>
                <w:iCs w:val="0"/>
                <w:color w:val="auto"/>
                <w:kern w:val="0"/>
                <w:sz w:val="20"/>
                <w:szCs w:val="20"/>
                <w:u w:val="none"/>
                <w:lang w:val="en-US" w:eastAsia="zh-CN" w:bidi="ar"/>
              </w:rPr>
              <w:t>枚与上述几何体的一个侧面相等的投影板组成。</w:t>
            </w:r>
          </w:p>
        </w:tc>
        <w:tc>
          <w:tcPr>
            <w:tcW w:w="332" w:type="pct"/>
            <w:shd w:val="clear" w:color="auto" w:fill="auto"/>
            <w:vAlign w:val="center"/>
          </w:tcPr>
          <w:p w14:paraId="6E6E225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0A283235">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06336FA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31DE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5027E1EB">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366</w:t>
            </w:r>
          </w:p>
        </w:tc>
        <w:tc>
          <w:tcPr>
            <w:tcW w:w="579" w:type="pct"/>
            <w:shd w:val="clear" w:color="auto" w:fill="auto"/>
            <w:vAlign w:val="center"/>
          </w:tcPr>
          <w:p w14:paraId="48F8603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学习支持中心（心理咨询室、蒙氏教室）</w:t>
            </w:r>
          </w:p>
        </w:tc>
        <w:tc>
          <w:tcPr>
            <w:tcW w:w="537" w:type="pct"/>
            <w:shd w:val="clear" w:color="auto" w:fill="auto"/>
            <w:vAlign w:val="center"/>
          </w:tcPr>
          <w:p w14:paraId="729FD76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触觉板</w:t>
            </w:r>
          </w:p>
        </w:tc>
        <w:tc>
          <w:tcPr>
            <w:tcW w:w="2635" w:type="pct"/>
            <w:shd w:val="clear" w:color="auto" w:fill="auto"/>
            <w:vAlign w:val="center"/>
          </w:tcPr>
          <w:p w14:paraId="15E1A278">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由</w:t>
            </w:r>
            <w:r>
              <w:rPr>
                <w:rFonts w:hint="default" w:ascii="Times New Roman" w:hAnsi="Times New Roman" w:eastAsia="宋体" w:cs="Times New Roman"/>
                <w:i w:val="0"/>
                <w:iCs w:val="0"/>
                <w:color w:val="auto"/>
                <w:kern w:val="0"/>
                <w:sz w:val="20"/>
                <w:szCs w:val="20"/>
                <w:u w:val="none"/>
                <w:lang w:val="en-US" w:eastAsia="zh-CN" w:bidi="ar"/>
              </w:rPr>
              <w:t>10</w:t>
            </w:r>
            <w:r>
              <w:rPr>
                <w:rFonts w:hint="eastAsia" w:ascii="宋体" w:hAnsi="宋体" w:eastAsia="宋体" w:cs="宋体"/>
                <w:i w:val="0"/>
                <w:iCs w:val="0"/>
                <w:color w:val="auto"/>
                <w:kern w:val="0"/>
                <w:sz w:val="20"/>
                <w:szCs w:val="20"/>
                <w:u w:val="none"/>
                <w:lang w:val="en-US" w:eastAsia="zh-CN" w:bidi="ar"/>
              </w:rPr>
              <w:t>块表面粗糙和光滑程度不同的木板组成。</w:t>
            </w:r>
          </w:p>
        </w:tc>
        <w:tc>
          <w:tcPr>
            <w:tcW w:w="332" w:type="pct"/>
            <w:shd w:val="clear" w:color="auto" w:fill="auto"/>
            <w:vAlign w:val="center"/>
          </w:tcPr>
          <w:p w14:paraId="7546644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5A8A581A">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5937B08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5976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1241A85A">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367</w:t>
            </w:r>
          </w:p>
        </w:tc>
        <w:tc>
          <w:tcPr>
            <w:tcW w:w="579" w:type="pct"/>
            <w:shd w:val="clear" w:color="auto" w:fill="auto"/>
            <w:vAlign w:val="center"/>
          </w:tcPr>
          <w:p w14:paraId="26E2537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学习支持中心（心理咨询室、蒙氏教室）</w:t>
            </w:r>
          </w:p>
        </w:tc>
        <w:tc>
          <w:tcPr>
            <w:tcW w:w="537" w:type="pct"/>
            <w:shd w:val="clear" w:color="auto" w:fill="auto"/>
            <w:vAlign w:val="center"/>
          </w:tcPr>
          <w:p w14:paraId="0B0AA8B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二项式</w:t>
            </w:r>
          </w:p>
        </w:tc>
        <w:tc>
          <w:tcPr>
            <w:tcW w:w="2635" w:type="pct"/>
            <w:shd w:val="clear" w:color="auto" w:fill="auto"/>
            <w:vAlign w:val="center"/>
          </w:tcPr>
          <w:p w14:paraId="19CD4A59">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木制立方体和长方体共8块组成。</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培养视觉对立体空间的认识和数学思考能力，可作为计算体积(a+b)³ 的代数教具。(a+b)³=a³+3a²b+3ab²+b³</w:t>
            </w:r>
          </w:p>
        </w:tc>
        <w:tc>
          <w:tcPr>
            <w:tcW w:w="332" w:type="pct"/>
            <w:shd w:val="clear" w:color="auto" w:fill="auto"/>
            <w:vAlign w:val="center"/>
          </w:tcPr>
          <w:p w14:paraId="5F6133A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4BF9DDBE">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6BB2067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F987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6B820199">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368</w:t>
            </w:r>
          </w:p>
        </w:tc>
        <w:tc>
          <w:tcPr>
            <w:tcW w:w="579" w:type="pct"/>
            <w:shd w:val="clear" w:color="auto" w:fill="auto"/>
            <w:vAlign w:val="center"/>
          </w:tcPr>
          <w:p w14:paraId="2F6293D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学习支持中心（心理咨询室、蒙氏教室）</w:t>
            </w:r>
          </w:p>
        </w:tc>
        <w:tc>
          <w:tcPr>
            <w:tcW w:w="537" w:type="pct"/>
            <w:shd w:val="clear" w:color="auto" w:fill="auto"/>
            <w:vAlign w:val="center"/>
          </w:tcPr>
          <w:p w14:paraId="3708F97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色板</w:t>
            </w:r>
          </w:p>
        </w:tc>
        <w:tc>
          <w:tcPr>
            <w:tcW w:w="2635" w:type="pct"/>
            <w:shd w:val="clear" w:color="auto" w:fill="auto"/>
            <w:vAlign w:val="center"/>
          </w:tcPr>
          <w:p w14:paraId="0EF0A8E6">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由大、中、小</w:t>
            </w:r>
            <w:r>
              <w:rPr>
                <w:rFonts w:hint="default" w:ascii="Times New Roman" w:hAnsi="Times New Roman" w:eastAsia="宋体" w:cs="Times New Roman"/>
                <w:i w:val="0"/>
                <w:iCs w:val="0"/>
                <w:color w:val="auto"/>
                <w:kern w:val="0"/>
                <w:sz w:val="20"/>
                <w:szCs w:val="20"/>
                <w:u w:val="none"/>
                <w:lang w:val="en-US" w:eastAsia="zh-CN" w:bidi="ar"/>
              </w:rPr>
              <w:t>3</w:t>
            </w:r>
            <w:r>
              <w:rPr>
                <w:rFonts w:hint="eastAsia" w:ascii="宋体" w:hAnsi="宋体" w:eastAsia="宋体" w:cs="宋体"/>
                <w:i w:val="0"/>
                <w:iCs w:val="0"/>
                <w:color w:val="auto"/>
                <w:kern w:val="0"/>
                <w:sz w:val="20"/>
                <w:szCs w:val="20"/>
                <w:u w:val="none"/>
                <w:lang w:val="en-US" w:eastAsia="zh-CN" w:bidi="ar"/>
              </w:rPr>
              <w:t>盒各种颜色的小色板组成。</w:t>
            </w:r>
          </w:p>
        </w:tc>
        <w:tc>
          <w:tcPr>
            <w:tcW w:w="332" w:type="pct"/>
            <w:shd w:val="clear" w:color="auto" w:fill="auto"/>
            <w:vAlign w:val="center"/>
          </w:tcPr>
          <w:p w14:paraId="074A258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14E508EA">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0F88A6C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288D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44" w:type="pct"/>
            <w:shd w:val="clear" w:color="auto" w:fill="auto"/>
            <w:vAlign w:val="center"/>
          </w:tcPr>
          <w:p w14:paraId="58276308">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369</w:t>
            </w:r>
          </w:p>
        </w:tc>
        <w:tc>
          <w:tcPr>
            <w:tcW w:w="579" w:type="pct"/>
            <w:shd w:val="clear" w:color="auto" w:fill="auto"/>
            <w:vAlign w:val="center"/>
          </w:tcPr>
          <w:p w14:paraId="1A3FB6A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学习支持中心（心理咨询室、蒙氏教室）</w:t>
            </w:r>
          </w:p>
        </w:tc>
        <w:tc>
          <w:tcPr>
            <w:tcW w:w="537" w:type="pct"/>
            <w:shd w:val="clear" w:color="auto" w:fill="auto"/>
            <w:vAlign w:val="center"/>
          </w:tcPr>
          <w:p w14:paraId="17AD734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圆圆版</w:t>
            </w:r>
          </w:p>
        </w:tc>
        <w:tc>
          <w:tcPr>
            <w:tcW w:w="2635" w:type="pct"/>
            <w:shd w:val="clear" w:color="auto" w:fill="auto"/>
            <w:vAlign w:val="center"/>
          </w:tcPr>
          <w:p w14:paraId="1C6A089B">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由100个彩色圆组成。</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可做颜色的排序、对应。</w:t>
            </w:r>
          </w:p>
        </w:tc>
        <w:tc>
          <w:tcPr>
            <w:tcW w:w="332" w:type="pct"/>
            <w:shd w:val="clear" w:color="auto" w:fill="auto"/>
            <w:vAlign w:val="center"/>
          </w:tcPr>
          <w:p w14:paraId="4FE261B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7F503326">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4C53C88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01F3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370DF83F">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370</w:t>
            </w:r>
          </w:p>
        </w:tc>
        <w:tc>
          <w:tcPr>
            <w:tcW w:w="579" w:type="pct"/>
            <w:shd w:val="clear" w:color="auto" w:fill="auto"/>
            <w:vAlign w:val="center"/>
          </w:tcPr>
          <w:p w14:paraId="7C4AD4F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学习支持中心（心理咨询室、蒙氏教室）</w:t>
            </w:r>
          </w:p>
        </w:tc>
        <w:tc>
          <w:tcPr>
            <w:tcW w:w="537" w:type="pct"/>
            <w:shd w:val="clear" w:color="auto" w:fill="auto"/>
            <w:vAlign w:val="center"/>
          </w:tcPr>
          <w:p w14:paraId="60DCF23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圆柱体阶梯</w:t>
            </w:r>
          </w:p>
        </w:tc>
        <w:tc>
          <w:tcPr>
            <w:tcW w:w="2635" w:type="pct"/>
            <w:shd w:val="clear" w:color="auto" w:fill="auto"/>
            <w:vAlign w:val="center"/>
          </w:tcPr>
          <w:p w14:paraId="0051CB43">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由1个插板，25个高低、颜色不同的圆柱组成。</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可作颜色分类，高-&gt;低比较，排序。</w:t>
            </w:r>
          </w:p>
        </w:tc>
        <w:tc>
          <w:tcPr>
            <w:tcW w:w="332" w:type="pct"/>
            <w:shd w:val="clear" w:color="auto" w:fill="auto"/>
            <w:vAlign w:val="center"/>
          </w:tcPr>
          <w:p w14:paraId="23762AA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0E276E5B">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083B64D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149A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09D25FCD">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371</w:t>
            </w:r>
          </w:p>
        </w:tc>
        <w:tc>
          <w:tcPr>
            <w:tcW w:w="579" w:type="pct"/>
            <w:shd w:val="clear" w:color="auto" w:fill="auto"/>
            <w:vAlign w:val="center"/>
          </w:tcPr>
          <w:p w14:paraId="364A2AC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学习支持中心（心理咨询室、蒙氏教室）</w:t>
            </w:r>
          </w:p>
        </w:tc>
        <w:tc>
          <w:tcPr>
            <w:tcW w:w="537" w:type="pct"/>
            <w:shd w:val="clear" w:color="auto" w:fill="auto"/>
            <w:vAlign w:val="center"/>
          </w:tcPr>
          <w:p w14:paraId="2EE74BE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嗅觉筒</w:t>
            </w:r>
          </w:p>
        </w:tc>
        <w:tc>
          <w:tcPr>
            <w:tcW w:w="2635" w:type="pct"/>
            <w:shd w:val="clear" w:color="auto" w:fill="auto"/>
            <w:vAlign w:val="center"/>
          </w:tcPr>
          <w:p w14:paraId="0B7C9CFC">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一盒嗅觉瓶</w:t>
            </w:r>
          </w:p>
        </w:tc>
        <w:tc>
          <w:tcPr>
            <w:tcW w:w="332" w:type="pct"/>
            <w:shd w:val="clear" w:color="auto" w:fill="auto"/>
            <w:vAlign w:val="center"/>
          </w:tcPr>
          <w:p w14:paraId="582D7F3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72FA489B">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40A571D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313E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1E4C42C5">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372</w:t>
            </w:r>
          </w:p>
        </w:tc>
        <w:tc>
          <w:tcPr>
            <w:tcW w:w="579" w:type="pct"/>
            <w:shd w:val="clear" w:color="auto" w:fill="auto"/>
            <w:vAlign w:val="center"/>
          </w:tcPr>
          <w:p w14:paraId="5A00810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学习支持中心（心理咨询室、蒙氏教室）</w:t>
            </w:r>
          </w:p>
        </w:tc>
        <w:tc>
          <w:tcPr>
            <w:tcW w:w="537" w:type="pct"/>
            <w:shd w:val="clear" w:color="auto" w:fill="auto"/>
            <w:vAlign w:val="center"/>
          </w:tcPr>
          <w:p w14:paraId="5B508BC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二倍数</w:t>
            </w:r>
          </w:p>
        </w:tc>
        <w:tc>
          <w:tcPr>
            <w:tcW w:w="2635" w:type="pct"/>
            <w:shd w:val="clear" w:color="auto" w:fill="auto"/>
            <w:vAlign w:val="center"/>
          </w:tcPr>
          <w:p w14:paraId="174C0236">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由</w:t>
            </w:r>
            <w:r>
              <w:rPr>
                <w:rFonts w:hint="default" w:ascii="Times New Roman" w:hAnsi="Times New Roman" w:eastAsia="宋体" w:cs="Times New Roman"/>
                <w:i w:val="0"/>
                <w:iCs w:val="0"/>
                <w:color w:val="auto"/>
                <w:kern w:val="0"/>
                <w:sz w:val="20"/>
                <w:szCs w:val="20"/>
                <w:u w:val="none"/>
                <w:lang w:val="en-US" w:eastAsia="zh-CN" w:bidi="ar"/>
              </w:rPr>
              <w:t>7</w:t>
            </w:r>
            <w:r>
              <w:rPr>
                <w:rFonts w:hint="eastAsia" w:ascii="宋体" w:hAnsi="宋体" w:eastAsia="宋体" w:cs="宋体"/>
                <w:i w:val="0"/>
                <w:iCs w:val="0"/>
                <w:color w:val="auto"/>
                <w:kern w:val="0"/>
                <w:sz w:val="20"/>
                <w:szCs w:val="20"/>
                <w:u w:val="none"/>
                <w:lang w:val="en-US" w:eastAsia="zh-CN" w:bidi="ar"/>
              </w:rPr>
              <w:t>个木块组成。</w:t>
            </w:r>
          </w:p>
        </w:tc>
        <w:tc>
          <w:tcPr>
            <w:tcW w:w="332" w:type="pct"/>
            <w:shd w:val="clear" w:color="auto" w:fill="auto"/>
            <w:vAlign w:val="center"/>
          </w:tcPr>
          <w:p w14:paraId="2E74531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4C0A98A4">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325CEA4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3E1C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087D2936">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373</w:t>
            </w:r>
          </w:p>
        </w:tc>
        <w:tc>
          <w:tcPr>
            <w:tcW w:w="579" w:type="pct"/>
            <w:shd w:val="clear" w:color="auto" w:fill="auto"/>
            <w:vAlign w:val="center"/>
          </w:tcPr>
          <w:p w14:paraId="05E485B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学习支持中心（心理咨询室、蒙氏教室）</w:t>
            </w:r>
          </w:p>
        </w:tc>
        <w:tc>
          <w:tcPr>
            <w:tcW w:w="537" w:type="pct"/>
            <w:shd w:val="clear" w:color="auto" w:fill="auto"/>
            <w:vAlign w:val="center"/>
          </w:tcPr>
          <w:p w14:paraId="1545A1D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赛根板</w:t>
            </w:r>
          </w:p>
        </w:tc>
        <w:tc>
          <w:tcPr>
            <w:tcW w:w="2635" w:type="pct"/>
            <w:shd w:val="clear" w:color="auto" w:fill="auto"/>
            <w:vAlign w:val="center"/>
          </w:tcPr>
          <w:p w14:paraId="4546662F">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由</w:t>
            </w:r>
            <w:r>
              <w:rPr>
                <w:rFonts w:hint="default" w:ascii="Times New Roman" w:hAnsi="Times New Roman" w:eastAsia="宋体" w:cs="Times New Roman"/>
                <w:i w:val="0"/>
                <w:iCs w:val="0"/>
                <w:color w:val="auto"/>
                <w:kern w:val="0"/>
                <w:sz w:val="20"/>
                <w:szCs w:val="20"/>
                <w:u w:val="none"/>
                <w:lang w:val="en-US" w:eastAsia="zh-CN" w:bidi="ar"/>
              </w:rPr>
              <w:t>4</w:t>
            </w:r>
            <w:r>
              <w:rPr>
                <w:rFonts w:hint="eastAsia" w:ascii="宋体" w:hAnsi="宋体" w:eastAsia="宋体" w:cs="宋体"/>
                <w:i w:val="0"/>
                <w:iCs w:val="0"/>
                <w:color w:val="auto"/>
                <w:kern w:val="0"/>
                <w:sz w:val="20"/>
                <w:szCs w:val="20"/>
                <w:u w:val="none"/>
                <w:lang w:val="en-US" w:eastAsia="zh-CN" w:bidi="ar"/>
              </w:rPr>
              <w:t>块板、</w:t>
            </w:r>
            <w:r>
              <w:rPr>
                <w:rFonts w:hint="default" w:ascii="Times New Roman" w:hAnsi="Times New Roman" w:eastAsia="宋体" w:cs="Times New Roman"/>
                <w:i w:val="0"/>
                <w:iCs w:val="0"/>
                <w:color w:val="auto"/>
                <w:kern w:val="0"/>
                <w:sz w:val="20"/>
                <w:szCs w:val="20"/>
                <w:u w:val="none"/>
                <w:lang w:val="en-US" w:eastAsia="zh-CN" w:bidi="ar"/>
              </w:rPr>
              <w:t>18</w:t>
            </w:r>
            <w:r>
              <w:rPr>
                <w:rFonts w:hint="eastAsia" w:ascii="宋体" w:hAnsi="宋体" w:eastAsia="宋体" w:cs="宋体"/>
                <w:i w:val="0"/>
                <w:iCs w:val="0"/>
                <w:color w:val="auto"/>
                <w:kern w:val="0"/>
                <w:sz w:val="20"/>
                <w:szCs w:val="20"/>
                <w:u w:val="none"/>
                <w:lang w:val="en-US" w:eastAsia="zh-CN" w:bidi="ar"/>
              </w:rPr>
              <w:t>块数字片组成。</w:t>
            </w:r>
          </w:p>
        </w:tc>
        <w:tc>
          <w:tcPr>
            <w:tcW w:w="332" w:type="pct"/>
            <w:shd w:val="clear" w:color="auto" w:fill="auto"/>
            <w:vAlign w:val="center"/>
          </w:tcPr>
          <w:p w14:paraId="15EEAA8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60287A6D">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04AC1E5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7523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04437ECE">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374</w:t>
            </w:r>
          </w:p>
        </w:tc>
        <w:tc>
          <w:tcPr>
            <w:tcW w:w="579" w:type="pct"/>
            <w:shd w:val="clear" w:color="auto" w:fill="auto"/>
            <w:vAlign w:val="center"/>
          </w:tcPr>
          <w:p w14:paraId="0AC4DEB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学习支持中心（心理咨询室、蒙氏教室）</w:t>
            </w:r>
          </w:p>
        </w:tc>
        <w:tc>
          <w:tcPr>
            <w:tcW w:w="537" w:type="pct"/>
            <w:shd w:val="clear" w:color="auto" w:fill="auto"/>
            <w:vAlign w:val="center"/>
          </w:tcPr>
          <w:p w14:paraId="6D06B1E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邮票游戏</w:t>
            </w:r>
          </w:p>
        </w:tc>
        <w:tc>
          <w:tcPr>
            <w:tcW w:w="2635" w:type="pct"/>
            <w:shd w:val="clear" w:color="auto" w:fill="auto"/>
            <w:vAlign w:val="center"/>
          </w:tcPr>
          <w:p w14:paraId="243DBCB7">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银行与邮票组合</w:t>
            </w:r>
          </w:p>
        </w:tc>
        <w:tc>
          <w:tcPr>
            <w:tcW w:w="332" w:type="pct"/>
            <w:shd w:val="clear" w:color="auto" w:fill="auto"/>
            <w:vAlign w:val="center"/>
          </w:tcPr>
          <w:p w14:paraId="7C45B33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0D3DC404">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1FD7D18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1D23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44118DF7">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375</w:t>
            </w:r>
          </w:p>
        </w:tc>
        <w:tc>
          <w:tcPr>
            <w:tcW w:w="579" w:type="pct"/>
            <w:shd w:val="clear" w:color="auto" w:fill="auto"/>
            <w:vAlign w:val="center"/>
          </w:tcPr>
          <w:p w14:paraId="0924D5F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学习支持中心（心理咨询室、蒙氏教室）</w:t>
            </w:r>
          </w:p>
        </w:tc>
        <w:tc>
          <w:tcPr>
            <w:tcW w:w="537" w:type="pct"/>
            <w:shd w:val="clear" w:color="auto" w:fill="auto"/>
            <w:vAlign w:val="center"/>
          </w:tcPr>
          <w:p w14:paraId="04F11B4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数数棒</w:t>
            </w:r>
          </w:p>
        </w:tc>
        <w:tc>
          <w:tcPr>
            <w:tcW w:w="2635" w:type="pct"/>
            <w:shd w:val="clear" w:color="auto" w:fill="auto"/>
            <w:vAlign w:val="center"/>
          </w:tcPr>
          <w:p w14:paraId="765DC087">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0-10数棒</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10以内的加减法</w:t>
            </w:r>
          </w:p>
        </w:tc>
        <w:tc>
          <w:tcPr>
            <w:tcW w:w="332" w:type="pct"/>
            <w:shd w:val="clear" w:color="auto" w:fill="auto"/>
            <w:vAlign w:val="center"/>
          </w:tcPr>
          <w:p w14:paraId="1CFF4E1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150AF271">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2FF14F0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88DE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1D346E48">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376</w:t>
            </w:r>
          </w:p>
        </w:tc>
        <w:tc>
          <w:tcPr>
            <w:tcW w:w="579" w:type="pct"/>
            <w:shd w:val="clear" w:color="auto" w:fill="auto"/>
            <w:vAlign w:val="center"/>
          </w:tcPr>
          <w:p w14:paraId="3E4FB90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学习支持中心（心理咨询室、蒙氏教室）</w:t>
            </w:r>
          </w:p>
        </w:tc>
        <w:tc>
          <w:tcPr>
            <w:tcW w:w="537" w:type="pct"/>
            <w:shd w:val="clear" w:color="auto" w:fill="auto"/>
            <w:vAlign w:val="center"/>
          </w:tcPr>
          <w:p w14:paraId="38A6A8D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秤盘组</w:t>
            </w:r>
          </w:p>
        </w:tc>
        <w:tc>
          <w:tcPr>
            <w:tcW w:w="2635" w:type="pct"/>
            <w:shd w:val="clear" w:color="auto" w:fill="auto"/>
            <w:vAlign w:val="center"/>
          </w:tcPr>
          <w:p w14:paraId="274FECFB">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由天平、称盘与彩色木珠组成</w:t>
            </w:r>
          </w:p>
        </w:tc>
        <w:tc>
          <w:tcPr>
            <w:tcW w:w="332" w:type="pct"/>
            <w:shd w:val="clear" w:color="auto" w:fill="auto"/>
            <w:vAlign w:val="center"/>
          </w:tcPr>
          <w:p w14:paraId="4954296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2B65AF77">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466AA13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5C27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1C27F65A">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377</w:t>
            </w:r>
          </w:p>
        </w:tc>
        <w:tc>
          <w:tcPr>
            <w:tcW w:w="579" w:type="pct"/>
            <w:shd w:val="clear" w:color="auto" w:fill="auto"/>
            <w:vAlign w:val="center"/>
          </w:tcPr>
          <w:p w14:paraId="4866439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学习支持中心（心理咨询室、蒙氏教室）</w:t>
            </w:r>
          </w:p>
        </w:tc>
        <w:tc>
          <w:tcPr>
            <w:tcW w:w="537" w:type="pct"/>
            <w:shd w:val="clear" w:color="auto" w:fill="auto"/>
            <w:vAlign w:val="center"/>
          </w:tcPr>
          <w:p w14:paraId="4683B6E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四方拼盘</w:t>
            </w:r>
          </w:p>
        </w:tc>
        <w:tc>
          <w:tcPr>
            <w:tcW w:w="2635" w:type="pct"/>
            <w:shd w:val="clear" w:color="auto" w:fill="auto"/>
            <w:vAlign w:val="center"/>
          </w:tcPr>
          <w:p w14:paraId="401EFCC1">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由三角形、正方形、平行四边形木块组成，</w:t>
            </w:r>
          </w:p>
        </w:tc>
        <w:tc>
          <w:tcPr>
            <w:tcW w:w="332" w:type="pct"/>
            <w:shd w:val="clear" w:color="auto" w:fill="auto"/>
            <w:vAlign w:val="center"/>
          </w:tcPr>
          <w:p w14:paraId="0886340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16C5149C">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198DB24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C3FD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2EDCA153">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378</w:t>
            </w:r>
          </w:p>
        </w:tc>
        <w:tc>
          <w:tcPr>
            <w:tcW w:w="579" w:type="pct"/>
            <w:shd w:val="clear" w:color="auto" w:fill="auto"/>
            <w:vAlign w:val="center"/>
          </w:tcPr>
          <w:p w14:paraId="06DBBA9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学习支持中心（心理咨询室、蒙氏教室）</w:t>
            </w:r>
          </w:p>
        </w:tc>
        <w:tc>
          <w:tcPr>
            <w:tcW w:w="537" w:type="pct"/>
            <w:shd w:val="clear" w:color="auto" w:fill="auto"/>
            <w:vAlign w:val="center"/>
          </w:tcPr>
          <w:p w14:paraId="77977C0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分解几何盘</w:t>
            </w:r>
          </w:p>
        </w:tc>
        <w:tc>
          <w:tcPr>
            <w:tcW w:w="2635" w:type="pct"/>
            <w:shd w:val="clear" w:color="auto" w:fill="auto"/>
            <w:vAlign w:val="center"/>
          </w:tcPr>
          <w:p w14:paraId="76244AD9">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由</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个木座、</w:t>
            </w:r>
            <w:r>
              <w:rPr>
                <w:rFonts w:hint="default" w:ascii="Times New Roman" w:hAnsi="Times New Roman" w:eastAsia="宋体" w:cs="Times New Roman"/>
                <w:i w:val="0"/>
                <w:iCs w:val="0"/>
                <w:color w:val="auto"/>
                <w:kern w:val="0"/>
                <w:sz w:val="20"/>
                <w:szCs w:val="20"/>
                <w:u w:val="none"/>
                <w:lang w:val="en-US" w:eastAsia="zh-CN" w:bidi="ar"/>
              </w:rPr>
              <w:t>9</w:t>
            </w:r>
            <w:r>
              <w:rPr>
                <w:rFonts w:hint="eastAsia" w:ascii="宋体" w:hAnsi="宋体" w:eastAsia="宋体" w:cs="宋体"/>
                <w:i w:val="0"/>
                <w:iCs w:val="0"/>
                <w:color w:val="auto"/>
                <w:kern w:val="0"/>
                <w:sz w:val="20"/>
                <w:szCs w:val="20"/>
                <w:u w:val="none"/>
                <w:lang w:val="en-US" w:eastAsia="zh-CN" w:bidi="ar"/>
              </w:rPr>
              <w:t>组多种几何图形组成。</w:t>
            </w:r>
          </w:p>
        </w:tc>
        <w:tc>
          <w:tcPr>
            <w:tcW w:w="332" w:type="pct"/>
            <w:shd w:val="clear" w:color="auto" w:fill="auto"/>
            <w:vAlign w:val="center"/>
          </w:tcPr>
          <w:p w14:paraId="3FA38B5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104BDB7F">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0FC4B75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F25C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2ACBE375">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379</w:t>
            </w:r>
          </w:p>
        </w:tc>
        <w:tc>
          <w:tcPr>
            <w:tcW w:w="579" w:type="pct"/>
            <w:shd w:val="clear" w:color="auto" w:fill="auto"/>
            <w:vAlign w:val="center"/>
          </w:tcPr>
          <w:p w14:paraId="29DB97D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学习支持中心（心理咨询室、蒙氏教室）</w:t>
            </w:r>
          </w:p>
        </w:tc>
        <w:tc>
          <w:tcPr>
            <w:tcW w:w="537" w:type="pct"/>
            <w:shd w:val="clear" w:color="auto" w:fill="auto"/>
            <w:vAlign w:val="center"/>
          </w:tcPr>
          <w:p w14:paraId="2A7A50C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数字拼版</w:t>
            </w:r>
          </w:p>
        </w:tc>
        <w:tc>
          <w:tcPr>
            <w:tcW w:w="2635" w:type="pct"/>
            <w:shd w:val="clear" w:color="auto" w:fill="auto"/>
            <w:vAlign w:val="center"/>
          </w:tcPr>
          <w:p w14:paraId="1FD7443C">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数字拼版一套</w:t>
            </w:r>
          </w:p>
        </w:tc>
        <w:tc>
          <w:tcPr>
            <w:tcW w:w="332" w:type="pct"/>
            <w:shd w:val="clear" w:color="auto" w:fill="auto"/>
            <w:vAlign w:val="center"/>
          </w:tcPr>
          <w:p w14:paraId="4497102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378DC673">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7FCC433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C6A9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7B5C76E3">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380</w:t>
            </w:r>
          </w:p>
        </w:tc>
        <w:tc>
          <w:tcPr>
            <w:tcW w:w="579" w:type="pct"/>
            <w:shd w:val="clear" w:color="auto" w:fill="auto"/>
            <w:vAlign w:val="center"/>
          </w:tcPr>
          <w:p w14:paraId="6097F2D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学习支持中心（心理咨询室、蒙氏教室）</w:t>
            </w:r>
          </w:p>
        </w:tc>
        <w:tc>
          <w:tcPr>
            <w:tcW w:w="537" w:type="pct"/>
            <w:shd w:val="clear" w:color="auto" w:fill="auto"/>
            <w:vAlign w:val="center"/>
          </w:tcPr>
          <w:p w14:paraId="0735400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不规则拼盘</w:t>
            </w:r>
          </w:p>
        </w:tc>
        <w:tc>
          <w:tcPr>
            <w:tcW w:w="2635" w:type="pct"/>
            <w:shd w:val="clear" w:color="auto" w:fill="auto"/>
            <w:vAlign w:val="center"/>
          </w:tcPr>
          <w:p w14:paraId="7E3150CD">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由不规则几何图形嵌板组成</w:t>
            </w:r>
          </w:p>
        </w:tc>
        <w:tc>
          <w:tcPr>
            <w:tcW w:w="332" w:type="pct"/>
            <w:shd w:val="clear" w:color="auto" w:fill="auto"/>
            <w:vAlign w:val="center"/>
          </w:tcPr>
          <w:p w14:paraId="53103E2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4AB89A95">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1998A9F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F87A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2E4F3E42">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381</w:t>
            </w:r>
          </w:p>
        </w:tc>
        <w:tc>
          <w:tcPr>
            <w:tcW w:w="579" w:type="pct"/>
            <w:shd w:val="clear" w:color="auto" w:fill="auto"/>
            <w:vAlign w:val="center"/>
          </w:tcPr>
          <w:p w14:paraId="4440327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学习支持中心（心理咨询室、蒙氏教室）</w:t>
            </w:r>
          </w:p>
        </w:tc>
        <w:tc>
          <w:tcPr>
            <w:tcW w:w="537" w:type="pct"/>
            <w:shd w:val="clear" w:color="auto" w:fill="auto"/>
            <w:vAlign w:val="center"/>
          </w:tcPr>
          <w:p w14:paraId="4FDC168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天平组</w:t>
            </w:r>
          </w:p>
        </w:tc>
        <w:tc>
          <w:tcPr>
            <w:tcW w:w="2635" w:type="pct"/>
            <w:shd w:val="clear" w:color="auto" w:fill="auto"/>
            <w:vAlign w:val="center"/>
          </w:tcPr>
          <w:p w14:paraId="7720F955">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由天平、木棍与彩色串珠组成，</w:t>
            </w:r>
          </w:p>
        </w:tc>
        <w:tc>
          <w:tcPr>
            <w:tcW w:w="332" w:type="pct"/>
            <w:shd w:val="clear" w:color="auto" w:fill="auto"/>
            <w:vAlign w:val="center"/>
          </w:tcPr>
          <w:p w14:paraId="0FC4ECE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50AF570B">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4D9E70A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11E4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5341658C">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382</w:t>
            </w:r>
          </w:p>
        </w:tc>
        <w:tc>
          <w:tcPr>
            <w:tcW w:w="579" w:type="pct"/>
            <w:shd w:val="clear" w:color="auto" w:fill="auto"/>
            <w:vAlign w:val="center"/>
          </w:tcPr>
          <w:p w14:paraId="24B2BB5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学习支持中心（心理咨询室、蒙氏教室）</w:t>
            </w:r>
          </w:p>
        </w:tc>
        <w:tc>
          <w:tcPr>
            <w:tcW w:w="537" w:type="pct"/>
            <w:shd w:val="clear" w:color="auto" w:fill="auto"/>
            <w:vAlign w:val="center"/>
          </w:tcPr>
          <w:p w14:paraId="56471B9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中国地图</w:t>
            </w:r>
          </w:p>
        </w:tc>
        <w:tc>
          <w:tcPr>
            <w:tcW w:w="2635" w:type="pct"/>
            <w:shd w:val="clear" w:color="auto" w:fill="auto"/>
            <w:vAlign w:val="center"/>
          </w:tcPr>
          <w:p w14:paraId="7632C032">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由</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套嵌板组成。</w:t>
            </w:r>
          </w:p>
        </w:tc>
        <w:tc>
          <w:tcPr>
            <w:tcW w:w="332" w:type="pct"/>
            <w:shd w:val="clear" w:color="auto" w:fill="auto"/>
            <w:vAlign w:val="center"/>
          </w:tcPr>
          <w:p w14:paraId="3CDE77F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73FBDECE">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3477F5C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E391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68368FAD">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383</w:t>
            </w:r>
          </w:p>
        </w:tc>
        <w:tc>
          <w:tcPr>
            <w:tcW w:w="579" w:type="pct"/>
            <w:shd w:val="clear" w:color="auto" w:fill="auto"/>
            <w:vAlign w:val="center"/>
          </w:tcPr>
          <w:p w14:paraId="1C41A90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学习支持中心（心理咨询室、蒙氏教室）</w:t>
            </w:r>
          </w:p>
        </w:tc>
        <w:tc>
          <w:tcPr>
            <w:tcW w:w="537" w:type="pct"/>
            <w:shd w:val="clear" w:color="auto" w:fill="auto"/>
            <w:vAlign w:val="center"/>
          </w:tcPr>
          <w:p w14:paraId="1774522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活动时钟</w:t>
            </w:r>
          </w:p>
        </w:tc>
        <w:tc>
          <w:tcPr>
            <w:tcW w:w="2635" w:type="pct"/>
            <w:shd w:val="clear" w:color="auto" w:fill="auto"/>
            <w:vAlign w:val="center"/>
          </w:tcPr>
          <w:p w14:paraId="621B1665">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由木质时钟一套构成可调节时间</w:t>
            </w:r>
          </w:p>
        </w:tc>
        <w:tc>
          <w:tcPr>
            <w:tcW w:w="332" w:type="pct"/>
            <w:shd w:val="clear" w:color="auto" w:fill="auto"/>
            <w:vAlign w:val="center"/>
          </w:tcPr>
          <w:p w14:paraId="5E58A0C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27B9C47E">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1A630BD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6F81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14FDF2B2">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384</w:t>
            </w:r>
          </w:p>
        </w:tc>
        <w:tc>
          <w:tcPr>
            <w:tcW w:w="579" w:type="pct"/>
            <w:shd w:val="clear" w:color="auto" w:fill="auto"/>
            <w:vAlign w:val="center"/>
          </w:tcPr>
          <w:p w14:paraId="4C97B4E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学习支持中心（心理咨询室、蒙氏教室）</w:t>
            </w:r>
          </w:p>
        </w:tc>
        <w:tc>
          <w:tcPr>
            <w:tcW w:w="537" w:type="pct"/>
            <w:shd w:val="clear" w:color="auto" w:fill="auto"/>
            <w:vAlign w:val="center"/>
          </w:tcPr>
          <w:p w14:paraId="65BD203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亚洲地图</w:t>
            </w:r>
          </w:p>
        </w:tc>
        <w:tc>
          <w:tcPr>
            <w:tcW w:w="2635" w:type="pct"/>
            <w:shd w:val="clear" w:color="auto" w:fill="auto"/>
            <w:vAlign w:val="center"/>
          </w:tcPr>
          <w:p w14:paraId="485EFC29">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一套嵌板</w:t>
            </w:r>
          </w:p>
        </w:tc>
        <w:tc>
          <w:tcPr>
            <w:tcW w:w="332" w:type="pct"/>
            <w:shd w:val="clear" w:color="auto" w:fill="auto"/>
            <w:vAlign w:val="center"/>
          </w:tcPr>
          <w:p w14:paraId="717A6B2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540D28DB">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357AB4E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54CE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44" w:type="pct"/>
            <w:shd w:val="clear" w:color="auto" w:fill="auto"/>
            <w:vAlign w:val="center"/>
          </w:tcPr>
          <w:p w14:paraId="7E7E8615">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385</w:t>
            </w:r>
          </w:p>
        </w:tc>
        <w:tc>
          <w:tcPr>
            <w:tcW w:w="579" w:type="pct"/>
            <w:shd w:val="clear" w:color="auto" w:fill="auto"/>
            <w:vAlign w:val="center"/>
          </w:tcPr>
          <w:p w14:paraId="6B476E8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学习支持中心（心理咨询室、蒙氏教室）</w:t>
            </w:r>
          </w:p>
        </w:tc>
        <w:tc>
          <w:tcPr>
            <w:tcW w:w="537" w:type="pct"/>
            <w:shd w:val="clear" w:color="auto" w:fill="auto"/>
            <w:vAlign w:val="center"/>
          </w:tcPr>
          <w:p w14:paraId="37D4890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八大行星</w:t>
            </w:r>
          </w:p>
        </w:tc>
        <w:tc>
          <w:tcPr>
            <w:tcW w:w="2635" w:type="pct"/>
            <w:shd w:val="clear" w:color="auto" w:fill="auto"/>
            <w:vAlign w:val="center"/>
          </w:tcPr>
          <w:p w14:paraId="788C2D84">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由</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套嵌板组成</w:t>
            </w:r>
          </w:p>
        </w:tc>
        <w:tc>
          <w:tcPr>
            <w:tcW w:w="332" w:type="pct"/>
            <w:shd w:val="clear" w:color="auto" w:fill="auto"/>
            <w:vAlign w:val="center"/>
          </w:tcPr>
          <w:p w14:paraId="7A43985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37487623">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50D5432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23AF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56F3BE35">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386</w:t>
            </w:r>
          </w:p>
        </w:tc>
        <w:tc>
          <w:tcPr>
            <w:tcW w:w="579" w:type="pct"/>
            <w:shd w:val="clear" w:color="auto" w:fill="auto"/>
            <w:vAlign w:val="center"/>
          </w:tcPr>
          <w:p w14:paraId="4A7EC69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学习支持中心（心理咨询室、蒙氏教室）</w:t>
            </w:r>
          </w:p>
        </w:tc>
        <w:tc>
          <w:tcPr>
            <w:tcW w:w="537" w:type="pct"/>
            <w:shd w:val="clear" w:color="auto" w:fill="auto"/>
            <w:vAlign w:val="center"/>
          </w:tcPr>
          <w:p w14:paraId="1F7993F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世界地图</w:t>
            </w:r>
          </w:p>
        </w:tc>
        <w:tc>
          <w:tcPr>
            <w:tcW w:w="2635" w:type="pct"/>
            <w:shd w:val="clear" w:color="auto" w:fill="auto"/>
            <w:vAlign w:val="center"/>
          </w:tcPr>
          <w:p w14:paraId="68D21EC4">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由</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套嵌板组成。</w:t>
            </w:r>
          </w:p>
        </w:tc>
        <w:tc>
          <w:tcPr>
            <w:tcW w:w="332" w:type="pct"/>
            <w:shd w:val="clear" w:color="auto" w:fill="auto"/>
            <w:vAlign w:val="center"/>
          </w:tcPr>
          <w:p w14:paraId="6F3A7B9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2E18EBB7">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471A017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A32A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0CBB048C">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387</w:t>
            </w:r>
          </w:p>
        </w:tc>
        <w:tc>
          <w:tcPr>
            <w:tcW w:w="579" w:type="pct"/>
            <w:shd w:val="clear" w:color="auto" w:fill="auto"/>
            <w:vAlign w:val="center"/>
          </w:tcPr>
          <w:p w14:paraId="4A057D8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学习支持中心（心理咨询室、蒙氏教室）</w:t>
            </w:r>
          </w:p>
        </w:tc>
        <w:tc>
          <w:tcPr>
            <w:tcW w:w="537" w:type="pct"/>
            <w:shd w:val="clear" w:color="auto" w:fill="auto"/>
            <w:vAlign w:val="center"/>
          </w:tcPr>
          <w:p w14:paraId="6300790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二指抓</w:t>
            </w:r>
          </w:p>
        </w:tc>
        <w:tc>
          <w:tcPr>
            <w:tcW w:w="2635" w:type="pct"/>
            <w:shd w:val="clear" w:color="auto" w:fill="auto"/>
            <w:vAlign w:val="center"/>
          </w:tcPr>
          <w:p w14:paraId="41A45840">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由</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个插座板、</w:t>
            </w:r>
            <w:r>
              <w:rPr>
                <w:rFonts w:hint="default" w:ascii="Times New Roman" w:hAnsi="Times New Roman" w:eastAsia="宋体" w:cs="Times New Roman"/>
                <w:i w:val="0"/>
                <w:iCs w:val="0"/>
                <w:color w:val="auto"/>
                <w:kern w:val="0"/>
                <w:sz w:val="20"/>
                <w:szCs w:val="20"/>
                <w:u w:val="none"/>
                <w:lang w:val="en-US" w:eastAsia="zh-CN" w:bidi="ar"/>
              </w:rPr>
              <w:t>9</w:t>
            </w:r>
            <w:r>
              <w:rPr>
                <w:rFonts w:hint="eastAsia" w:ascii="宋体" w:hAnsi="宋体" w:eastAsia="宋体" w:cs="宋体"/>
                <w:i w:val="0"/>
                <w:iCs w:val="0"/>
                <w:color w:val="auto"/>
                <w:kern w:val="0"/>
                <w:sz w:val="20"/>
                <w:szCs w:val="20"/>
                <w:u w:val="none"/>
                <w:lang w:val="en-US" w:eastAsia="zh-CN" w:bidi="ar"/>
              </w:rPr>
              <w:t>个小人组成。</w:t>
            </w:r>
          </w:p>
        </w:tc>
        <w:tc>
          <w:tcPr>
            <w:tcW w:w="332" w:type="pct"/>
            <w:shd w:val="clear" w:color="auto" w:fill="auto"/>
            <w:vAlign w:val="center"/>
          </w:tcPr>
          <w:p w14:paraId="6AD50ED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568C2995">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0870D2D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2160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59733600">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388</w:t>
            </w:r>
          </w:p>
        </w:tc>
        <w:tc>
          <w:tcPr>
            <w:tcW w:w="579" w:type="pct"/>
            <w:shd w:val="clear" w:color="auto" w:fill="auto"/>
            <w:vAlign w:val="center"/>
          </w:tcPr>
          <w:p w14:paraId="7D027F4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学习支持中心（心理咨询室、蒙氏教室）</w:t>
            </w:r>
          </w:p>
        </w:tc>
        <w:tc>
          <w:tcPr>
            <w:tcW w:w="537" w:type="pct"/>
            <w:shd w:val="clear" w:color="auto" w:fill="auto"/>
            <w:vAlign w:val="center"/>
          </w:tcPr>
          <w:p w14:paraId="74BC1CD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衣饰架</w:t>
            </w:r>
          </w:p>
        </w:tc>
        <w:tc>
          <w:tcPr>
            <w:tcW w:w="2635" w:type="pct"/>
            <w:shd w:val="clear" w:color="auto" w:fill="auto"/>
            <w:vAlign w:val="center"/>
          </w:tcPr>
          <w:p w14:paraId="1AAE9D90">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由</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个架、</w:t>
            </w:r>
            <w:r>
              <w:rPr>
                <w:rFonts w:hint="default" w:ascii="Times New Roman" w:hAnsi="Times New Roman" w:eastAsia="宋体" w:cs="Times New Roman"/>
                <w:i w:val="0"/>
                <w:iCs w:val="0"/>
                <w:color w:val="auto"/>
                <w:kern w:val="0"/>
                <w:sz w:val="20"/>
                <w:szCs w:val="20"/>
                <w:u w:val="none"/>
                <w:lang w:val="en-US" w:eastAsia="zh-CN" w:bidi="ar"/>
              </w:rPr>
              <w:t>12</w:t>
            </w:r>
            <w:r>
              <w:rPr>
                <w:rFonts w:hint="eastAsia" w:ascii="宋体" w:hAnsi="宋体" w:eastAsia="宋体" w:cs="宋体"/>
                <w:i w:val="0"/>
                <w:iCs w:val="0"/>
                <w:color w:val="auto"/>
                <w:kern w:val="0"/>
                <w:sz w:val="20"/>
                <w:szCs w:val="20"/>
                <w:u w:val="none"/>
                <w:lang w:val="en-US" w:eastAsia="zh-CN" w:bidi="ar"/>
              </w:rPr>
              <w:t>个框、</w:t>
            </w:r>
            <w:r>
              <w:rPr>
                <w:rFonts w:hint="default" w:ascii="Times New Roman" w:hAnsi="Times New Roman" w:eastAsia="宋体" w:cs="Times New Roman"/>
                <w:i w:val="0"/>
                <w:iCs w:val="0"/>
                <w:color w:val="auto"/>
                <w:kern w:val="0"/>
                <w:sz w:val="20"/>
                <w:szCs w:val="20"/>
                <w:u w:val="none"/>
                <w:lang w:val="en-US" w:eastAsia="zh-CN" w:bidi="ar"/>
              </w:rPr>
              <w:t>12</w:t>
            </w:r>
            <w:r>
              <w:rPr>
                <w:rFonts w:hint="eastAsia" w:ascii="宋体" w:hAnsi="宋体" w:eastAsia="宋体" w:cs="宋体"/>
                <w:i w:val="0"/>
                <w:iCs w:val="0"/>
                <w:color w:val="auto"/>
                <w:kern w:val="0"/>
                <w:sz w:val="20"/>
                <w:szCs w:val="20"/>
                <w:u w:val="none"/>
                <w:lang w:val="en-US" w:eastAsia="zh-CN" w:bidi="ar"/>
              </w:rPr>
              <w:t>件衣饰组成。</w:t>
            </w:r>
          </w:p>
        </w:tc>
        <w:tc>
          <w:tcPr>
            <w:tcW w:w="332" w:type="pct"/>
            <w:shd w:val="clear" w:color="auto" w:fill="auto"/>
            <w:vAlign w:val="center"/>
          </w:tcPr>
          <w:p w14:paraId="6117DC0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30E7C048">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02A8CD5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49F8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5D1ACF08">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389</w:t>
            </w:r>
          </w:p>
        </w:tc>
        <w:tc>
          <w:tcPr>
            <w:tcW w:w="579" w:type="pct"/>
            <w:shd w:val="clear" w:color="auto" w:fill="auto"/>
            <w:vAlign w:val="center"/>
          </w:tcPr>
          <w:p w14:paraId="7C8BD88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学习支持中心（心理咨询室、蒙氏教室）</w:t>
            </w:r>
          </w:p>
        </w:tc>
        <w:tc>
          <w:tcPr>
            <w:tcW w:w="537" w:type="pct"/>
            <w:shd w:val="clear" w:color="auto" w:fill="auto"/>
            <w:vAlign w:val="center"/>
          </w:tcPr>
          <w:p w14:paraId="04344E0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地毯</w:t>
            </w:r>
          </w:p>
        </w:tc>
        <w:tc>
          <w:tcPr>
            <w:tcW w:w="2635" w:type="pct"/>
            <w:shd w:val="clear" w:color="auto" w:fill="auto"/>
            <w:vAlign w:val="center"/>
          </w:tcPr>
          <w:p w14:paraId="368E3A89">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由</w:t>
            </w:r>
            <w:r>
              <w:rPr>
                <w:rFonts w:hint="default" w:ascii="Times New Roman" w:hAnsi="Times New Roman" w:eastAsia="宋体" w:cs="Times New Roman"/>
                <w:i w:val="0"/>
                <w:iCs w:val="0"/>
                <w:color w:val="auto"/>
                <w:kern w:val="0"/>
                <w:sz w:val="20"/>
                <w:szCs w:val="20"/>
                <w:u w:val="none"/>
                <w:lang w:val="en-US" w:eastAsia="zh-CN" w:bidi="ar"/>
              </w:rPr>
              <w:t>2</w:t>
            </w:r>
            <w:r>
              <w:rPr>
                <w:rFonts w:hint="eastAsia" w:ascii="宋体" w:hAnsi="宋体" w:eastAsia="宋体" w:cs="宋体"/>
                <w:i w:val="0"/>
                <w:iCs w:val="0"/>
                <w:color w:val="auto"/>
                <w:kern w:val="0"/>
                <w:sz w:val="20"/>
                <w:szCs w:val="20"/>
                <w:u w:val="none"/>
                <w:lang w:val="en-US" w:eastAsia="zh-CN" w:bidi="ar"/>
              </w:rPr>
              <w:t>块地毯组成。</w:t>
            </w:r>
          </w:p>
        </w:tc>
        <w:tc>
          <w:tcPr>
            <w:tcW w:w="332" w:type="pct"/>
            <w:shd w:val="clear" w:color="auto" w:fill="auto"/>
            <w:vAlign w:val="center"/>
          </w:tcPr>
          <w:p w14:paraId="131119F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0D0F8AD7">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w:t>
            </w:r>
          </w:p>
        </w:tc>
        <w:tc>
          <w:tcPr>
            <w:tcW w:w="338" w:type="pct"/>
            <w:shd w:val="clear" w:color="auto" w:fill="auto"/>
            <w:vAlign w:val="center"/>
          </w:tcPr>
          <w:p w14:paraId="3DEF9A2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FC31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2138A66C">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390</w:t>
            </w:r>
          </w:p>
        </w:tc>
        <w:tc>
          <w:tcPr>
            <w:tcW w:w="579" w:type="pct"/>
            <w:shd w:val="clear" w:color="auto" w:fill="auto"/>
            <w:vAlign w:val="center"/>
          </w:tcPr>
          <w:p w14:paraId="2FDA734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学习支持中心（心理咨询室、蒙氏教室）</w:t>
            </w:r>
          </w:p>
        </w:tc>
        <w:tc>
          <w:tcPr>
            <w:tcW w:w="537" w:type="pct"/>
            <w:shd w:val="clear" w:color="auto" w:fill="auto"/>
            <w:vAlign w:val="center"/>
          </w:tcPr>
          <w:p w14:paraId="364FF4C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认知卡片</w:t>
            </w:r>
          </w:p>
        </w:tc>
        <w:tc>
          <w:tcPr>
            <w:tcW w:w="2635" w:type="pct"/>
            <w:shd w:val="clear" w:color="auto" w:fill="auto"/>
            <w:vAlign w:val="center"/>
          </w:tcPr>
          <w:p w14:paraId="45C0164A">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共计</w:t>
            </w:r>
            <w:r>
              <w:rPr>
                <w:rFonts w:hint="default" w:ascii="Times New Roman" w:hAnsi="Times New Roman" w:eastAsia="宋体" w:cs="Times New Roman"/>
                <w:i w:val="0"/>
                <w:iCs w:val="0"/>
                <w:color w:val="auto"/>
                <w:kern w:val="0"/>
                <w:sz w:val="20"/>
                <w:szCs w:val="20"/>
                <w:u w:val="none"/>
                <w:lang w:val="en-US" w:eastAsia="zh-CN" w:bidi="ar"/>
              </w:rPr>
              <w:t>250</w:t>
            </w:r>
            <w:r>
              <w:rPr>
                <w:rFonts w:hint="eastAsia" w:ascii="宋体" w:hAnsi="宋体" w:eastAsia="宋体" w:cs="宋体"/>
                <w:i w:val="0"/>
                <w:iCs w:val="0"/>
                <w:color w:val="auto"/>
                <w:kern w:val="0"/>
                <w:sz w:val="20"/>
                <w:szCs w:val="20"/>
                <w:u w:val="none"/>
                <w:lang w:val="en-US" w:eastAsia="zh-CN" w:bidi="ar"/>
              </w:rPr>
              <w:t>张</w:t>
            </w:r>
            <w:r>
              <w:rPr>
                <w:rFonts w:hint="default" w:ascii="Times New Roman" w:hAnsi="Times New Roman" w:eastAsia="宋体" w:cs="Times New Roman"/>
                <w:i w:val="0"/>
                <w:iCs w:val="0"/>
                <w:color w:val="auto"/>
                <w:kern w:val="0"/>
                <w:sz w:val="20"/>
                <w:szCs w:val="20"/>
                <w:u w:val="none"/>
                <w:lang w:val="en-US" w:eastAsia="zh-CN" w:bidi="ar"/>
              </w:rPr>
              <w:t>17</w:t>
            </w:r>
            <w:r>
              <w:rPr>
                <w:rFonts w:hint="eastAsia" w:ascii="宋体" w:hAnsi="宋体" w:eastAsia="宋体" w:cs="宋体"/>
                <w:i w:val="0"/>
                <w:iCs w:val="0"/>
                <w:color w:val="auto"/>
                <w:kern w:val="0"/>
                <w:sz w:val="20"/>
                <w:szCs w:val="20"/>
                <w:u w:val="none"/>
                <w:lang w:val="en-US" w:eastAsia="zh-CN" w:bidi="ar"/>
              </w:rPr>
              <w:t>个类别图片</w:t>
            </w:r>
          </w:p>
        </w:tc>
        <w:tc>
          <w:tcPr>
            <w:tcW w:w="332" w:type="pct"/>
            <w:shd w:val="clear" w:color="auto" w:fill="auto"/>
            <w:vAlign w:val="center"/>
          </w:tcPr>
          <w:p w14:paraId="47499CF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7D0ECC11">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w:t>
            </w:r>
          </w:p>
        </w:tc>
        <w:tc>
          <w:tcPr>
            <w:tcW w:w="338" w:type="pct"/>
            <w:shd w:val="clear" w:color="auto" w:fill="auto"/>
            <w:vAlign w:val="center"/>
          </w:tcPr>
          <w:p w14:paraId="7D2AB7E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00E5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1CB4B74C">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391</w:t>
            </w:r>
          </w:p>
        </w:tc>
        <w:tc>
          <w:tcPr>
            <w:tcW w:w="579" w:type="pct"/>
            <w:shd w:val="clear" w:color="auto" w:fill="auto"/>
            <w:vAlign w:val="center"/>
          </w:tcPr>
          <w:p w14:paraId="0D5D863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学习支持中心（心理咨询室、蒙氏教室）</w:t>
            </w:r>
          </w:p>
        </w:tc>
        <w:tc>
          <w:tcPr>
            <w:tcW w:w="537" w:type="pct"/>
            <w:shd w:val="clear" w:color="auto" w:fill="auto"/>
            <w:vAlign w:val="center"/>
          </w:tcPr>
          <w:p w14:paraId="0D54BED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钱币图片</w:t>
            </w:r>
          </w:p>
        </w:tc>
        <w:tc>
          <w:tcPr>
            <w:tcW w:w="2635" w:type="pct"/>
            <w:shd w:val="clear" w:color="auto" w:fill="auto"/>
            <w:vAlign w:val="center"/>
          </w:tcPr>
          <w:p w14:paraId="266B5551">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39</w:t>
            </w:r>
            <w:r>
              <w:rPr>
                <w:rFonts w:hint="eastAsia" w:ascii="宋体" w:hAnsi="宋体" w:eastAsia="宋体" w:cs="宋体"/>
                <w:i w:val="0"/>
                <w:iCs w:val="0"/>
                <w:color w:val="auto"/>
                <w:kern w:val="0"/>
                <w:sz w:val="20"/>
                <w:szCs w:val="20"/>
                <w:u w:val="none"/>
                <w:lang w:val="en-US" w:eastAsia="zh-CN" w:bidi="ar"/>
              </w:rPr>
              <w:t>张每套</w:t>
            </w:r>
          </w:p>
        </w:tc>
        <w:tc>
          <w:tcPr>
            <w:tcW w:w="332" w:type="pct"/>
            <w:shd w:val="clear" w:color="auto" w:fill="auto"/>
            <w:vAlign w:val="center"/>
          </w:tcPr>
          <w:p w14:paraId="4B70FB0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350C40FF">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w:t>
            </w:r>
          </w:p>
        </w:tc>
        <w:tc>
          <w:tcPr>
            <w:tcW w:w="338" w:type="pct"/>
            <w:shd w:val="clear" w:color="auto" w:fill="auto"/>
            <w:vAlign w:val="center"/>
          </w:tcPr>
          <w:p w14:paraId="3C2D0CD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F68E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44" w:type="pct"/>
            <w:shd w:val="clear" w:color="auto" w:fill="auto"/>
            <w:vAlign w:val="center"/>
          </w:tcPr>
          <w:p w14:paraId="3818807F">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392</w:t>
            </w:r>
          </w:p>
        </w:tc>
        <w:tc>
          <w:tcPr>
            <w:tcW w:w="579" w:type="pct"/>
            <w:shd w:val="clear" w:color="auto" w:fill="auto"/>
            <w:vAlign w:val="center"/>
          </w:tcPr>
          <w:p w14:paraId="787353F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学习支持中心（心理咨询室、蒙氏教室）</w:t>
            </w:r>
          </w:p>
        </w:tc>
        <w:tc>
          <w:tcPr>
            <w:tcW w:w="537" w:type="pct"/>
            <w:shd w:val="clear" w:color="auto" w:fill="auto"/>
            <w:vAlign w:val="center"/>
          </w:tcPr>
          <w:p w14:paraId="6F366FA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重量盒</w:t>
            </w:r>
          </w:p>
        </w:tc>
        <w:tc>
          <w:tcPr>
            <w:tcW w:w="2635" w:type="pct"/>
            <w:shd w:val="clear" w:color="auto" w:fill="auto"/>
            <w:vAlign w:val="center"/>
          </w:tcPr>
          <w:p w14:paraId="4E9C1611">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实木</w:t>
            </w:r>
            <w:r>
              <w:rPr>
                <w:rFonts w:hint="default" w:ascii="Times New Roman" w:hAnsi="Times New Roman" w:eastAsia="宋体" w:cs="Times New Roman"/>
                <w:i w:val="0"/>
                <w:iCs w:val="0"/>
                <w:color w:val="auto"/>
                <w:kern w:val="0"/>
                <w:sz w:val="20"/>
                <w:szCs w:val="20"/>
                <w:u w:val="none"/>
                <w:lang w:val="en-US" w:eastAsia="zh-CN" w:bidi="ar"/>
              </w:rPr>
              <w:t>6</w:t>
            </w:r>
            <w:r>
              <w:rPr>
                <w:rFonts w:hint="eastAsia" w:ascii="宋体" w:hAnsi="宋体" w:eastAsia="宋体" w:cs="宋体"/>
                <w:i w:val="0"/>
                <w:iCs w:val="0"/>
                <w:color w:val="auto"/>
                <w:kern w:val="0"/>
                <w:sz w:val="20"/>
                <w:szCs w:val="20"/>
                <w:u w:val="none"/>
                <w:lang w:val="en-US" w:eastAsia="zh-CN" w:bidi="ar"/>
              </w:rPr>
              <w:t>组</w:t>
            </w:r>
            <w:r>
              <w:rPr>
                <w:rFonts w:hint="default" w:ascii="Times New Roman" w:hAnsi="Times New Roman" w:eastAsia="宋体" w:cs="Times New Roman"/>
                <w:i w:val="0"/>
                <w:iCs w:val="0"/>
                <w:color w:val="auto"/>
                <w:kern w:val="0"/>
                <w:sz w:val="20"/>
                <w:szCs w:val="20"/>
                <w:u w:val="none"/>
                <w:lang w:val="en-US" w:eastAsia="zh-CN" w:bidi="ar"/>
              </w:rPr>
              <w:t>12</w:t>
            </w: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63B314A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022C5389">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w:t>
            </w:r>
          </w:p>
        </w:tc>
        <w:tc>
          <w:tcPr>
            <w:tcW w:w="338" w:type="pct"/>
            <w:shd w:val="clear" w:color="auto" w:fill="auto"/>
            <w:vAlign w:val="center"/>
          </w:tcPr>
          <w:p w14:paraId="56D2DB8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DAD3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44" w:type="pct"/>
            <w:shd w:val="clear" w:color="auto" w:fill="auto"/>
            <w:vAlign w:val="center"/>
          </w:tcPr>
          <w:p w14:paraId="039DF674">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393</w:t>
            </w:r>
          </w:p>
        </w:tc>
        <w:tc>
          <w:tcPr>
            <w:tcW w:w="579" w:type="pct"/>
            <w:shd w:val="clear" w:color="auto" w:fill="auto"/>
            <w:vAlign w:val="center"/>
          </w:tcPr>
          <w:p w14:paraId="27D3B4B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学习支持中心（心理咨询室、蒙氏教室）</w:t>
            </w:r>
          </w:p>
        </w:tc>
        <w:tc>
          <w:tcPr>
            <w:tcW w:w="537" w:type="pct"/>
            <w:shd w:val="clear" w:color="auto" w:fill="auto"/>
            <w:vAlign w:val="center"/>
          </w:tcPr>
          <w:p w14:paraId="4B30629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螺母碰对积木</w:t>
            </w:r>
          </w:p>
        </w:tc>
        <w:tc>
          <w:tcPr>
            <w:tcW w:w="2635" w:type="pct"/>
            <w:shd w:val="clear" w:color="auto" w:fill="auto"/>
            <w:vAlign w:val="center"/>
          </w:tcPr>
          <w:p w14:paraId="69E7234F">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60</w:t>
            </w:r>
            <w:r>
              <w:rPr>
                <w:rFonts w:hint="eastAsia" w:ascii="宋体" w:hAnsi="宋体" w:eastAsia="宋体" w:cs="宋体"/>
                <w:i w:val="0"/>
                <w:iCs w:val="0"/>
                <w:color w:val="auto"/>
                <w:kern w:val="0"/>
                <w:sz w:val="20"/>
                <w:szCs w:val="20"/>
                <w:u w:val="none"/>
                <w:lang w:val="en-US" w:eastAsia="zh-CN" w:bidi="ar"/>
              </w:rPr>
              <w:t>件</w:t>
            </w:r>
          </w:p>
        </w:tc>
        <w:tc>
          <w:tcPr>
            <w:tcW w:w="332" w:type="pct"/>
            <w:shd w:val="clear" w:color="auto" w:fill="auto"/>
            <w:vAlign w:val="center"/>
          </w:tcPr>
          <w:p w14:paraId="4A8AE42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1ECC75B9">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w:t>
            </w:r>
          </w:p>
        </w:tc>
        <w:tc>
          <w:tcPr>
            <w:tcW w:w="338" w:type="pct"/>
            <w:shd w:val="clear" w:color="auto" w:fill="auto"/>
            <w:vAlign w:val="center"/>
          </w:tcPr>
          <w:p w14:paraId="31EB81B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929F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44" w:type="pct"/>
            <w:shd w:val="clear" w:color="auto" w:fill="auto"/>
            <w:vAlign w:val="center"/>
          </w:tcPr>
          <w:p w14:paraId="604BD360">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394</w:t>
            </w:r>
          </w:p>
        </w:tc>
        <w:tc>
          <w:tcPr>
            <w:tcW w:w="579" w:type="pct"/>
            <w:shd w:val="clear" w:color="auto" w:fill="auto"/>
            <w:vAlign w:val="center"/>
          </w:tcPr>
          <w:p w14:paraId="2545435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学习支持中心（心理咨询室、蒙氏教室）</w:t>
            </w:r>
          </w:p>
        </w:tc>
        <w:tc>
          <w:tcPr>
            <w:tcW w:w="537" w:type="pct"/>
            <w:shd w:val="clear" w:color="auto" w:fill="auto"/>
            <w:vAlign w:val="center"/>
          </w:tcPr>
          <w:p w14:paraId="4BB345A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串线纽扣</w:t>
            </w:r>
          </w:p>
        </w:tc>
        <w:tc>
          <w:tcPr>
            <w:tcW w:w="2635" w:type="pct"/>
            <w:shd w:val="clear" w:color="auto" w:fill="auto"/>
            <w:vAlign w:val="center"/>
          </w:tcPr>
          <w:p w14:paraId="7A79988C">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55</w:t>
            </w:r>
            <w:r>
              <w:rPr>
                <w:rFonts w:hint="eastAsia" w:ascii="宋体" w:hAnsi="宋体" w:eastAsia="宋体" w:cs="宋体"/>
                <w:i w:val="0"/>
                <w:iCs w:val="0"/>
                <w:color w:val="auto"/>
                <w:kern w:val="0"/>
                <w:sz w:val="20"/>
                <w:szCs w:val="20"/>
                <w:u w:val="none"/>
                <w:lang w:val="en-US" w:eastAsia="zh-CN" w:bidi="ar"/>
              </w:rPr>
              <w:t>件</w:t>
            </w:r>
          </w:p>
        </w:tc>
        <w:tc>
          <w:tcPr>
            <w:tcW w:w="332" w:type="pct"/>
            <w:shd w:val="clear" w:color="auto" w:fill="auto"/>
            <w:vAlign w:val="center"/>
          </w:tcPr>
          <w:p w14:paraId="6446D7D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5A7ABA2D">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w:t>
            </w:r>
          </w:p>
        </w:tc>
        <w:tc>
          <w:tcPr>
            <w:tcW w:w="338" w:type="pct"/>
            <w:shd w:val="clear" w:color="auto" w:fill="auto"/>
            <w:vAlign w:val="center"/>
          </w:tcPr>
          <w:p w14:paraId="77F0D0D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E609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3F6DB51D">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395</w:t>
            </w:r>
          </w:p>
        </w:tc>
        <w:tc>
          <w:tcPr>
            <w:tcW w:w="579" w:type="pct"/>
            <w:shd w:val="clear" w:color="auto" w:fill="auto"/>
            <w:vAlign w:val="center"/>
          </w:tcPr>
          <w:p w14:paraId="42ED03C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学习支持中心（心理咨询室、蒙氏教室）</w:t>
            </w:r>
          </w:p>
        </w:tc>
        <w:tc>
          <w:tcPr>
            <w:tcW w:w="537" w:type="pct"/>
            <w:shd w:val="clear" w:color="auto" w:fill="auto"/>
            <w:vAlign w:val="center"/>
          </w:tcPr>
          <w:p w14:paraId="0F8EACB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几何图形拼版</w:t>
            </w:r>
          </w:p>
        </w:tc>
        <w:tc>
          <w:tcPr>
            <w:tcW w:w="2635" w:type="pct"/>
            <w:shd w:val="clear" w:color="auto" w:fill="auto"/>
            <w:vAlign w:val="center"/>
          </w:tcPr>
          <w:p w14:paraId="7FF4793E">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30*23cm</w:t>
            </w:r>
          </w:p>
        </w:tc>
        <w:tc>
          <w:tcPr>
            <w:tcW w:w="332" w:type="pct"/>
            <w:shd w:val="clear" w:color="auto" w:fill="auto"/>
            <w:vAlign w:val="center"/>
          </w:tcPr>
          <w:p w14:paraId="534B4A2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06F807A4">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w:t>
            </w:r>
          </w:p>
        </w:tc>
        <w:tc>
          <w:tcPr>
            <w:tcW w:w="338" w:type="pct"/>
            <w:shd w:val="clear" w:color="auto" w:fill="auto"/>
            <w:vAlign w:val="center"/>
          </w:tcPr>
          <w:p w14:paraId="0E0CD63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3776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3CB20803">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396</w:t>
            </w:r>
          </w:p>
        </w:tc>
        <w:tc>
          <w:tcPr>
            <w:tcW w:w="579" w:type="pct"/>
            <w:shd w:val="clear" w:color="auto" w:fill="auto"/>
            <w:vAlign w:val="center"/>
          </w:tcPr>
          <w:p w14:paraId="2E18447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学习支持中心（心理咨询室、蒙氏教室）</w:t>
            </w:r>
          </w:p>
        </w:tc>
        <w:tc>
          <w:tcPr>
            <w:tcW w:w="537" w:type="pct"/>
            <w:shd w:val="clear" w:color="auto" w:fill="auto"/>
            <w:vAlign w:val="center"/>
          </w:tcPr>
          <w:p w14:paraId="413BB28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个别训练点读训练系统</w:t>
            </w:r>
          </w:p>
        </w:tc>
        <w:tc>
          <w:tcPr>
            <w:tcW w:w="2635" w:type="pct"/>
            <w:shd w:val="clear" w:color="auto" w:fill="auto"/>
            <w:vAlign w:val="center"/>
          </w:tcPr>
          <w:p w14:paraId="561EF4D8">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1、系统组成部分</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点读训练笔1支</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电源适配器1个</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资料卡1张</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书本一套（8本精装铺码学生用书和1本精装辅导手册）</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2、二维码功能</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学生用书中一共包含二维码不少于370个。通过手机微信中的“扫一扫”功能扫描书本上的二维码，即可获取相应的视频资料。</w:t>
            </w:r>
          </w:p>
        </w:tc>
        <w:tc>
          <w:tcPr>
            <w:tcW w:w="332" w:type="pct"/>
            <w:shd w:val="clear" w:color="auto" w:fill="auto"/>
            <w:vAlign w:val="center"/>
          </w:tcPr>
          <w:p w14:paraId="651B17A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72F73D08">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noWrap/>
            <w:vAlign w:val="center"/>
          </w:tcPr>
          <w:p w14:paraId="2E84B178">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软件和信息技术服务业</w:t>
            </w:r>
          </w:p>
        </w:tc>
      </w:tr>
      <w:tr w14:paraId="6A01F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44" w:type="pct"/>
            <w:shd w:val="clear" w:color="auto" w:fill="auto"/>
            <w:vAlign w:val="center"/>
          </w:tcPr>
          <w:p w14:paraId="7EFFC104">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397</w:t>
            </w:r>
          </w:p>
        </w:tc>
        <w:tc>
          <w:tcPr>
            <w:tcW w:w="579" w:type="pct"/>
            <w:shd w:val="clear" w:color="auto" w:fill="auto"/>
            <w:vAlign w:val="center"/>
          </w:tcPr>
          <w:p w14:paraId="5B44236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学习支持中心（心理咨询室、蒙氏教室）</w:t>
            </w:r>
          </w:p>
        </w:tc>
        <w:tc>
          <w:tcPr>
            <w:tcW w:w="537" w:type="pct"/>
            <w:shd w:val="clear" w:color="auto" w:fill="auto"/>
            <w:vAlign w:val="center"/>
          </w:tcPr>
          <w:p w14:paraId="3D4F989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言语认知教育康复资源包</w:t>
            </w:r>
          </w:p>
        </w:tc>
        <w:tc>
          <w:tcPr>
            <w:tcW w:w="2635" w:type="pct"/>
            <w:shd w:val="clear" w:color="auto" w:fill="auto"/>
            <w:vAlign w:val="center"/>
          </w:tcPr>
          <w:p w14:paraId="1738F172">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1、组成：</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（1）认知益智学习册8册，配有主体符号图形112个，辅助互动图形符号224个。</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（2）视听学习本1本，配有图形符号语音发声卡4个，图形符号声源100个。</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（3）认知仿说沟通板1套，配有136个配对关联图形符号，136种符号声源，设备内存TF卡1G，16个配对模块，2/4/8三种规格键盘框。</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（4）组句工作台1套，四位组句条6片，教学课件一套。</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5）言语认知教学康复终端（手持式）1台，Android操作系统，内置图形符号3000个，图形符号声源3000个，屏幕参考尺寸10.1寸，具有多种应用模式：图片沟通模式、日常安排模式、情绪程度模式、步骤分解模式，素材可自定义，两种操作模式：拖动操作、点击操作。</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（6）图形符号素材库760个。</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2、参考尺寸：</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（1）外形：长52cm*宽39cm*高73cm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（2）专用带轮铝合金集成箱。</w:t>
            </w:r>
          </w:p>
        </w:tc>
        <w:tc>
          <w:tcPr>
            <w:tcW w:w="332" w:type="pct"/>
            <w:shd w:val="clear" w:color="auto" w:fill="auto"/>
            <w:vAlign w:val="center"/>
          </w:tcPr>
          <w:p w14:paraId="2D8DE55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2777B4B5">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546D190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8F88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44" w:type="pct"/>
            <w:shd w:val="clear" w:color="auto" w:fill="auto"/>
            <w:vAlign w:val="center"/>
          </w:tcPr>
          <w:p w14:paraId="44E6B4EB">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398</w:t>
            </w:r>
          </w:p>
        </w:tc>
        <w:tc>
          <w:tcPr>
            <w:tcW w:w="579" w:type="pct"/>
            <w:shd w:val="clear" w:color="auto" w:fill="auto"/>
            <w:vAlign w:val="center"/>
          </w:tcPr>
          <w:p w14:paraId="5625ED6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学习支持中心（心理咨询室、蒙氏教室）</w:t>
            </w:r>
          </w:p>
        </w:tc>
        <w:tc>
          <w:tcPr>
            <w:tcW w:w="537" w:type="pct"/>
            <w:shd w:val="clear" w:color="auto" w:fill="auto"/>
            <w:vAlign w:val="center"/>
          </w:tcPr>
          <w:p w14:paraId="3983162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拐杖</w:t>
            </w:r>
          </w:p>
        </w:tc>
        <w:tc>
          <w:tcPr>
            <w:tcW w:w="2635" w:type="pct"/>
            <w:shd w:val="clear" w:color="auto" w:fill="auto"/>
            <w:vAlign w:val="center"/>
          </w:tcPr>
          <w:p w14:paraId="040DA79B">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材质铝合金</w:t>
            </w:r>
            <w:r>
              <w:rPr>
                <w:rFonts w:hint="default" w:ascii="Times New Roman" w:hAnsi="Times New Roman" w:eastAsia="宋体" w:cs="Times New Roman"/>
                <w:i w:val="0"/>
                <w:iCs w:val="0"/>
                <w:color w:val="auto"/>
                <w:kern w:val="0"/>
                <w:sz w:val="20"/>
                <w:szCs w:val="20"/>
                <w:u w:val="none"/>
                <w:lang w:val="en-US" w:eastAsia="zh-CN" w:bidi="ar"/>
              </w:rPr>
              <w:t xml:space="preserve"> </w:t>
            </w:r>
            <w:r>
              <w:rPr>
                <w:rFonts w:hint="eastAsia" w:ascii="宋体" w:hAnsi="宋体" w:eastAsia="宋体" w:cs="宋体"/>
                <w:i w:val="0"/>
                <w:iCs w:val="0"/>
                <w:color w:val="auto"/>
                <w:kern w:val="0"/>
                <w:sz w:val="20"/>
                <w:szCs w:val="20"/>
                <w:u w:val="none"/>
                <w:lang w:val="en-US" w:eastAsia="zh-CN" w:bidi="ar"/>
              </w:rPr>
              <w:t>高</w:t>
            </w:r>
            <w:r>
              <w:rPr>
                <w:rFonts w:hint="default" w:ascii="Times New Roman" w:hAnsi="Times New Roman" w:eastAsia="宋体" w:cs="Times New Roman"/>
                <w:i w:val="0"/>
                <w:iCs w:val="0"/>
                <w:color w:val="auto"/>
                <w:kern w:val="0"/>
                <w:sz w:val="20"/>
                <w:szCs w:val="20"/>
                <w:u w:val="none"/>
                <w:lang w:val="en-US" w:eastAsia="zh-CN" w:bidi="ar"/>
              </w:rPr>
              <w:t>113</w:t>
            </w:r>
            <w:r>
              <w:rPr>
                <w:rFonts w:hint="eastAsia" w:ascii="宋体" w:hAnsi="宋体" w:eastAsia="宋体" w:cs="宋体"/>
                <w:i w:val="0"/>
                <w:iCs w:val="0"/>
                <w:color w:val="auto"/>
                <w:kern w:val="0"/>
                <w:sz w:val="20"/>
                <w:szCs w:val="20"/>
                <w:u w:val="none"/>
                <w:lang w:val="en-US" w:eastAsia="zh-CN" w:bidi="ar"/>
              </w:rPr>
              <w:t>可自由调节高度</w:t>
            </w:r>
            <w:r>
              <w:rPr>
                <w:rFonts w:hint="default" w:ascii="Times New Roman" w:hAnsi="Times New Roman" w:eastAsia="宋体" w:cs="Times New Roman"/>
                <w:i w:val="0"/>
                <w:iCs w:val="0"/>
                <w:color w:val="auto"/>
                <w:kern w:val="0"/>
                <w:sz w:val="20"/>
                <w:szCs w:val="20"/>
                <w:u w:val="none"/>
                <w:lang w:val="en-US" w:eastAsia="zh-CN" w:bidi="ar"/>
              </w:rPr>
              <w:t xml:space="preserve"> </w:t>
            </w:r>
            <w:r>
              <w:rPr>
                <w:rFonts w:hint="eastAsia" w:ascii="宋体" w:hAnsi="宋体" w:eastAsia="宋体" w:cs="宋体"/>
                <w:i w:val="0"/>
                <w:iCs w:val="0"/>
                <w:color w:val="auto"/>
                <w:kern w:val="0"/>
                <w:sz w:val="20"/>
                <w:szCs w:val="20"/>
                <w:u w:val="none"/>
                <w:lang w:val="en-US" w:eastAsia="zh-CN" w:bidi="ar"/>
              </w:rPr>
              <w:t>厚≧</w:t>
            </w:r>
            <w:r>
              <w:rPr>
                <w:rFonts w:hint="default" w:ascii="Times New Roman" w:hAnsi="Times New Roman" w:eastAsia="宋体" w:cs="Times New Roman"/>
                <w:i w:val="0"/>
                <w:iCs w:val="0"/>
                <w:color w:val="auto"/>
                <w:kern w:val="0"/>
                <w:sz w:val="20"/>
                <w:szCs w:val="20"/>
                <w:u w:val="none"/>
                <w:lang w:val="en-US" w:eastAsia="zh-CN" w:bidi="ar"/>
              </w:rPr>
              <w:t xml:space="preserve">1.2mm </w:t>
            </w:r>
            <w:r>
              <w:rPr>
                <w:rFonts w:hint="eastAsia" w:ascii="宋体" w:hAnsi="宋体" w:eastAsia="宋体" w:cs="宋体"/>
                <w:i w:val="0"/>
                <w:iCs w:val="0"/>
                <w:color w:val="auto"/>
                <w:kern w:val="0"/>
                <w:sz w:val="20"/>
                <w:szCs w:val="20"/>
                <w:u w:val="none"/>
                <w:lang w:val="en-US" w:eastAsia="zh-CN" w:bidi="ar"/>
              </w:rPr>
              <w:t>一对两只</w:t>
            </w:r>
          </w:p>
        </w:tc>
        <w:tc>
          <w:tcPr>
            <w:tcW w:w="332" w:type="pct"/>
            <w:shd w:val="clear" w:color="auto" w:fill="auto"/>
            <w:vAlign w:val="center"/>
          </w:tcPr>
          <w:p w14:paraId="4241792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1376A355">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0402A5B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1092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6336234C">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399</w:t>
            </w:r>
          </w:p>
        </w:tc>
        <w:tc>
          <w:tcPr>
            <w:tcW w:w="579" w:type="pct"/>
            <w:shd w:val="clear" w:color="auto" w:fill="auto"/>
            <w:vAlign w:val="center"/>
          </w:tcPr>
          <w:p w14:paraId="292C87A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学习支持中心（心理咨询室、蒙氏教室）</w:t>
            </w:r>
          </w:p>
        </w:tc>
        <w:tc>
          <w:tcPr>
            <w:tcW w:w="537" w:type="pct"/>
            <w:shd w:val="clear" w:color="auto" w:fill="auto"/>
            <w:vAlign w:val="center"/>
          </w:tcPr>
          <w:p w14:paraId="11C5032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双轮助行器</w:t>
            </w:r>
          </w:p>
        </w:tc>
        <w:tc>
          <w:tcPr>
            <w:tcW w:w="2635" w:type="pct"/>
            <w:shd w:val="clear" w:color="auto" w:fill="auto"/>
            <w:vAlign w:val="center"/>
          </w:tcPr>
          <w:p w14:paraId="5F793942">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46×42×61cm</w:t>
            </w:r>
          </w:p>
        </w:tc>
        <w:tc>
          <w:tcPr>
            <w:tcW w:w="332" w:type="pct"/>
            <w:shd w:val="clear" w:color="auto" w:fill="auto"/>
            <w:vAlign w:val="center"/>
          </w:tcPr>
          <w:p w14:paraId="1E6B1A6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1D17E03E">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404CB87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452D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53BD816B">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400</w:t>
            </w:r>
          </w:p>
        </w:tc>
        <w:tc>
          <w:tcPr>
            <w:tcW w:w="579" w:type="pct"/>
            <w:shd w:val="clear" w:color="auto" w:fill="auto"/>
            <w:vAlign w:val="center"/>
          </w:tcPr>
          <w:p w14:paraId="7988FBD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学习支持中心（心理咨询室、蒙氏教室）</w:t>
            </w:r>
          </w:p>
        </w:tc>
        <w:tc>
          <w:tcPr>
            <w:tcW w:w="537" w:type="pct"/>
            <w:shd w:val="clear" w:color="auto" w:fill="auto"/>
            <w:vAlign w:val="center"/>
          </w:tcPr>
          <w:p w14:paraId="0C547DF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按摩球</w:t>
            </w:r>
            <w:r>
              <w:rPr>
                <w:rFonts w:hint="default" w:ascii="Times New Roman" w:hAnsi="Times New Roman" w:eastAsia="宋体" w:cs="Times New Roman"/>
                <w:i w:val="0"/>
                <w:iCs w:val="0"/>
                <w:color w:val="auto"/>
                <w:kern w:val="0"/>
                <w:sz w:val="20"/>
                <w:szCs w:val="20"/>
                <w:u w:val="none"/>
                <w:lang w:val="en-US" w:eastAsia="zh-CN" w:bidi="ar"/>
              </w:rPr>
              <w:t>-40</w:t>
            </w:r>
            <w:r>
              <w:rPr>
                <w:rFonts w:hint="eastAsia" w:ascii="宋体" w:hAnsi="宋体" w:eastAsia="宋体" w:cs="宋体"/>
                <w:i w:val="0"/>
                <w:iCs w:val="0"/>
                <w:color w:val="auto"/>
                <w:kern w:val="0"/>
                <w:sz w:val="24"/>
                <w:szCs w:val="24"/>
                <w:u w:val="none"/>
                <w:lang w:val="en-US" w:eastAsia="zh-CN" w:bidi="ar"/>
              </w:rPr>
              <w:t>B</w:t>
            </w:r>
          </w:p>
        </w:tc>
        <w:tc>
          <w:tcPr>
            <w:tcW w:w="2635" w:type="pct"/>
            <w:shd w:val="clear" w:color="auto" w:fill="auto"/>
            <w:vAlign w:val="center"/>
          </w:tcPr>
          <w:p w14:paraId="56DAB446">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40</w:t>
            </w:r>
            <w:r>
              <w:rPr>
                <w:rFonts w:hint="eastAsia" w:ascii="宋体" w:hAnsi="宋体" w:eastAsia="宋体" w:cs="宋体"/>
                <w:i w:val="0"/>
                <w:iCs w:val="0"/>
                <w:color w:val="auto"/>
                <w:kern w:val="0"/>
                <w:sz w:val="24"/>
                <w:szCs w:val="24"/>
                <w:u w:val="none"/>
                <w:lang w:val="en-US" w:eastAsia="zh-CN" w:bidi="ar"/>
              </w:rPr>
              <w:t>B</w:t>
            </w:r>
            <w:r>
              <w:rPr>
                <w:rFonts w:hint="eastAsia" w:ascii="宋体" w:hAnsi="宋体" w:eastAsia="宋体" w:cs="宋体"/>
                <w:i w:val="0"/>
                <w:iCs w:val="0"/>
                <w:color w:val="auto"/>
                <w:kern w:val="0"/>
                <w:sz w:val="20"/>
                <w:szCs w:val="20"/>
                <w:u w:val="none"/>
                <w:lang w:val="en-US" w:eastAsia="zh-CN" w:bidi="ar"/>
              </w:rPr>
              <w:t>，参考直径</w:t>
            </w:r>
            <w:r>
              <w:rPr>
                <w:rFonts w:hint="default" w:ascii="Times New Roman" w:hAnsi="Times New Roman" w:eastAsia="宋体" w:cs="Times New Roman"/>
                <w:i w:val="0"/>
                <w:iCs w:val="0"/>
                <w:color w:val="auto"/>
                <w:kern w:val="0"/>
                <w:sz w:val="20"/>
                <w:szCs w:val="20"/>
                <w:u w:val="none"/>
                <w:lang w:val="en-US" w:eastAsia="zh-CN" w:bidi="ar"/>
              </w:rPr>
              <w:t>100CM</w:t>
            </w:r>
          </w:p>
        </w:tc>
        <w:tc>
          <w:tcPr>
            <w:tcW w:w="332" w:type="pct"/>
            <w:shd w:val="clear" w:color="auto" w:fill="auto"/>
            <w:vAlign w:val="center"/>
          </w:tcPr>
          <w:p w14:paraId="558F3D2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0D5CF0FE">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w:t>
            </w:r>
          </w:p>
        </w:tc>
        <w:tc>
          <w:tcPr>
            <w:tcW w:w="338" w:type="pct"/>
            <w:shd w:val="clear" w:color="auto" w:fill="auto"/>
            <w:vAlign w:val="center"/>
          </w:tcPr>
          <w:p w14:paraId="446F9E7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7B67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44" w:type="pct"/>
            <w:shd w:val="clear" w:color="auto" w:fill="auto"/>
            <w:vAlign w:val="center"/>
          </w:tcPr>
          <w:p w14:paraId="57C3FC57">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401</w:t>
            </w:r>
          </w:p>
        </w:tc>
        <w:tc>
          <w:tcPr>
            <w:tcW w:w="579" w:type="pct"/>
            <w:shd w:val="clear" w:color="auto" w:fill="auto"/>
            <w:vAlign w:val="center"/>
          </w:tcPr>
          <w:p w14:paraId="77B753F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学习支持中心（心理咨询室、蒙氏教室）</w:t>
            </w:r>
          </w:p>
        </w:tc>
        <w:tc>
          <w:tcPr>
            <w:tcW w:w="537" w:type="pct"/>
            <w:shd w:val="clear" w:color="auto" w:fill="auto"/>
            <w:vAlign w:val="center"/>
          </w:tcPr>
          <w:p w14:paraId="116467A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触点羊角球</w:t>
            </w:r>
            <w:r>
              <w:rPr>
                <w:rFonts w:hint="default" w:ascii="Times New Roman" w:hAnsi="Times New Roman" w:eastAsia="宋体" w:cs="Times New Roman"/>
                <w:i w:val="0"/>
                <w:iCs w:val="0"/>
                <w:color w:val="auto"/>
                <w:kern w:val="0"/>
                <w:sz w:val="20"/>
                <w:szCs w:val="20"/>
                <w:u w:val="none"/>
                <w:lang w:val="en-US" w:eastAsia="zh-CN" w:bidi="ar"/>
              </w:rPr>
              <w:t>-18B</w:t>
            </w:r>
          </w:p>
        </w:tc>
        <w:tc>
          <w:tcPr>
            <w:tcW w:w="2635" w:type="pct"/>
            <w:shd w:val="clear" w:color="auto" w:fill="auto"/>
            <w:vAlign w:val="center"/>
          </w:tcPr>
          <w:p w14:paraId="74A562CB">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18</w:t>
            </w:r>
            <w:r>
              <w:rPr>
                <w:rFonts w:hint="eastAsia" w:ascii="宋体" w:hAnsi="宋体" w:eastAsia="宋体" w:cs="宋体"/>
                <w:i w:val="0"/>
                <w:iCs w:val="0"/>
                <w:color w:val="auto"/>
                <w:kern w:val="0"/>
                <w:sz w:val="24"/>
                <w:szCs w:val="24"/>
                <w:u w:val="none"/>
                <w:lang w:val="en-US" w:eastAsia="zh-CN" w:bidi="ar"/>
              </w:rPr>
              <w:t>B</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48cm</w:t>
            </w:r>
            <w:r>
              <w:rPr>
                <w:rFonts w:hint="eastAsia" w:ascii="宋体" w:hAnsi="宋体" w:eastAsia="宋体" w:cs="宋体"/>
                <w:i w:val="0"/>
                <w:iCs w:val="0"/>
                <w:color w:val="auto"/>
                <w:kern w:val="0"/>
                <w:sz w:val="20"/>
                <w:szCs w:val="20"/>
                <w:u w:val="none"/>
                <w:lang w:val="en-US" w:eastAsia="zh-CN" w:bidi="ar"/>
              </w:rPr>
              <w:t>，有触点</w:t>
            </w:r>
          </w:p>
        </w:tc>
        <w:tc>
          <w:tcPr>
            <w:tcW w:w="332" w:type="pct"/>
            <w:shd w:val="clear" w:color="auto" w:fill="auto"/>
            <w:vAlign w:val="center"/>
          </w:tcPr>
          <w:p w14:paraId="0533BD7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2254998F">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w:t>
            </w:r>
          </w:p>
        </w:tc>
        <w:tc>
          <w:tcPr>
            <w:tcW w:w="338" w:type="pct"/>
            <w:shd w:val="clear" w:color="auto" w:fill="auto"/>
            <w:vAlign w:val="center"/>
          </w:tcPr>
          <w:p w14:paraId="797D3AF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303F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25ED6865">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402</w:t>
            </w:r>
          </w:p>
        </w:tc>
        <w:tc>
          <w:tcPr>
            <w:tcW w:w="579" w:type="pct"/>
            <w:shd w:val="clear" w:color="auto" w:fill="auto"/>
            <w:vAlign w:val="center"/>
          </w:tcPr>
          <w:p w14:paraId="7B9A8DB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学习支持中心（心理咨询室、蒙氏教室）</w:t>
            </w:r>
          </w:p>
        </w:tc>
        <w:tc>
          <w:tcPr>
            <w:tcW w:w="537" w:type="pct"/>
            <w:shd w:val="clear" w:color="auto" w:fill="auto"/>
            <w:vAlign w:val="center"/>
          </w:tcPr>
          <w:p w14:paraId="5E5E314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堆高积木</w:t>
            </w:r>
          </w:p>
        </w:tc>
        <w:tc>
          <w:tcPr>
            <w:tcW w:w="2635" w:type="pct"/>
            <w:shd w:val="clear" w:color="auto" w:fill="auto"/>
            <w:vAlign w:val="center"/>
          </w:tcPr>
          <w:p w14:paraId="7E2AACE6">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18*23*5 54</w:t>
            </w:r>
            <w:r>
              <w:rPr>
                <w:rFonts w:hint="eastAsia" w:ascii="宋体" w:hAnsi="宋体" w:eastAsia="宋体" w:cs="宋体"/>
                <w:i w:val="0"/>
                <w:iCs w:val="0"/>
                <w:color w:val="auto"/>
                <w:kern w:val="0"/>
                <w:sz w:val="20"/>
                <w:szCs w:val="20"/>
                <w:u w:val="none"/>
                <w:lang w:val="en-US" w:eastAsia="zh-CN" w:bidi="ar"/>
              </w:rPr>
              <w:t>片装</w:t>
            </w:r>
          </w:p>
        </w:tc>
        <w:tc>
          <w:tcPr>
            <w:tcW w:w="332" w:type="pct"/>
            <w:shd w:val="clear" w:color="auto" w:fill="auto"/>
            <w:vAlign w:val="center"/>
          </w:tcPr>
          <w:p w14:paraId="2998950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353FF83C">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w:t>
            </w:r>
          </w:p>
        </w:tc>
        <w:tc>
          <w:tcPr>
            <w:tcW w:w="338" w:type="pct"/>
            <w:shd w:val="clear" w:color="auto" w:fill="auto"/>
            <w:vAlign w:val="center"/>
          </w:tcPr>
          <w:p w14:paraId="767259F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9CBF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26051D4D">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403</w:t>
            </w:r>
          </w:p>
        </w:tc>
        <w:tc>
          <w:tcPr>
            <w:tcW w:w="579" w:type="pct"/>
            <w:shd w:val="clear" w:color="auto" w:fill="auto"/>
            <w:vAlign w:val="center"/>
          </w:tcPr>
          <w:p w14:paraId="69BB3F6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学习支持中心（心理咨询室、蒙氏教室）</w:t>
            </w:r>
          </w:p>
        </w:tc>
        <w:tc>
          <w:tcPr>
            <w:tcW w:w="537" w:type="pct"/>
            <w:shd w:val="clear" w:color="auto" w:fill="auto"/>
            <w:vAlign w:val="center"/>
          </w:tcPr>
          <w:p w14:paraId="36B3B1C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拼插积木</w:t>
            </w:r>
          </w:p>
        </w:tc>
        <w:tc>
          <w:tcPr>
            <w:tcW w:w="2635" w:type="pct"/>
            <w:shd w:val="clear" w:color="auto" w:fill="auto"/>
            <w:vAlign w:val="center"/>
          </w:tcPr>
          <w:p w14:paraId="28AAF6BE">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400</w:t>
            </w:r>
            <w:r>
              <w:rPr>
                <w:rFonts w:hint="eastAsia" w:ascii="宋体" w:hAnsi="宋体" w:eastAsia="宋体" w:cs="宋体"/>
                <w:i w:val="0"/>
                <w:iCs w:val="0"/>
                <w:color w:val="auto"/>
                <w:kern w:val="0"/>
                <w:sz w:val="20"/>
                <w:szCs w:val="20"/>
                <w:u w:val="none"/>
                <w:lang w:val="en-US" w:eastAsia="zh-CN" w:bidi="ar"/>
              </w:rPr>
              <w:t>片装</w:t>
            </w:r>
          </w:p>
        </w:tc>
        <w:tc>
          <w:tcPr>
            <w:tcW w:w="332" w:type="pct"/>
            <w:shd w:val="clear" w:color="auto" w:fill="auto"/>
            <w:vAlign w:val="center"/>
          </w:tcPr>
          <w:p w14:paraId="114DB2E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0921C2A9">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w:t>
            </w:r>
          </w:p>
        </w:tc>
        <w:tc>
          <w:tcPr>
            <w:tcW w:w="338" w:type="pct"/>
            <w:shd w:val="clear" w:color="auto" w:fill="auto"/>
            <w:vAlign w:val="center"/>
          </w:tcPr>
          <w:p w14:paraId="45608B0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B4FE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4BB4195B">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404</w:t>
            </w:r>
          </w:p>
        </w:tc>
        <w:tc>
          <w:tcPr>
            <w:tcW w:w="579" w:type="pct"/>
            <w:shd w:val="clear" w:color="auto" w:fill="auto"/>
            <w:vAlign w:val="center"/>
          </w:tcPr>
          <w:p w14:paraId="2E9890F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学习支持中心（心理咨询室、蒙氏教室）</w:t>
            </w:r>
          </w:p>
        </w:tc>
        <w:tc>
          <w:tcPr>
            <w:tcW w:w="537" w:type="pct"/>
            <w:shd w:val="clear" w:color="auto" w:fill="auto"/>
            <w:vAlign w:val="center"/>
          </w:tcPr>
          <w:p w14:paraId="4CB9F7D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压花器</w:t>
            </w:r>
          </w:p>
        </w:tc>
        <w:tc>
          <w:tcPr>
            <w:tcW w:w="2635" w:type="pct"/>
            <w:shd w:val="clear" w:color="auto" w:fill="auto"/>
            <w:vAlign w:val="center"/>
          </w:tcPr>
          <w:p w14:paraId="5F877AED">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特大号</w:t>
            </w:r>
            <w:r>
              <w:rPr>
                <w:rFonts w:hint="default" w:ascii="Times New Roman" w:hAnsi="Times New Roman" w:eastAsia="宋体" w:cs="Times New Roman"/>
                <w:i w:val="0"/>
                <w:iCs w:val="0"/>
                <w:color w:val="auto"/>
                <w:kern w:val="0"/>
                <w:sz w:val="20"/>
                <w:szCs w:val="20"/>
                <w:u w:val="none"/>
                <w:lang w:val="en-US" w:eastAsia="zh-CN" w:bidi="ar"/>
              </w:rPr>
              <w:t xml:space="preserve"> 12</w:t>
            </w:r>
            <w:r>
              <w:rPr>
                <w:rFonts w:hint="eastAsia" w:ascii="宋体" w:hAnsi="宋体" w:eastAsia="宋体" w:cs="宋体"/>
                <w:i w:val="0"/>
                <w:iCs w:val="0"/>
                <w:color w:val="auto"/>
                <w:kern w:val="0"/>
                <w:sz w:val="20"/>
                <w:szCs w:val="20"/>
                <w:u w:val="none"/>
                <w:lang w:val="en-US" w:eastAsia="zh-CN" w:bidi="ar"/>
              </w:rPr>
              <w:t>种不同图案，包含纸张</w:t>
            </w:r>
          </w:p>
        </w:tc>
        <w:tc>
          <w:tcPr>
            <w:tcW w:w="332" w:type="pct"/>
            <w:shd w:val="clear" w:color="auto" w:fill="auto"/>
            <w:vAlign w:val="center"/>
          </w:tcPr>
          <w:p w14:paraId="5F670EC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30A0CE09">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54D3F6F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C805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5B9C38CF">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405</w:t>
            </w:r>
          </w:p>
        </w:tc>
        <w:tc>
          <w:tcPr>
            <w:tcW w:w="579" w:type="pct"/>
            <w:shd w:val="clear" w:color="auto" w:fill="auto"/>
            <w:vAlign w:val="center"/>
          </w:tcPr>
          <w:p w14:paraId="6B6D2F1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学习支持中心（心理咨询室、蒙氏教室）</w:t>
            </w:r>
          </w:p>
        </w:tc>
        <w:tc>
          <w:tcPr>
            <w:tcW w:w="537" w:type="pct"/>
            <w:shd w:val="clear" w:color="auto" w:fill="auto"/>
            <w:vAlign w:val="center"/>
          </w:tcPr>
          <w:p w14:paraId="638DD72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精细动作专用串珠</w:t>
            </w:r>
          </w:p>
        </w:tc>
        <w:tc>
          <w:tcPr>
            <w:tcW w:w="2635" w:type="pct"/>
            <w:shd w:val="clear" w:color="auto" w:fill="auto"/>
            <w:vAlign w:val="center"/>
          </w:tcPr>
          <w:p w14:paraId="06503C5F">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1300</w:t>
            </w:r>
            <w:r>
              <w:rPr>
                <w:rFonts w:hint="eastAsia" w:ascii="宋体" w:hAnsi="宋体" w:eastAsia="宋体" w:cs="宋体"/>
                <w:i w:val="0"/>
                <w:iCs w:val="0"/>
                <w:color w:val="auto"/>
                <w:kern w:val="0"/>
                <w:sz w:val="20"/>
                <w:szCs w:val="20"/>
                <w:u w:val="none"/>
                <w:lang w:val="en-US" w:eastAsia="zh-CN" w:bidi="ar"/>
              </w:rPr>
              <w:t>颗，含专用串珠线一卷</w:t>
            </w:r>
          </w:p>
        </w:tc>
        <w:tc>
          <w:tcPr>
            <w:tcW w:w="332" w:type="pct"/>
            <w:shd w:val="clear" w:color="auto" w:fill="auto"/>
            <w:vAlign w:val="center"/>
          </w:tcPr>
          <w:p w14:paraId="5D7E633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669778EE">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w:t>
            </w:r>
          </w:p>
        </w:tc>
        <w:tc>
          <w:tcPr>
            <w:tcW w:w="338" w:type="pct"/>
            <w:shd w:val="clear" w:color="auto" w:fill="auto"/>
            <w:vAlign w:val="center"/>
          </w:tcPr>
          <w:p w14:paraId="0F41AED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DECE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7CB7A251">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406</w:t>
            </w:r>
          </w:p>
        </w:tc>
        <w:tc>
          <w:tcPr>
            <w:tcW w:w="579" w:type="pct"/>
            <w:shd w:val="clear" w:color="auto" w:fill="auto"/>
            <w:vAlign w:val="center"/>
          </w:tcPr>
          <w:p w14:paraId="680EF2D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学习支持中心（心理咨询室、蒙氏教室）</w:t>
            </w:r>
          </w:p>
        </w:tc>
        <w:tc>
          <w:tcPr>
            <w:tcW w:w="537" w:type="pct"/>
            <w:shd w:val="clear" w:color="auto" w:fill="auto"/>
            <w:vAlign w:val="center"/>
          </w:tcPr>
          <w:p w14:paraId="1CB641B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软包木质滑板</w:t>
            </w:r>
            <w:r>
              <w:rPr>
                <w:rFonts w:hint="default" w:ascii="Times New Roman" w:hAnsi="Times New Roman" w:eastAsia="宋体" w:cs="Times New Roman"/>
                <w:i w:val="0"/>
                <w:iCs w:val="0"/>
                <w:color w:val="auto"/>
                <w:kern w:val="0"/>
                <w:sz w:val="20"/>
                <w:szCs w:val="20"/>
                <w:u w:val="none"/>
                <w:lang w:val="en-US" w:eastAsia="zh-CN" w:bidi="ar"/>
              </w:rPr>
              <w:t>-</w:t>
            </w:r>
            <w:r>
              <w:rPr>
                <w:rFonts w:hint="eastAsia" w:ascii="宋体" w:hAnsi="宋体" w:eastAsia="宋体" w:cs="宋体"/>
                <w:i w:val="0"/>
                <w:iCs w:val="0"/>
                <w:color w:val="auto"/>
                <w:kern w:val="0"/>
                <w:sz w:val="20"/>
                <w:szCs w:val="20"/>
                <w:u w:val="none"/>
                <w:lang w:val="en-US" w:eastAsia="zh-CN" w:bidi="ar"/>
              </w:rPr>
              <w:t>大号</w:t>
            </w:r>
          </w:p>
        </w:tc>
        <w:tc>
          <w:tcPr>
            <w:tcW w:w="2635" w:type="pct"/>
            <w:shd w:val="clear" w:color="auto" w:fill="auto"/>
            <w:vAlign w:val="center"/>
          </w:tcPr>
          <w:p w14:paraId="09E4F547">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55*40</w:t>
            </w:r>
            <w:r>
              <w:rPr>
                <w:rFonts w:hint="eastAsia" w:ascii="宋体" w:hAnsi="宋体" w:eastAsia="宋体" w:cs="宋体"/>
                <w:i w:val="0"/>
                <w:iCs w:val="0"/>
                <w:color w:val="auto"/>
                <w:kern w:val="0"/>
                <w:sz w:val="20"/>
                <w:szCs w:val="20"/>
                <w:u w:val="none"/>
                <w:lang w:val="en-US" w:eastAsia="zh-CN" w:bidi="ar"/>
              </w:rPr>
              <w:t>，优质</w:t>
            </w:r>
            <w:r>
              <w:rPr>
                <w:rFonts w:hint="default" w:ascii="Times New Roman" w:hAnsi="Times New Roman" w:eastAsia="宋体" w:cs="Times New Roman"/>
                <w:i w:val="0"/>
                <w:iCs w:val="0"/>
                <w:color w:val="auto"/>
                <w:kern w:val="0"/>
                <w:sz w:val="20"/>
                <w:szCs w:val="20"/>
                <w:u w:val="none"/>
                <w:lang w:val="en-US" w:eastAsia="zh-CN" w:bidi="ar"/>
              </w:rPr>
              <w:t>1.5</w:t>
            </w:r>
            <w:r>
              <w:rPr>
                <w:rFonts w:hint="eastAsia" w:ascii="宋体" w:hAnsi="宋体" w:eastAsia="宋体" w:cs="宋体"/>
                <w:i w:val="0"/>
                <w:iCs w:val="0"/>
                <w:color w:val="auto"/>
                <w:kern w:val="0"/>
                <w:sz w:val="20"/>
                <w:szCs w:val="20"/>
                <w:u w:val="none"/>
                <w:lang w:val="en-US" w:eastAsia="zh-CN" w:bidi="ar"/>
              </w:rPr>
              <w:t>寸黑金钻万向轮；生态板</w:t>
            </w:r>
            <w:r>
              <w:rPr>
                <w:rFonts w:hint="default" w:ascii="Times New Roman" w:hAnsi="Times New Roman" w:eastAsia="宋体" w:cs="Times New Roman"/>
                <w:i w:val="0"/>
                <w:iCs w:val="0"/>
                <w:color w:val="auto"/>
                <w:kern w:val="0"/>
                <w:sz w:val="20"/>
                <w:szCs w:val="20"/>
                <w:u w:val="none"/>
                <w:lang w:val="en-US" w:eastAsia="zh-CN" w:bidi="ar"/>
              </w:rPr>
              <w:t>+</w:t>
            </w:r>
            <w:r>
              <w:rPr>
                <w:rFonts w:hint="eastAsia" w:ascii="宋体" w:hAnsi="宋体" w:eastAsia="宋体" w:cs="宋体"/>
                <w:i w:val="0"/>
                <w:iCs w:val="0"/>
                <w:color w:val="auto"/>
                <w:kern w:val="0"/>
                <w:sz w:val="20"/>
                <w:szCs w:val="20"/>
                <w:u w:val="none"/>
                <w:lang w:val="en-US" w:eastAsia="zh-CN" w:bidi="ar"/>
              </w:rPr>
              <w:t>高密度海绵</w:t>
            </w:r>
            <w:r>
              <w:rPr>
                <w:rFonts w:hint="default" w:ascii="Times New Roman" w:hAnsi="Times New Roman" w:eastAsia="宋体" w:cs="Times New Roman"/>
                <w:i w:val="0"/>
                <w:iCs w:val="0"/>
                <w:color w:val="auto"/>
                <w:kern w:val="0"/>
                <w:sz w:val="20"/>
                <w:szCs w:val="20"/>
                <w:u w:val="none"/>
                <w:lang w:val="en-US" w:eastAsia="zh-CN" w:bidi="ar"/>
              </w:rPr>
              <w:t>+</w:t>
            </w:r>
            <w:r>
              <w:rPr>
                <w:rFonts w:hint="eastAsia" w:ascii="宋体" w:hAnsi="宋体" w:eastAsia="宋体" w:cs="宋体"/>
                <w:i w:val="0"/>
                <w:iCs w:val="0"/>
                <w:color w:val="auto"/>
                <w:kern w:val="0"/>
                <w:sz w:val="20"/>
                <w:szCs w:val="20"/>
                <w:u w:val="none"/>
                <w:lang w:val="en-US" w:eastAsia="zh-CN" w:bidi="ar"/>
              </w:rPr>
              <w:t>皮革</w:t>
            </w:r>
          </w:p>
        </w:tc>
        <w:tc>
          <w:tcPr>
            <w:tcW w:w="332" w:type="pct"/>
            <w:shd w:val="clear" w:color="auto" w:fill="auto"/>
            <w:vAlign w:val="center"/>
          </w:tcPr>
          <w:p w14:paraId="23F9532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4F81C87E">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w:t>
            </w:r>
          </w:p>
        </w:tc>
        <w:tc>
          <w:tcPr>
            <w:tcW w:w="338" w:type="pct"/>
            <w:shd w:val="clear" w:color="auto" w:fill="auto"/>
            <w:vAlign w:val="center"/>
          </w:tcPr>
          <w:p w14:paraId="1BAC327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9020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49ECCD50">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407</w:t>
            </w:r>
          </w:p>
        </w:tc>
        <w:tc>
          <w:tcPr>
            <w:tcW w:w="579" w:type="pct"/>
            <w:shd w:val="clear" w:color="auto" w:fill="auto"/>
            <w:vAlign w:val="center"/>
          </w:tcPr>
          <w:p w14:paraId="186FF87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学习支持中心（心理咨询室、蒙氏教室）</w:t>
            </w:r>
          </w:p>
        </w:tc>
        <w:tc>
          <w:tcPr>
            <w:tcW w:w="537" w:type="pct"/>
            <w:shd w:val="clear" w:color="auto" w:fill="auto"/>
            <w:vAlign w:val="center"/>
          </w:tcPr>
          <w:p w14:paraId="5DECE20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前后平衡台</w:t>
            </w:r>
          </w:p>
        </w:tc>
        <w:tc>
          <w:tcPr>
            <w:tcW w:w="2635" w:type="pct"/>
            <w:shd w:val="clear" w:color="auto" w:fill="auto"/>
            <w:vAlign w:val="center"/>
          </w:tcPr>
          <w:p w14:paraId="68E4A7DE">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110*48cm</w:t>
            </w:r>
          </w:p>
        </w:tc>
        <w:tc>
          <w:tcPr>
            <w:tcW w:w="332" w:type="pct"/>
            <w:shd w:val="clear" w:color="auto" w:fill="auto"/>
            <w:vAlign w:val="center"/>
          </w:tcPr>
          <w:p w14:paraId="012650F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7F5A6B85">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w:t>
            </w:r>
          </w:p>
        </w:tc>
        <w:tc>
          <w:tcPr>
            <w:tcW w:w="338" w:type="pct"/>
            <w:shd w:val="clear" w:color="auto" w:fill="auto"/>
            <w:vAlign w:val="center"/>
          </w:tcPr>
          <w:p w14:paraId="52ADCD9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E4EC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5C37B9D2">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408</w:t>
            </w:r>
          </w:p>
        </w:tc>
        <w:tc>
          <w:tcPr>
            <w:tcW w:w="579" w:type="pct"/>
            <w:shd w:val="clear" w:color="auto" w:fill="auto"/>
            <w:vAlign w:val="center"/>
          </w:tcPr>
          <w:p w14:paraId="1B22A9A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学习支持中心（心理咨询室、蒙氏教室）</w:t>
            </w:r>
          </w:p>
        </w:tc>
        <w:tc>
          <w:tcPr>
            <w:tcW w:w="537" w:type="pct"/>
            <w:shd w:val="clear" w:color="auto" w:fill="auto"/>
            <w:vAlign w:val="center"/>
          </w:tcPr>
          <w:p w14:paraId="1D4DFE0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左右平衡台</w:t>
            </w:r>
          </w:p>
        </w:tc>
        <w:tc>
          <w:tcPr>
            <w:tcW w:w="2635" w:type="pct"/>
            <w:shd w:val="clear" w:color="auto" w:fill="auto"/>
            <w:vAlign w:val="center"/>
          </w:tcPr>
          <w:p w14:paraId="0B819480">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110*48cm</w:t>
            </w:r>
          </w:p>
        </w:tc>
        <w:tc>
          <w:tcPr>
            <w:tcW w:w="332" w:type="pct"/>
            <w:shd w:val="clear" w:color="auto" w:fill="auto"/>
            <w:vAlign w:val="center"/>
          </w:tcPr>
          <w:p w14:paraId="3884527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0CD1E38D">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w:t>
            </w:r>
          </w:p>
        </w:tc>
        <w:tc>
          <w:tcPr>
            <w:tcW w:w="338" w:type="pct"/>
            <w:shd w:val="clear" w:color="auto" w:fill="auto"/>
            <w:vAlign w:val="center"/>
          </w:tcPr>
          <w:p w14:paraId="406992A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F688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1CB7CEAE">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409</w:t>
            </w:r>
          </w:p>
        </w:tc>
        <w:tc>
          <w:tcPr>
            <w:tcW w:w="579" w:type="pct"/>
            <w:shd w:val="clear" w:color="auto" w:fill="auto"/>
            <w:vAlign w:val="center"/>
          </w:tcPr>
          <w:p w14:paraId="558EBC0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学习支持中心（心理咨询室、蒙氏教室）</w:t>
            </w:r>
          </w:p>
        </w:tc>
        <w:tc>
          <w:tcPr>
            <w:tcW w:w="537" w:type="pct"/>
            <w:shd w:val="clear" w:color="auto" w:fill="auto"/>
            <w:vAlign w:val="center"/>
          </w:tcPr>
          <w:p w14:paraId="30B45B1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大象套圈</w:t>
            </w:r>
          </w:p>
        </w:tc>
        <w:tc>
          <w:tcPr>
            <w:tcW w:w="2635" w:type="pct"/>
            <w:shd w:val="clear" w:color="auto" w:fill="auto"/>
            <w:vAlign w:val="center"/>
          </w:tcPr>
          <w:p w14:paraId="7957BD5C">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大象套圈，象高</w:t>
            </w:r>
            <w:r>
              <w:rPr>
                <w:rFonts w:hint="default" w:ascii="Times New Roman" w:hAnsi="Times New Roman" w:eastAsia="宋体" w:cs="Times New Roman"/>
                <w:i w:val="0"/>
                <w:iCs w:val="0"/>
                <w:color w:val="auto"/>
                <w:kern w:val="0"/>
                <w:sz w:val="20"/>
                <w:szCs w:val="20"/>
                <w:u w:val="none"/>
                <w:lang w:val="en-US" w:eastAsia="zh-CN" w:bidi="ar"/>
              </w:rPr>
              <w:t>42</w:t>
            </w:r>
            <w:r>
              <w:rPr>
                <w:rFonts w:hint="eastAsia" w:ascii="宋体" w:hAnsi="宋体" w:eastAsia="宋体" w:cs="宋体"/>
                <w:i w:val="0"/>
                <w:iCs w:val="0"/>
                <w:color w:val="auto"/>
                <w:kern w:val="0"/>
                <w:sz w:val="20"/>
                <w:szCs w:val="20"/>
                <w:u w:val="none"/>
                <w:lang w:val="en-US" w:eastAsia="zh-CN" w:bidi="ar"/>
              </w:rPr>
              <w:t>厘米，</w:t>
            </w:r>
            <w:r>
              <w:rPr>
                <w:rFonts w:hint="default" w:ascii="Times New Roman" w:hAnsi="Times New Roman" w:eastAsia="宋体" w:cs="Times New Roman"/>
                <w:i w:val="0"/>
                <w:iCs w:val="0"/>
                <w:color w:val="auto"/>
                <w:kern w:val="0"/>
                <w:sz w:val="20"/>
                <w:szCs w:val="20"/>
                <w:u w:val="none"/>
                <w:lang w:val="en-US" w:eastAsia="zh-CN" w:bidi="ar"/>
              </w:rPr>
              <w:t>4</w:t>
            </w:r>
            <w:r>
              <w:rPr>
                <w:rFonts w:hint="eastAsia" w:ascii="宋体" w:hAnsi="宋体" w:eastAsia="宋体" w:cs="宋体"/>
                <w:i w:val="0"/>
                <w:iCs w:val="0"/>
                <w:color w:val="auto"/>
                <w:kern w:val="0"/>
                <w:sz w:val="20"/>
                <w:szCs w:val="20"/>
                <w:u w:val="none"/>
                <w:lang w:val="en-US" w:eastAsia="zh-CN" w:bidi="ar"/>
              </w:rPr>
              <w:t>个大象，</w:t>
            </w:r>
            <w:r>
              <w:rPr>
                <w:rFonts w:hint="default" w:ascii="Times New Roman" w:hAnsi="Times New Roman" w:eastAsia="宋体" w:cs="Times New Roman"/>
                <w:i w:val="0"/>
                <w:iCs w:val="0"/>
                <w:color w:val="auto"/>
                <w:kern w:val="0"/>
                <w:sz w:val="20"/>
                <w:szCs w:val="20"/>
                <w:u w:val="none"/>
                <w:lang w:val="en-US" w:eastAsia="zh-CN" w:bidi="ar"/>
              </w:rPr>
              <w:t>16</w:t>
            </w:r>
            <w:r>
              <w:rPr>
                <w:rFonts w:hint="eastAsia" w:ascii="宋体" w:hAnsi="宋体" w:eastAsia="宋体" w:cs="宋体"/>
                <w:i w:val="0"/>
                <w:iCs w:val="0"/>
                <w:color w:val="auto"/>
                <w:kern w:val="0"/>
                <w:sz w:val="20"/>
                <w:szCs w:val="20"/>
                <w:u w:val="none"/>
                <w:lang w:val="en-US" w:eastAsia="zh-CN" w:bidi="ar"/>
              </w:rPr>
              <w:t>个圈</w:t>
            </w:r>
          </w:p>
        </w:tc>
        <w:tc>
          <w:tcPr>
            <w:tcW w:w="332" w:type="pct"/>
            <w:shd w:val="clear" w:color="auto" w:fill="auto"/>
            <w:vAlign w:val="center"/>
          </w:tcPr>
          <w:p w14:paraId="61EA7F0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13DE1723">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w:t>
            </w:r>
          </w:p>
        </w:tc>
        <w:tc>
          <w:tcPr>
            <w:tcW w:w="338" w:type="pct"/>
            <w:shd w:val="clear" w:color="auto" w:fill="auto"/>
            <w:vAlign w:val="center"/>
          </w:tcPr>
          <w:p w14:paraId="04DA2FD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FFED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6AA72ACC">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410</w:t>
            </w:r>
          </w:p>
        </w:tc>
        <w:tc>
          <w:tcPr>
            <w:tcW w:w="579" w:type="pct"/>
            <w:shd w:val="clear" w:color="auto" w:fill="auto"/>
            <w:vAlign w:val="center"/>
          </w:tcPr>
          <w:p w14:paraId="6FF53FF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学习支持中心（心理咨询室、蒙氏教室）</w:t>
            </w:r>
          </w:p>
        </w:tc>
        <w:tc>
          <w:tcPr>
            <w:tcW w:w="537" w:type="pct"/>
            <w:shd w:val="clear" w:color="auto" w:fill="auto"/>
            <w:vAlign w:val="center"/>
          </w:tcPr>
          <w:p w14:paraId="52B4364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东南西北跑</w:t>
            </w:r>
          </w:p>
        </w:tc>
        <w:tc>
          <w:tcPr>
            <w:tcW w:w="2635" w:type="pct"/>
            <w:shd w:val="clear" w:color="auto" w:fill="auto"/>
            <w:vAlign w:val="center"/>
          </w:tcPr>
          <w:p w14:paraId="4C511C20">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高弹性橡胶管上缠有柔软的纺织布料，可当作具有弹性的</w:t>
            </w:r>
            <w:r>
              <w:rPr>
                <w:rFonts w:hint="default" w:ascii="Times New Roman" w:hAnsi="Times New Roman" w:eastAsia="宋体" w:cs="Times New Roman"/>
                <w:i w:val="0"/>
                <w:iCs w:val="0"/>
                <w:color w:val="auto"/>
                <w:kern w:val="0"/>
                <w:sz w:val="20"/>
                <w:szCs w:val="20"/>
                <w:u w:val="none"/>
                <w:lang w:val="en-US" w:eastAsia="zh-CN" w:bidi="ar"/>
              </w:rPr>
              <w:t>“</w:t>
            </w:r>
            <w:r>
              <w:rPr>
                <w:rFonts w:hint="eastAsia" w:ascii="宋体" w:hAnsi="宋体" w:eastAsia="宋体" w:cs="宋体"/>
                <w:i w:val="0"/>
                <w:iCs w:val="0"/>
                <w:color w:val="auto"/>
                <w:kern w:val="0"/>
                <w:sz w:val="20"/>
                <w:szCs w:val="20"/>
                <w:u w:val="none"/>
                <w:lang w:val="en-US" w:eastAsia="zh-CN" w:bidi="ar"/>
              </w:rPr>
              <w:t>边界</w:t>
            </w:r>
            <w:r>
              <w:rPr>
                <w:rFonts w:hint="default" w:ascii="Times New Roman" w:hAnsi="Times New Roman" w:eastAsia="宋体" w:cs="Times New Roman"/>
                <w:i w:val="0"/>
                <w:iCs w:val="0"/>
                <w:color w:val="auto"/>
                <w:kern w:val="0"/>
                <w:sz w:val="20"/>
                <w:szCs w:val="20"/>
                <w:u w:val="none"/>
                <w:lang w:val="en-US" w:eastAsia="zh-CN" w:bidi="ar"/>
              </w:rPr>
              <w:t>”</w:t>
            </w:r>
            <w:r>
              <w:rPr>
                <w:rFonts w:hint="eastAsia" w:ascii="宋体" w:hAnsi="宋体" w:eastAsia="宋体" w:cs="宋体"/>
                <w:i w:val="0"/>
                <w:iCs w:val="0"/>
                <w:color w:val="auto"/>
                <w:kern w:val="0"/>
                <w:sz w:val="20"/>
                <w:szCs w:val="20"/>
                <w:u w:val="none"/>
                <w:lang w:val="en-US" w:eastAsia="zh-CN" w:bidi="ar"/>
              </w:rPr>
              <w:t>标志使用，也可以进行创意性的运动并鼓励小组人员合作、互动。适合</w:t>
            </w:r>
            <w:r>
              <w:rPr>
                <w:rFonts w:hint="default" w:ascii="Times New Roman" w:hAnsi="Times New Roman" w:eastAsia="宋体" w:cs="Times New Roman"/>
                <w:i w:val="0"/>
                <w:iCs w:val="0"/>
                <w:color w:val="auto"/>
                <w:kern w:val="0"/>
                <w:sz w:val="20"/>
                <w:szCs w:val="20"/>
                <w:u w:val="none"/>
                <w:lang w:val="en-US" w:eastAsia="zh-CN" w:bidi="ar"/>
              </w:rPr>
              <w:t>2</w:t>
            </w:r>
            <w:r>
              <w:rPr>
                <w:rFonts w:hint="eastAsia" w:ascii="宋体" w:hAnsi="宋体" w:eastAsia="宋体" w:cs="宋体"/>
                <w:i w:val="0"/>
                <w:iCs w:val="0"/>
                <w:color w:val="auto"/>
                <w:kern w:val="0"/>
                <w:sz w:val="20"/>
                <w:szCs w:val="20"/>
                <w:u w:val="none"/>
                <w:lang w:val="en-US" w:eastAsia="zh-CN" w:bidi="ar"/>
              </w:rPr>
              <w:t>到</w:t>
            </w:r>
            <w:r>
              <w:rPr>
                <w:rFonts w:hint="default" w:ascii="Times New Roman" w:hAnsi="Times New Roman" w:eastAsia="宋体" w:cs="Times New Roman"/>
                <w:i w:val="0"/>
                <w:iCs w:val="0"/>
                <w:color w:val="auto"/>
                <w:kern w:val="0"/>
                <w:sz w:val="20"/>
                <w:szCs w:val="20"/>
                <w:u w:val="none"/>
                <w:lang w:val="en-US" w:eastAsia="zh-CN" w:bidi="ar"/>
              </w:rPr>
              <w:t>5</w:t>
            </w:r>
            <w:r>
              <w:rPr>
                <w:rFonts w:hint="eastAsia" w:ascii="宋体" w:hAnsi="宋体" w:eastAsia="宋体" w:cs="宋体"/>
                <w:i w:val="0"/>
                <w:iCs w:val="0"/>
                <w:color w:val="auto"/>
                <w:kern w:val="0"/>
                <w:sz w:val="20"/>
                <w:szCs w:val="20"/>
                <w:u w:val="none"/>
                <w:lang w:val="en-US" w:eastAsia="zh-CN" w:bidi="ar"/>
              </w:rPr>
              <w:t>人一起玩</w:t>
            </w:r>
            <w:r>
              <w:rPr>
                <w:rFonts w:hint="default" w:ascii="Times New Roman" w:hAnsi="Times New Roman" w:eastAsia="宋体" w:cs="Times New Roman"/>
                <w:i w:val="0"/>
                <w:iCs w:val="0"/>
                <w:color w:val="auto"/>
                <w:kern w:val="0"/>
                <w:sz w:val="20"/>
                <w:szCs w:val="20"/>
                <w:u w:val="none"/>
                <w:lang w:val="en-US" w:eastAsia="zh-CN" w:bidi="ar"/>
              </w:rPr>
              <w:t xml:space="preserve"> 3.6</w:t>
            </w:r>
            <w:r>
              <w:rPr>
                <w:rFonts w:hint="eastAsia" w:ascii="宋体" w:hAnsi="宋体" w:eastAsia="宋体" w:cs="宋体"/>
                <w:i w:val="0"/>
                <w:iCs w:val="0"/>
                <w:color w:val="auto"/>
                <w:kern w:val="0"/>
                <w:sz w:val="20"/>
                <w:szCs w:val="20"/>
                <w:u w:val="none"/>
                <w:lang w:val="en-US" w:eastAsia="zh-CN" w:bidi="ar"/>
              </w:rPr>
              <w:t>米</w:t>
            </w:r>
          </w:p>
        </w:tc>
        <w:tc>
          <w:tcPr>
            <w:tcW w:w="332" w:type="pct"/>
            <w:shd w:val="clear" w:color="auto" w:fill="auto"/>
            <w:vAlign w:val="center"/>
          </w:tcPr>
          <w:p w14:paraId="131DB23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2FB0EC9D">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w:t>
            </w:r>
          </w:p>
        </w:tc>
        <w:tc>
          <w:tcPr>
            <w:tcW w:w="338" w:type="pct"/>
            <w:shd w:val="clear" w:color="auto" w:fill="auto"/>
            <w:vAlign w:val="center"/>
          </w:tcPr>
          <w:p w14:paraId="50618A7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A274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696EF2D3">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411</w:t>
            </w:r>
          </w:p>
        </w:tc>
        <w:tc>
          <w:tcPr>
            <w:tcW w:w="579" w:type="pct"/>
            <w:shd w:val="clear" w:color="auto" w:fill="auto"/>
            <w:vAlign w:val="center"/>
          </w:tcPr>
          <w:p w14:paraId="13D1BAE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学习支持中心（心理咨询室、蒙氏教室）</w:t>
            </w:r>
          </w:p>
        </w:tc>
        <w:tc>
          <w:tcPr>
            <w:tcW w:w="537" w:type="pct"/>
            <w:shd w:val="clear" w:color="auto" w:fill="auto"/>
            <w:vAlign w:val="center"/>
          </w:tcPr>
          <w:p w14:paraId="6CA1E7C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双色大滚筒</w:t>
            </w:r>
          </w:p>
        </w:tc>
        <w:tc>
          <w:tcPr>
            <w:tcW w:w="2635" w:type="pct"/>
            <w:shd w:val="clear" w:color="auto" w:fill="auto"/>
            <w:vAlign w:val="center"/>
          </w:tcPr>
          <w:p w14:paraId="0C90E075">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76*63cm</w:t>
            </w:r>
          </w:p>
        </w:tc>
        <w:tc>
          <w:tcPr>
            <w:tcW w:w="332" w:type="pct"/>
            <w:shd w:val="clear" w:color="auto" w:fill="auto"/>
            <w:vAlign w:val="center"/>
          </w:tcPr>
          <w:p w14:paraId="7B7680C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13945944">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w:t>
            </w:r>
          </w:p>
        </w:tc>
        <w:tc>
          <w:tcPr>
            <w:tcW w:w="338" w:type="pct"/>
            <w:shd w:val="clear" w:color="auto" w:fill="auto"/>
            <w:vAlign w:val="center"/>
          </w:tcPr>
          <w:p w14:paraId="41A32B4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4BE4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44" w:type="pct"/>
            <w:shd w:val="clear" w:color="auto" w:fill="auto"/>
            <w:vAlign w:val="center"/>
          </w:tcPr>
          <w:p w14:paraId="462365CE">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412</w:t>
            </w:r>
          </w:p>
        </w:tc>
        <w:tc>
          <w:tcPr>
            <w:tcW w:w="579" w:type="pct"/>
            <w:shd w:val="clear" w:color="auto" w:fill="auto"/>
            <w:vAlign w:val="center"/>
          </w:tcPr>
          <w:p w14:paraId="6DB7F70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学习支持中心（心理咨询室、蒙氏教室）</w:t>
            </w:r>
          </w:p>
        </w:tc>
        <w:tc>
          <w:tcPr>
            <w:tcW w:w="537" w:type="pct"/>
            <w:shd w:val="clear" w:color="auto" w:fill="auto"/>
            <w:vAlign w:val="center"/>
          </w:tcPr>
          <w:p w14:paraId="53E34D2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平衡触觉板</w:t>
            </w:r>
          </w:p>
        </w:tc>
        <w:tc>
          <w:tcPr>
            <w:tcW w:w="2635" w:type="pct"/>
            <w:shd w:val="clear" w:color="auto" w:fill="auto"/>
            <w:vAlign w:val="center"/>
          </w:tcPr>
          <w:p w14:paraId="4E8CF6C0">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20</w:t>
            </w:r>
            <w:r>
              <w:rPr>
                <w:rFonts w:hint="eastAsia" w:ascii="宋体" w:hAnsi="宋体" w:eastAsia="宋体" w:cs="宋体"/>
                <w:i w:val="0"/>
                <w:iCs w:val="0"/>
                <w:color w:val="auto"/>
                <w:kern w:val="0"/>
                <w:sz w:val="20"/>
                <w:szCs w:val="20"/>
                <w:u w:val="none"/>
                <w:lang w:val="en-US" w:eastAsia="zh-CN" w:bidi="ar"/>
              </w:rPr>
              <w:t>件套进行自由组合</w:t>
            </w:r>
          </w:p>
        </w:tc>
        <w:tc>
          <w:tcPr>
            <w:tcW w:w="332" w:type="pct"/>
            <w:shd w:val="clear" w:color="auto" w:fill="auto"/>
            <w:vAlign w:val="center"/>
          </w:tcPr>
          <w:p w14:paraId="1709D3A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332" w:type="pct"/>
            <w:shd w:val="clear" w:color="auto" w:fill="auto"/>
            <w:vAlign w:val="center"/>
          </w:tcPr>
          <w:p w14:paraId="59E07405">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06E059D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1C3D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257193AE">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413</w:t>
            </w:r>
          </w:p>
        </w:tc>
        <w:tc>
          <w:tcPr>
            <w:tcW w:w="579" w:type="pct"/>
            <w:shd w:val="clear" w:color="auto" w:fill="auto"/>
            <w:vAlign w:val="center"/>
          </w:tcPr>
          <w:p w14:paraId="63FB07C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学习支持中心（心理咨询室、蒙氏教室）</w:t>
            </w:r>
          </w:p>
        </w:tc>
        <w:tc>
          <w:tcPr>
            <w:tcW w:w="537" w:type="pct"/>
            <w:shd w:val="clear" w:color="auto" w:fill="auto"/>
            <w:vAlign w:val="center"/>
          </w:tcPr>
          <w:p w14:paraId="7763E3B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独脚椅</w:t>
            </w:r>
            <w:r>
              <w:rPr>
                <w:rFonts w:hint="default" w:ascii="Times New Roman" w:hAnsi="Times New Roman" w:eastAsia="宋体" w:cs="Times New Roman"/>
                <w:i w:val="0"/>
                <w:iCs w:val="0"/>
                <w:color w:val="auto"/>
                <w:kern w:val="0"/>
                <w:sz w:val="20"/>
                <w:szCs w:val="20"/>
                <w:u w:val="none"/>
                <w:lang w:val="en-US" w:eastAsia="zh-CN" w:bidi="ar"/>
              </w:rPr>
              <w:t>-</w:t>
            </w:r>
            <w:r>
              <w:rPr>
                <w:rFonts w:hint="eastAsia" w:ascii="宋体" w:hAnsi="宋体" w:eastAsia="宋体" w:cs="宋体"/>
                <w:i w:val="0"/>
                <w:iCs w:val="0"/>
                <w:color w:val="auto"/>
                <w:kern w:val="0"/>
                <w:sz w:val="20"/>
                <w:szCs w:val="20"/>
                <w:u w:val="none"/>
                <w:lang w:val="en-US" w:eastAsia="zh-CN" w:bidi="ar"/>
              </w:rPr>
              <w:t>吹塑</w:t>
            </w:r>
          </w:p>
        </w:tc>
        <w:tc>
          <w:tcPr>
            <w:tcW w:w="2635" w:type="pct"/>
            <w:shd w:val="clear" w:color="auto" w:fill="auto"/>
            <w:vAlign w:val="center"/>
          </w:tcPr>
          <w:p w14:paraId="07B7A1DC">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23*20cm</w:t>
            </w:r>
          </w:p>
        </w:tc>
        <w:tc>
          <w:tcPr>
            <w:tcW w:w="332" w:type="pct"/>
            <w:shd w:val="clear" w:color="auto" w:fill="auto"/>
            <w:vAlign w:val="center"/>
          </w:tcPr>
          <w:p w14:paraId="74FEA66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59422366">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w:t>
            </w:r>
          </w:p>
        </w:tc>
        <w:tc>
          <w:tcPr>
            <w:tcW w:w="338" w:type="pct"/>
            <w:shd w:val="clear" w:color="auto" w:fill="auto"/>
            <w:vAlign w:val="center"/>
          </w:tcPr>
          <w:p w14:paraId="049CBEE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DE38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36CF4C61">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414</w:t>
            </w:r>
          </w:p>
        </w:tc>
        <w:tc>
          <w:tcPr>
            <w:tcW w:w="579" w:type="pct"/>
            <w:shd w:val="clear" w:color="auto" w:fill="auto"/>
            <w:vAlign w:val="center"/>
          </w:tcPr>
          <w:p w14:paraId="4DF78C2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学习支持中心（心理咨询室、蒙氏教室）</w:t>
            </w:r>
          </w:p>
        </w:tc>
        <w:tc>
          <w:tcPr>
            <w:tcW w:w="537" w:type="pct"/>
            <w:shd w:val="clear" w:color="auto" w:fill="auto"/>
            <w:vAlign w:val="center"/>
          </w:tcPr>
          <w:p w14:paraId="02F96C3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触觉球</w:t>
            </w:r>
          </w:p>
        </w:tc>
        <w:tc>
          <w:tcPr>
            <w:tcW w:w="2635" w:type="pct"/>
            <w:shd w:val="clear" w:color="auto" w:fill="auto"/>
            <w:vAlign w:val="center"/>
          </w:tcPr>
          <w:p w14:paraId="4282800D">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8cm</w:t>
            </w:r>
          </w:p>
        </w:tc>
        <w:tc>
          <w:tcPr>
            <w:tcW w:w="332" w:type="pct"/>
            <w:shd w:val="clear" w:color="auto" w:fill="auto"/>
            <w:vAlign w:val="center"/>
          </w:tcPr>
          <w:p w14:paraId="1E6A189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5ECF9D6B">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w:t>
            </w:r>
          </w:p>
        </w:tc>
        <w:tc>
          <w:tcPr>
            <w:tcW w:w="338" w:type="pct"/>
            <w:shd w:val="clear" w:color="auto" w:fill="auto"/>
            <w:vAlign w:val="center"/>
          </w:tcPr>
          <w:p w14:paraId="37761DD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2D73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0BB36C4E">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415</w:t>
            </w:r>
          </w:p>
        </w:tc>
        <w:tc>
          <w:tcPr>
            <w:tcW w:w="579" w:type="pct"/>
            <w:shd w:val="clear" w:color="auto" w:fill="auto"/>
            <w:vAlign w:val="center"/>
          </w:tcPr>
          <w:p w14:paraId="7A08D02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学习支持中心（心理咨询室、蒙氏教室）</w:t>
            </w:r>
          </w:p>
        </w:tc>
        <w:tc>
          <w:tcPr>
            <w:tcW w:w="537" w:type="pct"/>
            <w:shd w:val="clear" w:color="auto" w:fill="auto"/>
            <w:vAlign w:val="center"/>
          </w:tcPr>
          <w:p w14:paraId="6C17389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脚步器</w:t>
            </w:r>
            <w:r>
              <w:rPr>
                <w:rFonts w:hint="default" w:ascii="Times New Roman" w:hAnsi="Times New Roman" w:eastAsia="宋体" w:cs="Times New Roman"/>
                <w:i w:val="0"/>
                <w:iCs w:val="0"/>
                <w:color w:val="auto"/>
                <w:kern w:val="0"/>
                <w:sz w:val="20"/>
                <w:szCs w:val="20"/>
                <w:u w:val="none"/>
                <w:lang w:val="en-US" w:eastAsia="zh-CN" w:bidi="ar"/>
              </w:rPr>
              <w:t>A</w:t>
            </w:r>
            <w:r>
              <w:rPr>
                <w:rFonts w:hint="eastAsia" w:ascii="宋体" w:hAnsi="宋体" w:eastAsia="宋体" w:cs="宋体"/>
                <w:i w:val="0"/>
                <w:iCs w:val="0"/>
                <w:color w:val="auto"/>
                <w:kern w:val="0"/>
                <w:sz w:val="20"/>
                <w:szCs w:val="20"/>
                <w:u w:val="none"/>
                <w:lang w:val="en-US" w:eastAsia="zh-CN" w:bidi="ar"/>
              </w:rPr>
              <w:t>型</w:t>
            </w:r>
          </w:p>
        </w:tc>
        <w:tc>
          <w:tcPr>
            <w:tcW w:w="2635" w:type="pct"/>
            <w:shd w:val="clear" w:color="auto" w:fill="auto"/>
            <w:vAlign w:val="center"/>
          </w:tcPr>
          <w:p w14:paraId="5A045E3B">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240*120</w:t>
            </w:r>
            <w:r>
              <w:rPr>
                <w:rFonts w:hint="eastAsia" w:ascii="宋体" w:hAnsi="宋体" w:eastAsia="宋体" w:cs="宋体"/>
                <w:i w:val="0"/>
                <w:iCs w:val="0"/>
                <w:color w:val="auto"/>
                <w:kern w:val="0"/>
                <w:sz w:val="20"/>
                <w:szCs w:val="20"/>
                <w:u w:val="none"/>
                <w:lang w:val="en-US" w:eastAsia="zh-CN" w:bidi="ar"/>
              </w:rPr>
              <w:t>，除字母、数字两款外任选</w:t>
            </w:r>
          </w:p>
        </w:tc>
        <w:tc>
          <w:tcPr>
            <w:tcW w:w="332" w:type="pct"/>
            <w:shd w:val="clear" w:color="auto" w:fill="auto"/>
            <w:vAlign w:val="center"/>
          </w:tcPr>
          <w:p w14:paraId="7A85236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522C9C60">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43703E5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23F5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50B95059">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416</w:t>
            </w:r>
          </w:p>
        </w:tc>
        <w:tc>
          <w:tcPr>
            <w:tcW w:w="579" w:type="pct"/>
            <w:shd w:val="clear" w:color="auto" w:fill="auto"/>
            <w:vAlign w:val="center"/>
          </w:tcPr>
          <w:p w14:paraId="56D1578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学习支持中心（心理咨询室、蒙氏教室）</w:t>
            </w:r>
          </w:p>
        </w:tc>
        <w:tc>
          <w:tcPr>
            <w:tcW w:w="537" w:type="pct"/>
            <w:shd w:val="clear" w:color="auto" w:fill="auto"/>
            <w:vAlign w:val="center"/>
          </w:tcPr>
          <w:p w14:paraId="236D887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基础能力训练仪</w:t>
            </w:r>
          </w:p>
        </w:tc>
        <w:tc>
          <w:tcPr>
            <w:tcW w:w="2635" w:type="pct"/>
            <w:shd w:val="clear" w:color="auto" w:fill="auto"/>
            <w:vAlign w:val="center"/>
          </w:tcPr>
          <w:p w14:paraId="596452AE">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超薄机体设计，设备整体参考尺寸580mm×420mm×36mm，误差±10%；</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外型采用弧面设计、无棱角、无尖锐凸出与凹陷，无磕碰隐患；</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设备机壳采用ABS环保工程塑料，制作工艺采用模具注塑成型，不使用金属材料；</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设备采用两个音响单元，阻抗：8欧，功率：≧10W，防磁，信噪比不小于85dBA；</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设备采用12V外置一体变压电源，Type-C接口与设备连接；</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设备机身全部采用触摸式按键，可实现开机、关机、音量调节、菜单界面开关等功能；</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设备表层保护为黑色不透明钢化玻璃，表面采用AG磨砂工艺处理；</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设备由1块80mm×20mm的32×8 LED矩阵显示屏和12块60mm×60mm的24×24 LED可触摸矩阵显示屏组成；</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12块60mm×60mm的24×24 LED可触摸矩阵显示屏可显示字母、数字、几何图形、动物、天气、交通工具等图形图标，显示区域可实现触摸功能，其他区域无触摸功能；</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•设备采用投射式电容感应数字触控技术，实现高精度触控操作；</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•屏幕触摸响应，手指或专业触摸笔测试响应。衣服、头发、木制品、纸制品、杂物等非人体皮肤触摸不响应，从而有效避免误操作。</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屏幕触摸精度≧2mm物体；</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手指进行触摸操作时，设备会跟随触摸产生震动反馈；</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针对基础能力训练共设立六大训练模块：反应力转移训练、反应力分配训练、记忆力目的训练、记忆力复述训练、观察力目的训练、观察力理解训练；</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反应力转移训练（速度变快）：点击随机位置亮起的单个图形，随着训练进度的推进，图形闪亮间隔时间越来越短。</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反应力分配训练（数量增多）：在单位时间内，点击随机亮起的图形，伴随训练进度的发展，亮起的图形数量逐渐增加。</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观察力目的训练（寻找不同）：通过观察，在亮起的图形中，找出不同元素，随着难度的增加，亮起的图形数量也会随之增加。</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观察力理解训练（寻找相同）：通过观察，选择出两个相同元素，按住相同图形直至消失，随着难度增加，图形数量增加，干扰项也随之增加。</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记忆力目的训练（同时点亮）：根据训练难度的不同，在亮起的图形中，将会随机产生声、形的编号，记住发生变化的图形元素，并将之复述点击。</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记忆力复述训练（顺序点亮）：根据训练难度的不同，在亮起的图形中，将会随机按顺序产生声、形变化，记住发生变化的图形元素，并将之依次按顺序复述点击。</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运行噪音≤35分贝；</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设备绝缘接地</w:t>
            </w:r>
          </w:p>
        </w:tc>
        <w:tc>
          <w:tcPr>
            <w:tcW w:w="332" w:type="pct"/>
            <w:shd w:val="clear" w:color="auto" w:fill="auto"/>
            <w:vAlign w:val="center"/>
          </w:tcPr>
          <w:p w14:paraId="4A5B1D0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32" w:type="pct"/>
            <w:shd w:val="clear" w:color="auto" w:fill="auto"/>
            <w:vAlign w:val="center"/>
          </w:tcPr>
          <w:p w14:paraId="32996D8C">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3BE0200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BE76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4C86BC5B">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417</w:t>
            </w:r>
          </w:p>
        </w:tc>
        <w:tc>
          <w:tcPr>
            <w:tcW w:w="579" w:type="pct"/>
            <w:shd w:val="clear" w:color="auto" w:fill="auto"/>
            <w:vAlign w:val="center"/>
          </w:tcPr>
          <w:p w14:paraId="30B8C79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学习支持中心（心理咨询室、蒙氏教室）</w:t>
            </w:r>
          </w:p>
        </w:tc>
        <w:tc>
          <w:tcPr>
            <w:tcW w:w="537" w:type="pct"/>
            <w:shd w:val="clear" w:color="auto" w:fill="auto"/>
            <w:vAlign w:val="center"/>
          </w:tcPr>
          <w:p w14:paraId="55222A1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舒尔特方格儿童专注力训练多动症益智集中注意力教具</w:t>
            </w:r>
          </w:p>
        </w:tc>
        <w:tc>
          <w:tcPr>
            <w:tcW w:w="2635" w:type="pct"/>
            <w:shd w:val="clear" w:color="auto" w:fill="auto"/>
            <w:vAlign w:val="center"/>
          </w:tcPr>
          <w:p w14:paraId="47F5AEC4">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 xml:space="preserve">120 </w:t>
            </w:r>
            <w:r>
              <w:rPr>
                <w:rFonts w:hint="eastAsia" w:ascii="宋体" w:hAnsi="宋体" w:eastAsia="宋体" w:cs="宋体"/>
                <w:i w:val="0"/>
                <w:iCs w:val="0"/>
                <w:color w:val="auto"/>
                <w:kern w:val="0"/>
                <w:sz w:val="20"/>
                <w:szCs w:val="20"/>
                <w:u w:val="none"/>
                <w:lang w:val="en-US" w:eastAsia="zh-CN" w:bidi="ar"/>
              </w:rPr>
              <w:t>颗子多种图案，分为动物和交通工具≧</w:t>
            </w:r>
            <w:r>
              <w:rPr>
                <w:rFonts w:hint="default" w:ascii="Times New Roman" w:hAnsi="Times New Roman" w:eastAsia="宋体" w:cs="Times New Roman"/>
                <w:i w:val="0"/>
                <w:iCs w:val="0"/>
                <w:color w:val="auto"/>
                <w:kern w:val="0"/>
                <w:sz w:val="20"/>
                <w:szCs w:val="20"/>
                <w:u w:val="none"/>
                <w:lang w:val="en-US" w:eastAsia="zh-CN" w:bidi="ar"/>
              </w:rPr>
              <w:t>25.5*24.5cm</w:t>
            </w:r>
          </w:p>
        </w:tc>
        <w:tc>
          <w:tcPr>
            <w:tcW w:w="332" w:type="pct"/>
            <w:shd w:val="clear" w:color="auto" w:fill="auto"/>
            <w:vAlign w:val="center"/>
          </w:tcPr>
          <w:p w14:paraId="50EF6EB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32" w:type="pct"/>
            <w:shd w:val="clear" w:color="auto" w:fill="auto"/>
            <w:vAlign w:val="center"/>
          </w:tcPr>
          <w:p w14:paraId="6E0E8EB0">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w:t>
            </w:r>
          </w:p>
        </w:tc>
        <w:tc>
          <w:tcPr>
            <w:tcW w:w="338" w:type="pct"/>
            <w:shd w:val="clear" w:color="auto" w:fill="auto"/>
            <w:vAlign w:val="center"/>
          </w:tcPr>
          <w:p w14:paraId="4531A27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44D6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544653AD">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418</w:t>
            </w:r>
          </w:p>
        </w:tc>
        <w:tc>
          <w:tcPr>
            <w:tcW w:w="579" w:type="pct"/>
            <w:shd w:val="clear" w:color="auto" w:fill="auto"/>
            <w:vAlign w:val="center"/>
          </w:tcPr>
          <w:p w14:paraId="7B866AF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学习支持中心（心理咨询室、蒙氏教室）</w:t>
            </w:r>
          </w:p>
        </w:tc>
        <w:tc>
          <w:tcPr>
            <w:tcW w:w="537" w:type="pct"/>
            <w:shd w:val="clear" w:color="auto" w:fill="auto"/>
            <w:vAlign w:val="center"/>
          </w:tcPr>
          <w:p w14:paraId="4F2C5AF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儿童注意力训练康复系统</w:t>
            </w:r>
          </w:p>
        </w:tc>
        <w:tc>
          <w:tcPr>
            <w:tcW w:w="2635" w:type="pct"/>
            <w:shd w:val="clear" w:color="auto" w:fill="auto"/>
            <w:vAlign w:val="center"/>
          </w:tcPr>
          <w:p w14:paraId="613A23B6">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第一部分：注意力评估</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1.标准化的行为评估量表。采用5级计分制，分数越高代表行为表现越频繁。</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第二部分：训练康复软件</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儿童注意力训练康复系统包含观察、区辨、推理、替换、接续、归类、对称、记忆、字母、颜色、文字、数字14大模块，用于儿童的注意力训练及行为发展。内容分别包含了图像记忆反应、数字配对记忆、词汇记忆反应、相关性几何记忆反应、无关性几何记忆反应、相关性语句记忆反应、无关性语句记忆反应等。</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第三部分：注意力脑波音乐资源包</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阿尔法脑波是四种基本脑波之一。现代科学证实，阿尔法脑波是人类学习与思考的最佳脑波状态。可以开发孩子的集中力、注意力、记忆力。发挥灵感，提升创造力。安定情绪、实现自我、改善情绪。</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资源包包含八大领域超过八十首阿尔法脑波音乐。频率包含等时声频和两耳搏动纯频率。辅助发展儿童注意力及记忆能力、稳定情绪、激发思维潜意识。</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第四部分：硬件部分</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≧6G+128G平板*1台</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第五部分：教学卡片</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卡片包含曼陀罗系列注意力卡片、ESP卡片、舒尔特卡、眼肌卡、三色卡、残像卡、悬肘打点卡、三维图片卡、形状卡、橄榄树视力保健图图、一点凝视卡等（抗折损、无毒环保材质）。</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第六部分：教学辅具</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辅具包含竞速叠杯、专注平衡桥、侦探竞技团、记忆逻辑盘（抗折损、无毒环保材质）。</w:t>
            </w:r>
          </w:p>
        </w:tc>
        <w:tc>
          <w:tcPr>
            <w:tcW w:w="332" w:type="pct"/>
            <w:shd w:val="clear" w:color="auto" w:fill="auto"/>
            <w:vAlign w:val="center"/>
          </w:tcPr>
          <w:p w14:paraId="3F10315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6CCFFD5F">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noWrap/>
            <w:vAlign w:val="center"/>
          </w:tcPr>
          <w:p w14:paraId="30E77EF8">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软件和信息技术服务业</w:t>
            </w:r>
          </w:p>
        </w:tc>
      </w:tr>
      <w:tr w14:paraId="44104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44" w:type="pct"/>
            <w:shd w:val="clear" w:color="auto" w:fill="auto"/>
            <w:vAlign w:val="center"/>
          </w:tcPr>
          <w:p w14:paraId="381D18C1">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419</w:t>
            </w:r>
          </w:p>
        </w:tc>
        <w:tc>
          <w:tcPr>
            <w:tcW w:w="579" w:type="pct"/>
            <w:shd w:val="clear" w:color="auto" w:fill="auto"/>
            <w:vAlign w:val="center"/>
          </w:tcPr>
          <w:p w14:paraId="1272818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学习支持中心（心理咨询室、蒙氏教室）</w:t>
            </w:r>
          </w:p>
        </w:tc>
        <w:tc>
          <w:tcPr>
            <w:tcW w:w="537" w:type="pct"/>
            <w:shd w:val="clear" w:color="auto" w:fill="auto"/>
            <w:vAlign w:val="center"/>
          </w:tcPr>
          <w:p w14:paraId="03880BB3">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74</w:t>
            </w:r>
            <w:r>
              <w:rPr>
                <w:rFonts w:hint="eastAsia" w:ascii="宋体" w:hAnsi="宋体" w:eastAsia="宋体" w:cs="宋体"/>
                <w:i w:val="0"/>
                <w:iCs w:val="0"/>
                <w:color w:val="auto"/>
                <w:kern w:val="0"/>
                <w:sz w:val="20"/>
                <w:szCs w:val="20"/>
                <w:u w:val="none"/>
                <w:lang w:val="en-US" w:eastAsia="zh-CN" w:bidi="ar"/>
              </w:rPr>
              <w:t>件教具套装</w:t>
            </w:r>
          </w:p>
        </w:tc>
        <w:tc>
          <w:tcPr>
            <w:tcW w:w="2635" w:type="pct"/>
            <w:shd w:val="clear" w:color="auto" w:fill="auto"/>
            <w:vAlign w:val="center"/>
          </w:tcPr>
          <w:p w14:paraId="19F27F04">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蒙台梭利小学教具共</w:t>
            </w:r>
            <w:r>
              <w:rPr>
                <w:rFonts w:hint="default" w:ascii="Times New Roman" w:hAnsi="Times New Roman" w:eastAsia="宋体" w:cs="Times New Roman"/>
                <w:i w:val="0"/>
                <w:iCs w:val="0"/>
                <w:color w:val="auto"/>
                <w:kern w:val="0"/>
                <w:sz w:val="20"/>
                <w:szCs w:val="20"/>
                <w:u w:val="none"/>
                <w:lang w:val="en-US" w:eastAsia="zh-CN" w:bidi="ar"/>
              </w:rPr>
              <w:t>74</w:t>
            </w:r>
            <w:r>
              <w:rPr>
                <w:rFonts w:hint="eastAsia" w:ascii="宋体" w:hAnsi="宋体" w:eastAsia="宋体" w:cs="宋体"/>
                <w:i w:val="0"/>
                <w:iCs w:val="0"/>
                <w:color w:val="auto"/>
                <w:kern w:val="0"/>
                <w:sz w:val="20"/>
                <w:szCs w:val="20"/>
                <w:u w:val="none"/>
                <w:lang w:val="en-US" w:eastAsia="zh-CN" w:bidi="ar"/>
              </w:rPr>
              <w:t>件，包含数学、几何、汉语拼音、科学文化等领域</w:t>
            </w:r>
          </w:p>
        </w:tc>
        <w:tc>
          <w:tcPr>
            <w:tcW w:w="332" w:type="pct"/>
            <w:shd w:val="clear" w:color="auto" w:fill="auto"/>
            <w:vAlign w:val="center"/>
          </w:tcPr>
          <w:p w14:paraId="1CFB516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5107D1DA">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768663A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93CBF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1F51B981">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420</w:t>
            </w:r>
          </w:p>
        </w:tc>
        <w:tc>
          <w:tcPr>
            <w:tcW w:w="579" w:type="pct"/>
            <w:shd w:val="clear" w:color="auto" w:fill="auto"/>
            <w:vAlign w:val="center"/>
          </w:tcPr>
          <w:p w14:paraId="7CBC5F2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学习支持中心（心理咨询室、蒙氏教室）</w:t>
            </w:r>
          </w:p>
        </w:tc>
        <w:tc>
          <w:tcPr>
            <w:tcW w:w="537" w:type="pct"/>
            <w:shd w:val="clear" w:color="auto" w:fill="auto"/>
            <w:vAlign w:val="center"/>
          </w:tcPr>
          <w:p w14:paraId="6AAE5B0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蒙台权利语言区</w:t>
            </w:r>
            <w:r>
              <w:rPr>
                <w:rFonts w:hint="default" w:ascii="Times New Roman" w:hAnsi="Times New Roman" w:eastAsia="宋体" w:cs="Times New Roman"/>
                <w:i w:val="0"/>
                <w:iCs w:val="0"/>
                <w:color w:val="auto"/>
                <w:kern w:val="0"/>
                <w:sz w:val="20"/>
                <w:szCs w:val="20"/>
                <w:u w:val="none"/>
                <w:lang w:val="en-US" w:eastAsia="zh-CN" w:bidi="ar"/>
              </w:rPr>
              <w:t>72</w:t>
            </w:r>
            <w:r>
              <w:rPr>
                <w:rFonts w:hint="eastAsia" w:ascii="宋体" w:hAnsi="宋体" w:eastAsia="宋体" w:cs="宋体"/>
                <w:i w:val="0"/>
                <w:iCs w:val="0"/>
                <w:color w:val="auto"/>
                <w:kern w:val="0"/>
                <w:sz w:val="20"/>
                <w:szCs w:val="20"/>
                <w:u w:val="none"/>
                <w:lang w:val="en-US" w:eastAsia="zh-CN" w:bidi="ar"/>
              </w:rPr>
              <w:t>件套装</w:t>
            </w:r>
          </w:p>
        </w:tc>
        <w:tc>
          <w:tcPr>
            <w:tcW w:w="2635" w:type="pct"/>
            <w:shd w:val="clear" w:color="auto" w:fill="auto"/>
            <w:vAlign w:val="center"/>
          </w:tcPr>
          <w:p w14:paraId="3E199174">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分三段卡、拼音练习、纸卡片三种，涵盖动植物、交通、文化、天文地理、中国特色等各个方面，配套高档榉木展示盒</w:t>
            </w:r>
          </w:p>
        </w:tc>
        <w:tc>
          <w:tcPr>
            <w:tcW w:w="332" w:type="pct"/>
            <w:shd w:val="clear" w:color="auto" w:fill="auto"/>
            <w:vAlign w:val="center"/>
          </w:tcPr>
          <w:p w14:paraId="0B39BE8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6E65D042">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01DE482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FF92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57B2B9B7">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421</w:t>
            </w:r>
          </w:p>
        </w:tc>
        <w:tc>
          <w:tcPr>
            <w:tcW w:w="579" w:type="pct"/>
            <w:shd w:val="clear" w:color="auto" w:fill="auto"/>
            <w:vAlign w:val="center"/>
          </w:tcPr>
          <w:p w14:paraId="1BE776A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学习支持中心（心理咨询室、蒙氏教室）</w:t>
            </w:r>
          </w:p>
        </w:tc>
        <w:tc>
          <w:tcPr>
            <w:tcW w:w="537" w:type="pct"/>
            <w:shd w:val="clear" w:color="auto" w:fill="auto"/>
            <w:vAlign w:val="center"/>
          </w:tcPr>
          <w:p w14:paraId="3501CBD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桌椅套装</w:t>
            </w:r>
          </w:p>
        </w:tc>
        <w:tc>
          <w:tcPr>
            <w:tcW w:w="2635" w:type="pct"/>
            <w:shd w:val="clear" w:color="auto" w:fill="auto"/>
            <w:vAlign w:val="center"/>
          </w:tcPr>
          <w:p w14:paraId="20E0F343">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1、规格参考尺寸：长*宽*高 120*60*50cm。4张能够为一张大桌，中间带储物槽。</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2材质为橡木，油漆采用材质全使用无毒、无铅、无苯环保材料的环保儿童烤漆，涂层平整光滑，光泽柔和。</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3、符合GB28007-2011《儿童家具通用技术条件》、《木家具通用技术条件》的有关规定。</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4、桌子外表面和内表面以及儿童手指可触及的隐蔽处，均不得有锐利的棱角、毛刺以及小五金部件露出的锐利尖锐， 所有接触人体的边棱均应倒圆角。</w:t>
            </w:r>
          </w:p>
        </w:tc>
        <w:tc>
          <w:tcPr>
            <w:tcW w:w="332" w:type="pct"/>
            <w:shd w:val="clear" w:color="auto" w:fill="auto"/>
            <w:vAlign w:val="center"/>
          </w:tcPr>
          <w:p w14:paraId="567FA08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17BE913B">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w:t>
            </w:r>
          </w:p>
        </w:tc>
        <w:tc>
          <w:tcPr>
            <w:tcW w:w="338" w:type="pct"/>
            <w:shd w:val="clear" w:color="auto" w:fill="auto"/>
            <w:vAlign w:val="center"/>
          </w:tcPr>
          <w:p w14:paraId="3FB2233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83FD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44" w:type="pct"/>
            <w:shd w:val="clear" w:color="auto" w:fill="auto"/>
            <w:vAlign w:val="center"/>
          </w:tcPr>
          <w:p w14:paraId="17462FB4">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422</w:t>
            </w:r>
          </w:p>
        </w:tc>
        <w:tc>
          <w:tcPr>
            <w:tcW w:w="579" w:type="pct"/>
            <w:shd w:val="clear" w:color="auto" w:fill="auto"/>
            <w:vAlign w:val="center"/>
          </w:tcPr>
          <w:p w14:paraId="0D0EEC8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学习支持中心（心理咨询室、蒙氏教室）</w:t>
            </w:r>
          </w:p>
        </w:tc>
        <w:tc>
          <w:tcPr>
            <w:tcW w:w="537" w:type="pct"/>
            <w:shd w:val="clear" w:color="auto" w:fill="auto"/>
            <w:vAlign w:val="center"/>
          </w:tcPr>
          <w:p w14:paraId="77E56E9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圆桌及椅子</w:t>
            </w:r>
          </w:p>
        </w:tc>
        <w:tc>
          <w:tcPr>
            <w:tcW w:w="2635" w:type="pct"/>
            <w:shd w:val="clear" w:color="auto" w:fill="auto"/>
            <w:vAlign w:val="center"/>
          </w:tcPr>
          <w:p w14:paraId="05FF3470">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1、规格参考尺寸：长*宽*高 90*75*50cm。形状为大嘴或者月亮造型，4张桌子能够拼成毛毛虫样子。</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2、材质为橡木，油漆采用材质全使用无毒、无铅、无苯环保材料的环保儿童烤漆，涂层平整光滑，光泽柔和。</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3、符合GB28007-2011《儿童家具通用技术条件》、《木家具通用技术条件》的有关规定。</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4、桌子的外表面和内表面以及儿童手指可触及的隐蔽处，均不得有锐利的棱角、毛刺以及小五金部件露出的锐利尖锐， 所有接触人体的边棱均应倒圆角。</w:t>
            </w:r>
          </w:p>
        </w:tc>
        <w:tc>
          <w:tcPr>
            <w:tcW w:w="332" w:type="pct"/>
            <w:shd w:val="clear" w:color="auto" w:fill="auto"/>
            <w:vAlign w:val="center"/>
          </w:tcPr>
          <w:p w14:paraId="208CD90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334F8F57">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0896D53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E3CF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4D7CB0A8">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423</w:t>
            </w:r>
          </w:p>
        </w:tc>
        <w:tc>
          <w:tcPr>
            <w:tcW w:w="579" w:type="pct"/>
            <w:shd w:val="clear" w:color="auto" w:fill="auto"/>
            <w:vAlign w:val="center"/>
          </w:tcPr>
          <w:p w14:paraId="4500EEA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学习支持中心（心理咨询室、蒙氏教室）</w:t>
            </w:r>
          </w:p>
        </w:tc>
        <w:tc>
          <w:tcPr>
            <w:tcW w:w="537" w:type="pct"/>
            <w:shd w:val="clear" w:color="auto" w:fill="auto"/>
            <w:vAlign w:val="center"/>
          </w:tcPr>
          <w:p w14:paraId="0550027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环创</w:t>
            </w:r>
          </w:p>
        </w:tc>
        <w:tc>
          <w:tcPr>
            <w:tcW w:w="2635" w:type="pct"/>
            <w:shd w:val="clear" w:color="auto" w:fill="auto"/>
            <w:vAlign w:val="center"/>
          </w:tcPr>
          <w:p w14:paraId="0107F950">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环境绿植及文化氛围渲染，墙面软装等根据要求定制</w:t>
            </w:r>
          </w:p>
        </w:tc>
        <w:tc>
          <w:tcPr>
            <w:tcW w:w="332" w:type="pct"/>
            <w:shd w:val="clear" w:color="auto" w:fill="auto"/>
            <w:vAlign w:val="center"/>
          </w:tcPr>
          <w:p w14:paraId="6A39BD2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间</w:t>
            </w:r>
          </w:p>
        </w:tc>
        <w:tc>
          <w:tcPr>
            <w:tcW w:w="332" w:type="pct"/>
            <w:shd w:val="clear" w:color="auto" w:fill="auto"/>
            <w:vAlign w:val="center"/>
          </w:tcPr>
          <w:p w14:paraId="15237660">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52DCFA1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83E1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3D71EB64">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424</w:t>
            </w:r>
          </w:p>
        </w:tc>
        <w:tc>
          <w:tcPr>
            <w:tcW w:w="579" w:type="pct"/>
            <w:shd w:val="clear" w:color="auto" w:fill="auto"/>
            <w:vAlign w:val="center"/>
          </w:tcPr>
          <w:p w14:paraId="14E5947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计算机教室</w:t>
            </w:r>
            <w:r>
              <w:rPr>
                <w:rFonts w:hint="default" w:ascii="Times New Roman" w:hAnsi="Times New Roman" w:eastAsia="宋体" w:cs="Times New Roman"/>
                <w:i w:val="0"/>
                <w:iCs w:val="0"/>
                <w:color w:val="auto"/>
                <w:kern w:val="0"/>
                <w:sz w:val="20"/>
                <w:szCs w:val="20"/>
                <w:u w:val="none"/>
                <w:lang w:val="en-US" w:eastAsia="zh-CN" w:bidi="ar"/>
              </w:rPr>
              <w:t>1</w:t>
            </w:r>
          </w:p>
        </w:tc>
        <w:tc>
          <w:tcPr>
            <w:tcW w:w="537" w:type="pct"/>
            <w:shd w:val="clear" w:color="auto" w:fill="auto"/>
            <w:vAlign w:val="center"/>
          </w:tcPr>
          <w:p w14:paraId="6133EF8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耳机</w:t>
            </w:r>
          </w:p>
        </w:tc>
        <w:tc>
          <w:tcPr>
            <w:tcW w:w="2635" w:type="pct"/>
            <w:shd w:val="clear" w:color="auto" w:fill="auto"/>
            <w:vAlign w:val="center"/>
          </w:tcPr>
          <w:p w14:paraId="00718293">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头戴封闭式立体声耳机，带抗静电话咪，动圈式工作方式，直放型导线，带音量调节和话咪开关；单元参考直径</w:t>
            </w:r>
            <w:r>
              <w:rPr>
                <w:rFonts w:hint="default" w:ascii="Times New Roman" w:hAnsi="Times New Roman" w:eastAsia="宋体" w:cs="Times New Roman"/>
                <w:i w:val="0"/>
                <w:iCs w:val="0"/>
                <w:color w:val="auto"/>
                <w:kern w:val="0"/>
                <w:sz w:val="20"/>
                <w:szCs w:val="20"/>
                <w:u w:val="none"/>
                <w:lang w:val="en-US" w:eastAsia="zh-CN" w:bidi="ar"/>
              </w:rPr>
              <w:t>40mm</w:t>
            </w:r>
            <w:r>
              <w:rPr>
                <w:rFonts w:hint="eastAsia" w:ascii="宋体" w:hAnsi="宋体" w:eastAsia="宋体" w:cs="宋体"/>
                <w:i w:val="0"/>
                <w:iCs w:val="0"/>
                <w:color w:val="auto"/>
                <w:kern w:val="0"/>
                <w:sz w:val="20"/>
                <w:szCs w:val="20"/>
                <w:u w:val="none"/>
                <w:lang w:val="en-US" w:eastAsia="zh-CN" w:bidi="ar"/>
              </w:rPr>
              <w:t>，频响范围</w:t>
            </w:r>
            <w:r>
              <w:rPr>
                <w:rFonts w:hint="default" w:ascii="Times New Roman" w:hAnsi="Times New Roman" w:eastAsia="宋体" w:cs="Times New Roman"/>
                <w:i w:val="0"/>
                <w:iCs w:val="0"/>
                <w:color w:val="auto"/>
                <w:kern w:val="0"/>
                <w:sz w:val="20"/>
                <w:szCs w:val="20"/>
                <w:u w:val="none"/>
                <w:lang w:val="en-US" w:eastAsia="zh-CN" w:bidi="ar"/>
              </w:rPr>
              <w:t>20-20KHz</w:t>
            </w:r>
            <w:r>
              <w:rPr>
                <w:rFonts w:hint="eastAsia" w:ascii="宋体" w:hAnsi="宋体" w:eastAsia="宋体" w:cs="宋体"/>
                <w:i w:val="0"/>
                <w:iCs w:val="0"/>
                <w:color w:val="auto"/>
                <w:kern w:val="0"/>
                <w:sz w:val="20"/>
                <w:szCs w:val="20"/>
                <w:u w:val="none"/>
                <w:lang w:val="en-US" w:eastAsia="zh-CN" w:bidi="ar"/>
              </w:rPr>
              <w:t>，灵敏度≧</w:t>
            </w:r>
            <w:r>
              <w:rPr>
                <w:rFonts w:hint="default" w:ascii="Times New Roman" w:hAnsi="Times New Roman" w:eastAsia="宋体" w:cs="Times New Roman"/>
                <w:i w:val="0"/>
                <w:iCs w:val="0"/>
                <w:color w:val="auto"/>
                <w:kern w:val="0"/>
                <w:sz w:val="20"/>
                <w:szCs w:val="20"/>
                <w:u w:val="none"/>
                <w:lang w:val="en-US" w:eastAsia="zh-CN" w:bidi="ar"/>
              </w:rPr>
              <w:t>110dB</w:t>
            </w:r>
            <w:r>
              <w:rPr>
                <w:rFonts w:hint="eastAsia" w:ascii="宋体" w:hAnsi="宋体" w:eastAsia="宋体" w:cs="宋体"/>
                <w:i w:val="0"/>
                <w:iCs w:val="0"/>
                <w:color w:val="auto"/>
                <w:kern w:val="0"/>
                <w:sz w:val="20"/>
                <w:szCs w:val="20"/>
                <w:u w:val="none"/>
                <w:lang w:val="en-US" w:eastAsia="zh-CN" w:bidi="ar"/>
              </w:rPr>
              <w:t>，耳机插头</w:t>
            </w:r>
            <w:r>
              <w:rPr>
                <w:rFonts w:hint="default" w:ascii="Times New Roman" w:hAnsi="Times New Roman" w:eastAsia="宋体" w:cs="Times New Roman"/>
                <w:i w:val="0"/>
                <w:iCs w:val="0"/>
                <w:color w:val="auto"/>
                <w:kern w:val="0"/>
                <w:sz w:val="20"/>
                <w:szCs w:val="20"/>
                <w:u w:val="none"/>
                <w:lang w:val="en-US" w:eastAsia="zh-CN" w:bidi="ar"/>
              </w:rPr>
              <w:t>3.5mm</w:t>
            </w:r>
            <w:r>
              <w:rPr>
                <w:rFonts w:hint="eastAsia" w:ascii="宋体" w:hAnsi="宋体" w:eastAsia="宋体" w:cs="宋体"/>
                <w:i w:val="0"/>
                <w:iCs w:val="0"/>
                <w:color w:val="auto"/>
                <w:kern w:val="0"/>
                <w:sz w:val="20"/>
                <w:szCs w:val="20"/>
                <w:u w:val="none"/>
                <w:lang w:val="en-US" w:eastAsia="zh-CN" w:bidi="ar"/>
              </w:rPr>
              <w:t>，麦克风灵敏度：</w:t>
            </w:r>
            <w:r>
              <w:rPr>
                <w:rFonts w:hint="default" w:ascii="Times New Roman" w:hAnsi="Times New Roman" w:eastAsia="宋体" w:cs="Times New Roman"/>
                <w:i w:val="0"/>
                <w:iCs w:val="0"/>
                <w:color w:val="auto"/>
                <w:kern w:val="0"/>
                <w:sz w:val="20"/>
                <w:szCs w:val="20"/>
                <w:u w:val="none"/>
                <w:lang w:val="en-US" w:eastAsia="zh-CN" w:bidi="ar"/>
              </w:rPr>
              <w:t>-58±1.5dB</w:t>
            </w:r>
            <w:r>
              <w:rPr>
                <w:rFonts w:hint="eastAsia" w:ascii="宋体" w:hAnsi="宋体" w:eastAsia="宋体" w:cs="宋体"/>
                <w:i w:val="0"/>
                <w:iCs w:val="0"/>
                <w:color w:val="auto"/>
                <w:kern w:val="0"/>
                <w:sz w:val="20"/>
                <w:szCs w:val="20"/>
                <w:u w:val="none"/>
                <w:lang w:val="en-US" w:eastAsia="zh-CN" w:bidi="ar"/>
              </w:rPr>
              <w:t>。</w:t>
            </w:r>
          </w:p>
        </w:tc>
        <w:tc>
          <w:tcPr>
            <w:tcW w:w="332" w:type="pct"/>
            <w:shd w:val="clear" w:color="auto" w:fill="auto"/>
            <w:vAlign w:val="center"/>
          </w:tcPr>
          <w:p w14:paraId="361FA45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0876D8A9">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55</w:t>
            </w:r>
          </w:p>
        </w:tc>
        <w:tc>
          <w:tcPr>
            <w:tcW w:w="338" w:type="pct"/>
            <w:shd w:val="clear" w:color="auto" w:fill="auto"/>
            <w:vAlign w:val="center"/>
          </w:tcPr>
          <w:p w14:paraId="71949CE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A81C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44" w:type="pct"/>
            <w:shd w:val="clear" w:color="auto" w:fill="auto"/>
            <w:vAlign w:val="center"/>
          </w:tcPr>
          <w:p w14:paraId="3CF07CC3">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425</w:t>
            </w:r>
          </w:p>
        </w:tc>
        <w:tc>
          <w:tcPr>
            <w:tcW w:w="579" w:type="pct"/>
            <w:shd w:val="clear" w:color="auto" w:fill="auto"/>
            <w:vAlign w:val="center"/>
          </w:tcPr>
          <w:p w14:paraId="6B2E1F1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计算机教室</w:t>
            </w:r>
            <w:r>
              <w:rPr>
                <w:rFonts w:hint="default" w:ascii="Times New Roman" w:hAnsi="Times New Roman" w:eastAsia="宋体" w:cs="Times New Roman"/>
                <w:i w:val="0"/>
                <w:iCs w:val="0"/>
                <w:color w:val="auto"/>
                <w:kern w:val="0"/>
                <w:sz w:val="20"/>
                <w:szCs w:val="20"/>
                <w:u w:val="none"/>
                <w:lang w:val="en-US" w:eastAsia="zh-CN" w:bidi="ar"/>
              </w:rPr>
              <w:t>2</w:t>
            </w:r>
          </w:p>
        </w:tc>
        <w:tc>
          <w:tcPr>
            <w:tcW w:w="537" w:type="pct"/>
            <w:shd w:val="clear" w:color="auto" w:fill="auto"/>
            <w:vAlign w:val="center"/>
          </w:tcPr>
          <w:p w14:paraId="6F5D076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耳机</w:t>
            </w:r>
          </w:p>
        </w:tc>
        <w:tc>
          <w:tcPr>
            <w:tcW w:w="2635" w:type="pct"/>
            <w:shd w:val="clear" w:color="auto" w:fill="auto"/>
            <w:vAlign w:val="center"/>
          </w:tcPr>
          <w:p w14:paraId="43D544AF">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头戴封闭式立体声耳机，带抗静电话咪，动圈式工作方式，直放型导线，带音量调节和话咪开关；单元参考直径</w:t>
            </w:r>
            <w:r>
              <w:rPr>
                <w:rFonts w:hint="default" w:ascii="Times New Roman" w:hAnsi="Times New Roman" w:eastAsia="宋体" w:cs="Times New Roman"/>
                <w:i w:val="0"/>
                <w:iCs w:val="0"/>
                <w:color w:val="auto"/>
                <w:kern w:val="0"/>
                <w:sz w:val="20"/>
                <w:szCs w:val="20"/>
                <w:u w:val="none"/>
                <w:lang w:val="en-US" w:eastAsia="zh-CN" w:bidi="ar"/>
              </w:rPr>
              <w:t>40mm</w:t>
            </w:r>
            <w:r>
              <w:rPr>
                <w:rFonts w:hint="eastAsia" w:ascii="宋体" w:hAnsi="宋体" w:eastAsia="宋体" w:cs="宋体"/>
                <w:i w:val="0"/>
                <w:iCs w:val="0"/>
                <w:color w:val="auto"/>
                <w:kern w:val="0"/>
                <w:sz w:val="20"/>
                <w:szCs w:val="20"/>
                <w:u w:val="none"/>
                <w:lang w:val="en-US" w:eastAsia="zh-CN" w:bidi="ar"/>
              </w:rPr>
              <w:t>，频响范围</w:t>
            </w:r>
            <w:r>
              <w:rPr>
                <w:rFonts w:hint="default" w:ascii="Times New Roman" w:hAnsi="Times New Roman" w:eastAsia="宋体" w:cs="Times New Roman"/>
                <w:i w:val="0"/>
                <w:iCs w:val="0"/>
                <w:color w:val="auto"/>
                <w:kern w:val="0"/>
                <w:sz w:val="20"/>
                <w:szCs w:val="20"/>
                <w:u w:val="none"/>
                <w:lang w:val="en-US" w:eastAsia="zh-CN" w:bidi="ar"/>
              </w:rPr>
              <w:t>20-20KHz</w:t>
            </w:r>
            <w:r>
              <w:rPr>
                <w:rFonts w:hint="eastAsia" w:ascii="宋体" w:hAnsi="宋体" w:eastAsia="宋体" w:cs="宋体"/>
                <w:i w:val="0"/>
                <w:iCs w:val="0"/>
                <w:color w:val="auto"/>
                <w:kern w:val="0"/>
                <w:sz w:val="20"/>
                <w:szCs w:val="20"/>
                <w:u w:val="none"/>
                <w:lang w:val="en-US" w:eastAsia="zh-CN" w:bidi="ar"/>
              </w:rPr>
              <w:t>，灵敏度≧</w:t>
            </w:r>
            <w:r>
              <w:rPr>
                <w:rFonts w:hint="default" w:ascii="Times New Roman" w:hAnsi="Times New Roman" w:eastAsia="宋体" w:cs="Times New Roman"/>
                <w:i w:val="0"/>
                <w:iCs w:val="0"/>
                <w:color w:val="auto"/>
                <w:kern w:val="0"/>
                <w:sz w:val="20"/>
                <w:szCs w:val="20"/>
                <w:u w:val="none"/>
                <w:lang w:val="en-US" w:eastAsia="zh-CN" w:bidi="ar"/>
              </w:rPr>
              <w:t>110dB</w:t>
            </w:r>
            <w:r>
              <w:rPr>
                <w:rFonts w:hint="eastAsia" w:ascii="宋体" w:hAnsi="宋体" w:eastAsia="宋体" w:cs="宋体"/>
                <w:i w:val="0"/>
                <w:iCs w:val="0"/>
                <w:color w:val="auto"/>
                <w:kern w:val="0"/>
                <w:sz w:val="20"/>
                <w:szCs w:val="20"/>
                <w:u w:val="none"/>
                <w:lang w:val="en-US" w:eastAsia="zh-CN" w:bidi="ar"/>
              </w:rPr>
              <w:t>，耳机插头</w:t>
            </w:r>
            <w:r>
              <w:rPr>
                <w:rFonts w:hint="default" w:ascii="Times New Roman" w:hAnsi="Times New Roman" w:eastAsia="宋体" w:cs="Times New Roman"/>
                <w:i w:val="0"/>
                <w:iCs w:val="0"/>
                <w:color w:val="auto"/>
                <w:kern w:val="0"/>
                <w:sz w:val="20"/>
                <w:szCs w:val="20"/>
                <w:u w:val="none"/>
                <w:lang w:val="en-US" w:eastAsia="zh-CN" w:bidi="ar"/>
              </w:rPr>
              <w:t>3.5mm</w:t>
            </w:r>
            <w:r>
              <w:rPr>
                <w:rFonts w:hint="eastAsia" w:ascii="宋体" w:hAnsi="宋体" w:eastAsia="宋体" w:cs="宋体"/>
                <w:i w:val="0"/>
                <w:iCs w:val="0"/>
                <w:color w:val="auto"/>
                <w:kern w:val="0"/>
                <w:sz w:val="20"/>
                <w:szCs w:val="20"/>
                <w:u w:val="none"/>
                <w:lang w:val="en-US" w:eastAsia="zh-CN" w:bidi="ar"/>
              </w:rPr>
              <w:t>，麦克风灵敏度：</w:t>
            </w:r>
            <w:r>
              <w:rPr>
                <w:rFonts w:hint="default" w:ascii="Times New Roman" w:hAnsi="Times New Roman" w:eastAsia="宋体" w:cs="Times New Roman"/>
                <w:i w:val="0"/>
                <w:iCs w:val="0"/>
                <w:color w:val="auto"/>
                <w:kern w:val="0"/>
                <w:sz w:val="20"/>
                <w:szCs w:val="20"/>
                <w:u w:val="none"/>
                <w:lang w:val="en-US" w:eastAsia="zh-CN" w:bidi="ar"/>
              </w:rPr>
              <w:t>-58±1.5dB</w:t>
            </w:r>
            <w:r>
              <w:rPr>
                <w:rFonts w:hint="eastAsia" w:ascii="宋体" w:hAnsi="宋体" w:eastAsia="宋体" w:cs="宋体"/>
                <w:i w:val="0"/>
                <w:iCs w:val="0"/>
                <w:color w:val="auto"/>
                <w:kern w:val="0"/>
                <w:sz w:val="20"/>
                <w:szCs w:val="20"/>
                <w:u w:val="none"/>
                <w:lang w:val="en-US" w:eastAsia="zh-CN" w:bidi="ar"/>
              </w:rPr>
              <w:t>。</w:t>
            </w:r>
          </w:p>
        </w:tc>
        <w:tc>
          <w:tcPr>
            <w:tcW w:w="332" w:type="pct"/>
            <w:shd w:val="clear" w:color="auto" w:fill="auto"/>
            <w:vAlign w:val="center"/>
          </w:tcPr>
          <w:p w14:paraId="3F9003C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327C1EA0">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55</w:t>
            </w:r>
          </w:p>
        </w:tc>
        <w:tc>
          <w:tcPr>
            <w:tcW w:w="338" w:type="pct"/>
            <w:shd w:val="clear" w:color="auto" w:fill="auto"/>
            <w:vAlign w:val="center"/>
          </w:tcPr>
          <w:p w14:paraId="7DA1B3B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7E6A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44" w:type="pct"/>
            <w:shd w:val="clear" w:color="auto" w:fill="auto"/>
            <w:vAlign w:val="center"/>
          </w:tcPr>
          <w:p w14:paraId="52948E15">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426</w:t>
            </w:r>
          </w:p>
        </w:tc>
        <w:tc>
          <w:tcPr>
            <w:tcW w:w="579" w:type="pct"/>
            <w:shd w:val="clear" w:color="auto" w:fill="auto"/>
            <w:vAlign w:val="center"/>
          </w:tcPr>
          <w:p w14:paraId="7E73A35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音乐教室</w:t>
            </w:r>
          </w:p>
        </w:tc>
        <w:tc>
          <w:tcPr>
            <w:tcW w:w="537" w:type="pct"/>
            <w:shd w:val="clear" w:color="auto" w:fill="auto"/>
            <w:vAlign w:val="center"/>
          </w:tcPr>
          <w:p w14:paraId="41C4E05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立式钢琴</w:t>
            </w:r>
          </w:p>
        </w:tc>
        <w:tc>
          <w:tcPr>
            <w:tcW w:w="2635" w:type="pct"/>
            <w:shd w:val="clear" w:color="auto" w:fill="auto"/>
            <w:vAlign w:val="center"/>
          </w:tcPr>
          <w:p w14:paraId="53ED6118">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1、铁板：采用真空铸造铁板工艺，音色纯正。</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2、音板：采用白松制作的加强型实木音板，上下两层白松实木木皮加强音板的抗拉张力。</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3、琴弦：采用防锈钢线，音色纯净，音准稳定。</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4、弦码：采用色木多层板制作，音频振动响应精确，迅速。</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5、弦椎：采用优质羊毛毡并应用欧洲传统工艺制作的弦椎，音色圆润通畅。</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6、琴键：采用实木复合键盘，采用亚光黑键，色泽和质感如同乌木，键皮采用赛璐珞塑料，键盘表面硬度为2H以上。</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7、脚轮：采用双轮脚轮，具有转到灵活，推行顺畅，噪音低的特点。</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8、脚踏：金属铸造。</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9、外壳涂饰：采用不饱和树脂环保漆，并应用静电喷涂。</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10、背柱：采用五背柱设计。</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11、气候适应性：钢琴在生产过程中进入干燥气候模拟处理并在出仓后进行二次精细整理。</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12、击弦机：弦椎击弦距离不少于43 mm，弦椎无晃动，制音效果好，平音头毡密度为0.16-0.22mm，三角毡密度为0.25mm-0.30mm ，色泽均匀一致，无分层，调整到位后，制音头离弦，贴弦一致，动作整齐，有效。</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13、顶杆：采用高强度材质，不易磨损变形。</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14、干燥处理：木制作经过两年以上自然风干，呢毡经过防潮，防霉，防蛀处理。。</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15、参考尺寸规格：1520*1210*620mm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配琴凳</w:t>
            </w:r>
          </w:p>
        </w:tc>
        <w:tc>
          <w:tcPr>
            <w:tcW w:w="332" w:type="pct"/>
            <w:shd w:val="clear" w:color="auto" w:fill="auto"/>
            <w:vAlign w:val="center"/>
          </w:tcPr>
          <w:p w14:paraId="3263976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32" w:type="pct"/>
            <w:shd w:val="clear" w:color="auto" w:fill="auto"/>
            <w:vAlign w:val="center"/>
          </w:tcPr>
          <w:p w14:paraId="13A4A0CC">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w:t>
            </w:r>
          </w:p>
        </w:tc>
        <w:tc>
          <w:tcPr>
            <w:tcW w:w="338" w:type="pct"/>
            <w:shd w:val="clear" w:color="auto" w:fill="auto"/>
            <w:vAlign w:val="center"/>
          </w:tcPr>
          <w:p w14:paraId="43BF870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DE37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44" w:type="pct"/>
            <w:shd w:val="clear" w:color="auto" w:fill="auto"/>
            <w:vAlign w:val="center"/>
          </w:tcPr>
          <w:p w14:paraId="4C33582D">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427</w:t>
            </w:r>
          </w:p>
        </w:tc>
        <w:tc>
          <w:tcPr>
            <w:tcW w:w="579" w:type="pct"/>
            <w:shd w:val="clear" w:color="auto" w:fill="auto"/>
            <w:vAlign w:val="center"/>
          </w:tcPr>
          <w:p w14:paraId="74D2CA8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音乐教室</w:t>
            </w:r>
          </w:p>
        </w:tc>
        <w:tc>
          <w:tcPr>
            <w:tcW w:w="537" w:type="pct"/>
            <w:shd w:val="clear" w:color="auto" w:fill="auto"/>
            <w:vAlign w:val="center"/>
          </w:tcPr>
          <w:p w14:paraId="36BA0AA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电子钢琴</w:t>
            </w:r>
          </w:p>
        </w:tc>
        <w:tc>
          <w:tcPr>
            <w:tcW w:w="2635" w:type="pct"/>
            <w:shd w:val="clear" w:color="auto" w:fill="auto"/>
            <w:vAlign w:val="center"/>
          </w:tcPr>
          <w:p w14:paraId="3160476B">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1、键盘：88键 (带有擒纵装置及仿象牙质感白键)</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2、力度感应：键感≧5种，固定键感</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3、语言：中文</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4、音源：多层采样钢琴音源</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5、最大复音数：96</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6、内置音色：钢琴≧4种、电钢琴≧2种、中国民乐音色≧6种</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7、节拍器：拍子：0/4， 2/2， 3/2， 2/4， 3/4， 4/4， 5/4， 6/4， 7/4， 3/8， 6/8， 8/8， 9/8， 12/8（四分音符=10-500）</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8、微调：415.3 - 466.2 Hz （默认值： 440.0 Hz）</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9、蓝牙功能：蓝牙不低于4.0版本</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10、接口：DC 输入接口、踏板 1：单踏延音接口、踏板 2：三踏板（延音，持音，柔音）接口、USB 电脑接口： USB B 类型、USB 存储接口：USB A 类型、耳机接口x 1： 立体声迷你耳机类型</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11、踏板：三踏板（延音，持音，柔音）</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12、扬声器：12cm*2 8W*2</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13、其他功能：叠加、双钢琴、数码音效，自动关机</w:t>
            </w:r>
          </w:p>
        </w:tc>
        <w:tc>
          <w:tcPr>
            <w:tcW w:w="332" w:type="pct"/>
            <w:shd w:val="clear" w:color="auto" w:fill="auto"/>
            <w:vAlign w:val="center"/>
          </w:tcPr>
          <w:p w14:paraId="34C4A0B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32" w:type="pct"/>
            <w:shd w:val="clear" w:color="auto" w:fill="auto"/>
            <w:vAlign w:val="center"/>
          </w:tcPr>
          <w:p w14:paraId="72EC8E24">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w:t>
            </w:r>
          </w:p>
        </w:tc>
        <w:tc>
          <w:tcPr>
            <w:tcW w:w="338" w:type="pct"/>
            <w:shd w:val="clear" w:color="auto" w:fill="auto"/>
            <w:vAlign w:val="center"/>
          </w:tcPr>
          <w:p w14:paraId="6188CAD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8610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44" w:type="pct"/>
            <w:shd w:val="clear" w:color="auto" w:fill="auto"/>
            <w:vAlign w:val="center"/>
          </w:tcPr>
          <w:p w14:paraId="6740A427">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428</w:t>
            </w:r>
          </w:p>
        </w:tc>
        <w:tc>
          <w:tcPr>
            <w:tcW w:w="579" w:type="pct"/>
            <w:shd w:val="clear" w:color="auto" w:fill="auto"/>
            <w:vAlign w:val="center"/>
          </w:tcPr>
          <w:p w14:paraId="581E433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音乐教室</w:t>
            </w:r>
          </w:p>
        </w:tc>
        <w:tc>
          <w:tcPr>
            <w:tcW w:w="537" w:type="pct"/>
            <w:shd w:val="clear" w:color="auto" w:fill="auto"/>
            <w:vAlign w:val="center"/>
          </w:tcPr>
          <w:p w14:paraId="7793370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音乐节拍器</w:t>
            </w:r>
          </w:p>
        </w:tc>
        <w:tc>
          <w:tcPr>
            <w:tcW w:w="2635" w:type="pct"/>
            <w:shd w:val="clear" w:color="auto" w:fill="auto"/>
            <w:vAlign w:val="center"/>
          </w:tcPr>
          <w:p w14:paraId="469A750F">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机械节拍器</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速度范围：40拍/分钟-208拍/分钟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人声节拍：0，2，3，4，6</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误差：0.08%</w:t>
            </w:r>
          </w:p>
        </w:tc>
        <w:tc>
          <w:tcPr>
            <w:tcW w:w="332" w:type="pct"/>
            <w:shd w:val="clear" w:color="auto" w:fill="auto"/>
            <w:vAlign w:val="center"/>
          </w:tcPr>
          <w:p w14:paraId="750ED6C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21803880">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788C482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05FA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23671213">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429</w:t>
            </w:r>
          </w:p>
        </w:tc>
        <w:tc>
          <w:tcPr>
            <w:tcW w:w="579" w:type="pct"/>
            <w:shd w:val="clear" w:color="auto" w:fill="auto"/>
            <w:vAlign w:val="center"/>
          </w:tcPr>
          <w:p w14:paraId="5FE8199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音乐教室</w:t>
            </w:r>
          </w:p>
        </w:tc>
        <w:tc>
          <w:tcPr>
            <w:tcW w:w="537" w:type="pct"/>
            <w:shd w:val="clear" w:color="auto" w:fill="auto"/>
            <w:vAlign w:val="center"/>
          </w:tcPr>
          <w:p w14:paraId="44CF55D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录音机</w:t>
            </w:r>
          </w:p>
        </w:tc>
        <w:tc>
          <w:tcPr>
            <w:tcW w:w="2635" w:type="pct"/>
            <w:shd w:val="clear" w:color="auto" w:fill="auto"/>
            <w:vAlign w:val="center"/>
          </w:tcPr>
          <w:p w14:paraId="7911164C">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1)FM/MW 2波段接收系统</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2)磁带放音、录音</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3)录音自动电平控制系统</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4)全自动停止功能</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5)快速倒带、进带系统</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6)内置高灵敏度电容咪录音</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7)采用3”大口径的喇叭，具有音质好、音量大</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8)双声道耳机输出扦口</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9)LED电源指示</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10)采用金属喇叭网和新潮流线形的外观</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11)使用交流电AC 220V 50HZ 直流电DC6V(UM-1x4)</w:t>
            </w:r>
          </w:p>
        </w:tc>
        <w:tc>
          <w:tcPr>
            <w:tcW w:w="332" w:type="pct"/>
            <w:shd w:val="clear" w:color="auto" w:fill="auto"/>
            <w:vAlign w:val="center"/>
          </w:tcPr>
          <w:p w14:paraId="418BDF5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32" w:type="pct"/>
            <w:shd w:val="clear" w:color="auto" w:fill="auto"/>
            <w:vAlign w:val="center"/>
          </w:tcPr>
          <w:p w14:paraId="62DAC4D0">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240B3C3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FCC2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30A42EE6">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430</w:t>
            </w:r>
          </w:p>
        </w:tc>
        <w:tc>
          <w:tcPr>
            <w:tcW w:w="579" w:type="pct"/>
            <w:shd w:val="clear" w:color="auto" w:fill="auto"/>
            <w:vAlign w:val="center"/>
          </w:tcPr>
          <w:p w14:paraId="592E101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音乐教室</w:t>
            </w:r>
          </w:p>
        </w:tc>
        <w:tc>
          <w:tcPr>
            <w:tcW w:w="537" w:type="pct"/>
            <w:shd w:val="clear" w:color="auto" w:fill="auto"/>
            <w:vAlign w:val="center"/>
          </w:tcPr>
          <w:p w14:paraId="40EC26F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手风琴</w:t>
            </w:r>
          </w:p>
        </w:tc>
        <w:tc>
          <w:tcPr>
            <w:tcW w:w="2635" w:type="pct"/>
            <w:shd w:val="clear" w:color="auto" w:fill="auto"/>
            <w:vAlign w:val="center"/>
          </w:tcPr>
          <w:p w14:paraId="01765B02">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律制：十二平均律标准音：小字一组a音为440Hz，应符合GB3451的要求，音准误差：极限偏差为+17 -8音分；八度纯，四度，五度均匀；</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1.琴箱：长≧482mm，宽≧190mm.</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2.风箱：表面覆盖条两端应一致，折层边棱应平整。风箱伸缩自如，与琴箱结合严密。</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3.键盘：41个条形琴键，有24根白键，17根黑键组成，中心距20mm，琴键宽度19mm， 珍珠白银花键特殊材料铸塑。键盘耐磨防划、黑白键左右不摆动、机械传动稳定灵活，经久耐用不褪色。</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4.音域：从F到A。</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5.键盘变音器：7个变音+一个总还原，排列整齐，音列组合标志准确、清楚.变音传动装置应灵敏有效，并能保证音孔的充分启闭。</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6.贝斯：120个键钮，排列整齐，运动灵活，经久耐用，不易掉齿。</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7.贝斯变音器：三个变音键组成，排列整齐、音列组合标志应清晰、准确；传动装置应灵敏有效。</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 xml:space="preserve">8.琴箱：色泽协调，表面平滑，线条流畅，镀层完整。紧固件没有松动现象。                                                                                                                                                                                                                                              </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9.音质：高音明亮，中音丰富有力，低音浑厚，音质纯净，无哑音。</w:t>
            </w:r>
          </w:p>
        </w:tc>
        <w:tc>
          <w:tcPr>
            <w:tcW w:w="332" w:type="pct"/>
            <w:shd w:val="clear" w:color="auto" w:fill="auto"/>
            <w:vAlign w:val="center"/>
          </w:tcPr>
          <w:p w14:paraId="2727085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架</w:t>
            </w:r>
          </w:p>
        </w:tc>
        <w:tc>
          <w:tcPr>
            <w:tcW w:w="332" w:type="pct"/>
            <w:shd w:val="clear" w:color="auto" w:fill="auto"/>
            <w:vAlign w:val="center"/>
          </w:tcPr>
          <w:p w14:paraId="254F8E23">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3BEA265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0F76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3A50D930">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431</w:t>
            </w:r>
          </w:p>
        </w:tc>
        <w:tc>
          <w:tcPr>
            <w:tcW w:w="579" w:type="pct"/>
            <w:shd w:val="clear" w:color="auto" w:fill="auto"/>
            <w:vAlign w:val="center"/>
          </w:tcPr>
          <w:p w14:paraId="342ABB1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音乐教室</w:t>
            </w:r>
          </w:p>
        </w:tc>
        <w:tc>
          <w:tcPr>
            <w:tcW w:w="537" w:type="pct"/>
            <w:shd w:val="clear" w:color="auto" w:fill="auto"/>
            <w:vAlign w:val="center"/>
          </w:tcPr>
          <w:p w14:paraId="706835B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电子鼓</w:t>
            </w:r>
          </w:p>
        </w:tc>
        <w:tc>
          <w:tcPr>
            <w:tcW w:w="2635" w:type="pct"/>
            <w:shd w:val="clear" w:color="auto" w:fill="auto"/>
            <w:vAlign w:val="center"/>
          </w:tcPr>
          <w:p w14:paraId="68AC1304">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五鼓四镲材质组合：</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硅胶地鼓x1</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8寸硅胶嗵鼓x3</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8寸网面军鼓x1</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10寸硅胶+ABS镲片x4智能音乐生态：</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222种音色x10种场景模式</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≧30首智能陪练曲库(鼓点分离功能保护听力)扩展性保障：</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耳机，USB，AUX-IN，MIDI</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系统参数</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1、系统包含曲库和教学课程；</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2、曲库包含多种资源；如曲目、考级、自制平台等；</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(1)可进行曲目播放，可暂停或停止播放；播放时上方曲目根据播放进度，有高亮显示；</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内有趣味模式：趣味模式下同时展示鼓谱与五鼓四镲打击位置；根据上方掉落的音符，打击实体架子鼓对应的位置进行消除；或点击屏幕上对应的五鼓四擦的位置进行消除；支持根据演奏实际情况进行自动评分，生成得分结果。</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(3)趣味模式下，播放时谱子会根据进度高亮并自动滑动；</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(4)曲目可进行二次创作并播放；</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(5)具有谱表模板可供选择（单声部、双声部），可根据架子鼓模型点击插入对应鼓的音符（如军鼓、底鼓、嗵鼓、叮叮镲、脚踩镲等）；可根据架子鼓模型点击插入对应鼓的休止符；可根据架子鼓模型插入对应鼓的附点音符（如附点、复附点）；可插入从二全音符到64分音符等多个时值的音符或休止符；</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(6)支持三种音符插入方式：覆盖模式和叠加模式；覆盖模式下，可直接插入新的音符或修改当前选中音符的时值或鼓；叠加模式下，可在当前选中音符上添加不同时值或鼓的音符；可连接电子鼓，通过点击电子鼓对应的鼓或擦，插入对应的音符；</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(7)支持删除音符，插销恢复等操作；可隐藏休止符；可显隐已隐藏的休止符；</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(8)支持在音符或小节上添加音乐术语和记号（如拍号、小节线、线条记号、倚音、震音、重复与跳转与其他相关记号），添加的记号在播放时均有实际效果；</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(9)支持修改小节数、每行小节数；支持创建弱起小节，修改弱起小节的节拍；支持修改正常小节的节拍；支持自定义添加速度文本，一键显隐速度，通过修改时值或数字更改速度（可进行1-999的速度调整），支持通过选择速度名称修改速度（如庄板、柔板、中板、快板、急板等）；支持修改标题和作曲的信息；</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(10)可对音符进行升降音操作；可无限添加歌词；可在音符上添加文本信息；可添加相关音乐符号（如括号、重音、打开、分隔、二重唱、方向控制等）</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(11)可单独设置某个小节的速度、拍号、小节线、跳跃记号、重复与跳转等；可进行小节换行操作；可在小节左右侧添加小节或直接删除该小节；</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(12)可移动线条记号至指定位置，可删除线条记号；支持对插入的倚音进行升降音调整；</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(13)支持打开文件、保存文件、另存为文件；</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(14)自制平台包含曲谱广场和我的曲谱；可制作曲谱以及上传曲谱；</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(15)上传曲谱需选择曲谱难度和是否上传至曲谱广场；</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3、教学课程</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(1)包含启蒙、初级、中级、高级等多种类型课程；</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(2)课程可根据多种条件进行分类展示（如曲风、难度等）；</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进入课程后，可展示完整鼓谱；可对鼓谱进行编辑操作：具有谱表模板可供选择（单声部、双声部），可根据架子鼓模型点击插入对应鼓的音符（如军鼓、底鼓、嗵鼓、叮叮镲、脚踩镲等）；可根据架子鼓模型点击插入对应鼓的休止符；可根据架子鼓模型插入对应鼓的附点音符（如附点、复附点）；可插入从二全音符到64分音符等多个时值的音符或休止符；</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(4)支持三种音符插入方式：覆盖模式和叠加模式；覆盖模式下，可直接插入新的音符或修改当前选中音符的时值或鼓；叠加模式下，可在当前选中音符上添加不同时值或鼓的音符；可连接电子鼓，通过点击电子鼓对应的鼓或擦，插入对应的音符；</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(5)支持删除音符，插销恢复等操作；可隐藏休止符；可显隐已隐藏的休止符；</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(6)支持在音符或小节上添加音乐术语和记号（如拍号、小节线、线条记号、倚音、震音、重复与跳转与其他相关记号），添加的记号在播放时均有实际效果；</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(7)支持修改小节数、每行小节数；支持创建弱起小节，修改弱起小节的节拍；支持修改正常小节的节拍；支持自定义添加速度文本，一键显隐速度，通过修改时值或数字更改速度（可进行1-999的速度调整），支持通过选择速度名称修改速度（如庄板、柔板、中板、快板、急板等）；支持修改标题和作曲的信息；</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(8)可对音符进行升降音操作；可无限添加歌词；可在音符上添加文本信息；可添加相关音乐符号（如括号、重音、打开、分隔、二重唱、方向控制等）</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(9)可单独设置某个小节的速度、拍号、小节线、跳跃记号、重复与跳转等；可进行小节换行操作；可在小节左右侧添加小节或直接删除该小节；</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(10)可移动线条记号至指定位置，可删除线条记号；支持对插入的倚音进行升降音调整；</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(11)支持打开文件、保存文件、另存为文件；</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(12)可进行课程播放，可暂停或停止播放；播放时上方资源根据播放进度，有高亮显示；</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(13)课程内有趣味模式：趣味模式下同时展示鼓谱与五鼓四镲打击位置；根据上方掉落的音符，打击实体架子鼓对应的位置进行消除；或点击屏幕上对应的五鼓四擦的位置进行消除；支持根据演奏实际情况进行自动评分，生成得分结果。</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(14)趣味模式下，播放时谱子会根据进度高亮并自动滑动；</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4、支持资源模糊搜索；支持对资源进行收藏操作，收藏后的资源会出现在我的模块中；会根据资源类别进行分类展示；</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(1)可进入收藏的资源，支持二次创作和播放以及趣味模式；</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进入资源后，可展示完整鼓谱；可对鼓谱进行编辑操作：具有谱表模板可供选择（单声部、双声部），可根据架子鼓模型点击插入对应鼓的音符（如军鼓、底鼓、嗵鼓、叮叮镲、脚踩镲等）；可根据架子鼓模型点击插入对应鼓的休止符；可根据架子鼓模型插入对应鼓的附点音符（如附点、复附点）；可插入从二全音符到64分音符等多个时值的音符或休止符；</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支持三种音符插入方式：覆盖模式和叠加模式；覆盖模式下，可直接插入新的音符或修改当前选中音符的时值或鼓；叠加模式下，可在当前选中音符上添加不同时值或鼓的音符；可连接电子鼓，通过点击电子鼓对应的鼓或擦，插入对应的音符；</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(4)支持删除音符，插销恢复等操作；可隐藏休止符；可显隐已隐藏的休止符；</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(5)支持在音符或小节上添加音乐术语和记号（如拍号、小节线、线条记号、倚音、震音、重复与跳转与其他相关记号），添加的记号在播放时均有实际效果；</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(6)支持修改小节数、每行小节数；支持创建弱起小节，修改弱起小节的节拍；支持修改正常小节的节拍；支持自定义添加速度文本，一键显隐速度，通过修改时值或数字更改速度（可进行1-999的速度调整），支持通过选择速度名称修改速度（如庄板、柔板、中板、快板、急板等）；支持修改标题和作曲的信息；</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(7)可对音符进行升降音操作；可无限添加歌词；可在音符上添加文本信息；可添加相关音乐符号（如括号、重音、打开、分隔、二重唱、方向控制等）</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(8)可单独设置某个小节的速度、拍号、小节线、跳跃记号、重复与跳转等；可进行小节换行操作；可在小节左右侧添加小节或直接删除该小节；</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(9)可移动线条记号至指定位置，可删除线条记号；支持对插入的倚音进行升降音调整；</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(10)支持打开文件、保存文件、另存为文件；</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(11)可进行资源播放，可暂停或停止播放；播放时上方资源根据播放进度，有高亮显示；</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(12)资源内有趣味模式：趣味模式下同时展示鼓谱与五鼓四镲打击位置；根据上方掉落的音符，打击实体架子鼓对应的位置进行消除；或点击屏幕上对应的五鼓四擦的位置进行消除；支持根据演奏实际情况进行自动评分，生成得分结果。</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趣味模式下，播放时谱子会根据进度高亮并自动滑动；</w:t>
            </w:r>
          </w:p>
        </w:tc>
        <w:tc>
          <w:tcPr>
            <w:tcW w:w="332" w:type="pct"/>
            <w:shd w:val="clear" w:color="auto" w:fill="auto"/>
            <w:vAlign w:val="center"/>
          </w:tcPr>
          <w:p w14:paraId="7CB4030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125C33FE">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792698B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D271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4B3A53B4">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432</w:t>
            </w:r>
          </w:p>
        </w:tc>
        <w:tc>
          <w:tcPr>
            <w:tcW w:w="579" w:type="pct"/>
            <w:shd w:val="clear" w:color="auto" w:fill="auto"/>
            <w:vAlign w:val="center"/>
          </w:tcPr>
          <w:p w14:paraId="69CC7A2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音乐教室</w:t>
            </w:r>
          </w:p>
        </w:tc>
        <w:tc>
          <w:tcPr>
            <w:tcW w:w="537" w:type="pct"/>
            <w:shd w:val="clear" w:color="auto" w:fill="auto"/>
            <w:vAlign w:val="center"/>
          </w:tcPr>
          <w:p w14:paraId="58799B2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乐谱架</w:t>
            </w:r>
          </w:p>
        </w:tc>
        <w:tc>
          <w:tcPr>
            <w:tcW w:w="2635" w:type="pct"/>
            <w:shd w:val="clear" w:color="auto" w:fill="auto"/>
            <w:vAlign w:val="center"/>
          </w:tcPr>
          <w:p w14:paraId="2A95796E">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1、材质：优质铁，磨砂面</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2、规格：谱台面参考直径≧47CM，高度≧34CM，最大可调至1.45米的高度，加厚金属钢管支架中心钢管参考直径≧1.9CM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3、结构：由加厚金属谱台面和加厚金属钢管支架组成。加厚金属钢管支架底部有3个支撑杆可收合， 脚底为防滑塑胶材质，所有旋钮为均高级ABS材质结实耐用。</w:t>
            </w:r>
          </w:p>
        </w:tc>
        <w:tc>
          <w:tcPr>
            <w:tcW w:w="332" w:type="pct"/>
            <w:shd w:val="clear" w:color="auto" w:fill="auto"/>
            <w:vAlign w:val="center"/>
          </w:tcPr>
          <w:p w14:paraId="1C2D275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08916DFA">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w:t>
            </w:r>
          </w:p>
        </w:tc>
        <w:tc>
          <w:tcPr>
            <w:tcW w:w="338" w:type="pct"/>
            <w:shd w:val="clear" w:color="auto" w:fill="auto"/>
            <w:vAlign w:val="center"/>
          </w:tcPr>
          <w:p w14:paraId="6979D44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CDD8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2FDBFC6B">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433</w:t>
            </w:r>
          </w:p>
        </w:tc>
        <w:tc>
          <w:tcPr>
            <w:tcW w:w="579" w:type="pct"/>
            <w:shd w:val="clear" w:color="auto" w:fill="auto"/>
            <w:vAlign w:val="center"/>
          </w:tcPr>
          <w:p w14:paraId="51C4B0F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音乐教室</w:t>
            </w:r>
          </w:p>
        </w:tc>
        <w:tc>
          <w:tcPr>
            <w:tcW w:w="537" w:type="pct"/>
            <w:shd w:val="clear" w:color="auto" w:fill="auto"/>
            <w:vAlign w:val="center"/>
          </w:tcPr>
          <w:p w14:paraId="34A2742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排练椅</w:t>
            </w:r>
          </w:p>
        </w:tc>
        <w:tc>
          <w:tcPr>
            <w:tcW w:w="2635" w:type="pct"/>
            <w:shd w:val="clear" w:color="auto" w:fill="auto"/>
            <w:vAlign w:val="center"/>
          </w:tcPr>
          <w:p w14:paraId="212487D3">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硬面椅，</w:t>
            </w:r>
            <w:r>
              <w:rPr>
                <w:rFonts w:hint="default" w:ascii="Times New Roman" w:hAnsi="Times New Roman" w:eastAsia="宋体" w:cs="Times New Roman"/>
                <w:i w:val="0"/>
                <w:iCs w:val="0"/>
                <w:color w:val="auto"/>
                <w:kern w:val="0"/>
                <w:sz w:val="20"/>
                <w:szCs w:val="20"/>
                <w:u w:val="none"/>
                <w:lang w:val="en-US" w:eastAsia="zh-CN" w:bidi="ar"/>
              </w:rPr>
              <w:t>PP</w:t>
            </w:r>
            <w:r>
              <w:rPr>
                <w:rFonts w:hint="eastAsia" w:ascii="宋体" w:hAnsi="宋体" w:eastAsia="宋体" w:cs="宋体"/>
                <w:i w:val="0"/>
                <w:iCs w:val="0"/>
                <w:color w:val="auto"/>
                <w:kern w:val="0"/>
                <w:sz w:val="20"/>
                <w:szCs w:val="20"/>
                <w:u w:val="none"/>
                <w:lang w:val="en-US" w:eastAsia="zh-CN" w:bidi="ar"/>
              </w:rPr>
              <w:t>塑胶和钢管制作，座位底下加钢管支撑，可折叠。</w:t>
            </w:r>
          </w:p>
        </w:tc>
        <w:tc>
          <w:tcPr>
            <w:tcW w:w="332" w:type="pct"/>
            <w:shd w:val="clear" w:color="auto" w:fill="auto"/>
            <w:vAlign w:val="center"/>
          </w:tcPr>
          <w:p w14:paraId="4C33129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把</w:t>
            </w:r>
          </w:p>
        </w:tc>
        <w:tc>
          <w:tcPr>
            <w:tcW w:w="332" w:type="pct"/>
            <w:shd w:val="clear" w:color="auto" w:fill="auto"/>
            <w:vAlign w:val="center"/>
          </w:tcPr>
          <w:p w14:paraId="7412CE2B">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w:t>
            </w:r>
          </w:p>
        </w:tc>
        <w:tc>
          <w:tcPr>
            <w:tcW w:w="338" w:type="pct"/>
            <w:shd w:val="clear" w:color="auto" w:fill="auto"/>
            <w:vAlign w:val="center"/>
          </w:tcPr>
          <w:p w14:paraId="454C5F8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914D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44" w:type="pct"/>
            <w:shd w:val="clear" w:color="auto" w:fill="auto"/>
            <w:vAlign w:val="center"/>
          </w:tcPr>
          <w:p w14:paraId="6678CDF3">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434</w:t>
            </w:r>
          </w:p>
        </w:tc>
        <w:tc>
          <w:tcPr>
            <w:tcW w:w="579" w:type="pct"/>
            <w:shd w:val="clear" w:color="auto" w:fill="auto"/>
            <w:vAlign w:val="center"/>
          </w:tcPr>
          <w:p w14:paraId="66B36F4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音乐教室</w:t>
            </w:r>
          </w:p>
        </w:tc>
        <w:tc>
          <w:tcPr>
            <w:tcW w:w="537" w:type="pct"/>
            <w:shd w:val="clear" w:color="auto" w:fill="auto"/>
            <w:vAlign w:val="center"/>
          </w:tcPr>
          <w:p w14:paraId="76DEE2F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合唱台</w:t>
            </w:r>
          </w:p>
        </w:tc>
        <w:tc>
          <w:tcPr>
            <w:tcW w:w="2635" w:type="pct"/>
            <w:shd w:val="clear" w:color="auto" w:fill="auto"/>
            <w:vAlign w:val="center"/>
          </w:tcPr>
          <w:p w14:paraId="1D751480">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 xml:space="preserve">1、材质：采用≧18mm樟子松板制作，内衬≧18mm樟子松板加固；外观为一体结构，站台加固定钢架，结实耐用，抗压力强；                                                                                                                                         </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2、合唱台分三级，长：1200mm，每级宽400mm，高300m。</w:t>
            </w:r>
          </w:p>
        </w:tc>
        <w:tc>
          <w:tcPr>
            <w:tcW w:w="332" w:type="pct"/>
            <w:shd w:val="clear" w:color="auto" w:fill="auto"/>
            <w:vAlign w:val="center"/>
          </w:tcPr>
          <w:p w14:paraId="5E31C20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332" w:type="pct"/>
            <w:shd w:val="clear" w:color="auto" w:fill="auto"/>
            <w:vAlign w:val="center"/>
          </w:tcPr>
          <w:p w14:paraId="3BDA4D6D">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w:t>
            </w:r>
          </w:p>
        </w:tc>
        <w:tc>
          <w:tcPr>
            <w:tcW w:w="338" w:type="pct"/>
            <w:shd w:val="clear" w:color="auto" w:fill="auto"/>
            <w:vAlign w:val="center"/>
          </w:tcPr>
          <w:p w14:paraId="685949C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AEBC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5DC84F03">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435</w:t>
            </w:r>
          </w:p>
        </w:tc>
        <w:tc>
          <w:tcPr>
            <w:tcW w:w="579" w:type="pct"/>
            <w:shd w:val="clear" w:color="auto" w:fill="auto"/>
            <w:vAlign w:val="center"/>
          </w:tcPr>
          <w:p w14:paraId="7EDE15F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音乐教室</w:t>
            </w:r>
          </w:p>
        </w:tc>
        <w:tc>
          <w:tcPr>
            <w:tcW w:w="537" w:type="pct"/>
            <w:shd w:val="clear" w:color="auto" w:fill="auto"/>
            <w:vAlign w:val="center"/>
          </w:tcPr>
          <w:p w14:paraId="7CBC72E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六面体凳</w:t>
            </w:r>
          </w:p>
        </w:tc>
        <w:tc>
          <w:tcPr>
            <w:tcW w:w="2635" w:type="pct"/>
            <w:shd w:val="clear" w:color="auto" w:fill="auto"/>
            <w:vAlign w:val="center"/>
          </w:tcPr>
          <w:p w14:paraId="2863D1F9">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1、规格：420*381*300mm；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 xml:space="preserve">2、工艺说明：吹塑制作，材质轻，耐磨抗压，抗氧化功能强，长期使用也不会产生开裂现象，硬度和强度高，吸水性小，优良的电绝缘性，耐寒；  </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 xml:space="preserve">（1）主要配件采用高密度聚乙烯（HDPE）为原料，中空吹塑工艺制作，下立 脚板厚度达到 50mm，其他部位≧28mm； </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（2）辅助（连接）材料采用聚丙烯（PP）为原料，注塑成型；</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（3）拼装：卡件和卯榫连接，注塑链接和下沉螺丝固定；</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 xml:space="preserve">3、设计特点：多功能音乐凳，可储物、可做合唱凳、可组合阶梯合唱台。  符合国家标准和行业标准。机械强度测试可承重100KG以上； </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（1）拼装合理，牢固，没有多余的凸出的钢构件，满足强度的前提，保障 安全，适合各个年龄段使用；</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 xml:space="preserve"> （2）透视可视设计大容量学生随时物品任意放，多种组合方式上下堆叠凹凸设计，让合唱台更加稳固安全，提手设计圆润无毛刺，拿取更方便；</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（3）凳面多条带防滑点的防滑条，每面卡通造型乐感俏皮的设计。颜色多色可以选择</w:t>
            </w:r>
          </w:p>
        </w:tc>
        <w:tc>
          <w:tcPr>
            <w:tcW w:w="332" w:type="pct"/>
            <w:shd w:val="clear" w:color="auto" w:fill="auto"/>
            <w:vAlign w:val="center"/>
          </w:tcPr>
          <w:p w14:paraId="1350694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4566FFB5">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w:t>
            </w:r>
          </w:p>
        </w:tc>
        <w:tc>
          <w:tcPr>
            <w:tcW w:w="338" w:type="pct"/>
            <w:shd w:val="clear" w:color="auto" w:fill="auto"/>
            <w:vAlign w:val="center"/>
          </w:tcPr>
          <w:p w14:paraId="0B31827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0ED4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5739A92C">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436</w:t>
            </w:r>
          </w:p>
        </w:tc>
        <w:tc>
          <w:tcPr>
            <w:tcW w:w="579" w:type="pct"/>
            <w:shd w:val="clear" w:color="auto" w:fill="auto"/>
            <w:vAlign w:val="center"/>
          </w:tcPr>
          <w:p w14:paraId="750821C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音乐教室</w:t>
            </w:r>
          </w:p>
        </w:tc>
        <w:tc>
          <w:tcPr>
            <w:tcW w:w="537" w:type="pct"/>
            <w:shd w:val="clear" w:color="auto" w:fill="auto"/>
            <w:vAlign w:val="center"/>
          </w:tcPr>
          <w:p w14:paraId="454F7C8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乐器储藏柜</w:t>
            </w:r>
          </w:p>
        </w:tc>
        <w:tc>
          <w:tcPr>
            <w:tcW w:w="2635" w:type="pct"/>
            <w:shd w:val="clear" w:color="auto" w:fill="auto"/>
            <w:vAlign w:val="center"/>
          </w:tcPr>
          <w:p w14:paraId="50B4E186">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PP</w:t>
            </w:r>
            <w:r>
              <w:rPr>
                <w:rFonts w:hint="eastAsia" w:ascii="宋体" w:hAnsi="宋体" w:eastAsia="宋体" w:cs="宋体"/>
                <w:i w:val="0"/>
                <w:iCs w:val="0"/>
                <w:color w:val="auto"/>
                <w:kern w:val="0"/>
                <w:sz w:val="20"/>
                <w:szCs w:val="20"/>
                <w:u w:val="none"/>
                <w:lang w:val="en-US" w:eastAsia="zh-CN" w:bidi="ar"/>
              </w:rPr>
              <w:t>仪器柜整体规格：</w:t>
            </w:r>
            <w:r>
              <w:rPr>
                <w:rFonts w:hint="default" w:ascii="Times New Roman" w:hAnsi="Times New Roman" w:eastAsia="宋体" w:cs="Times New Roman"/>
                <w:i w:val="0"/>
                <w:iCs w:val="0"/>
                <w:color w:val="auto"/>
                <w:kern w:val="0"/>
                <w:sz w:val="20"/>
                <w:szCs w:val="20"/>
                <w:u w:val="none"/>
                <w:lang w:val="en-US" w:eastAsia="zh-CN" w:bidi="ar"/>
              </w:rPr>
              <w:t>1000×500×2000mm</w:t>
            </w:r>
            <w:r>
              <w:rPr>
                <w:rFonts w:hint="eastAsia" w:ascii="宋体" w:hAnsi="宋体" w:eastAsia="宋体" w:cs="宋体"/>
                <w:i w:val="0"/>
                <w:iCs w:val="0"/>
                <w:color w:val="auto"/>
                <w:kern w:val="0"/>
                <w:sz w:val="20"/>
                <w:szCs w:val="20"/>
                <w:u w:val="none"/>
                <w:lang w:val="en-US" w:eastAsia="zh-CN" w:bidi="ar"/>
              </w:rPr>
              <w:t>；整体为可拆装活动式设计耐腐蚀性好经久耐用。柜体：侧板</w:t>
            </w:r>
            <w:r>
              <w:rPr>
                <w:rFonts w:hint="default" w:ascii="Times New Roman" w:hAnsi="Times New Roman" w:eastAsia="宋体" w:cs="Times New Roman"/>
                <w:i w:val="0"/>
                <w:iCs w:val="0"/>
                <w:color w:val="auto"/>
                <w:kern w:val="0"/>
                <w:sz w:val="20"/>
                <w:szCs w:val="20"/>
                <w:u w:val="none"/>
                <w:lang w:val="en-US" w:eastAsia="zh-CN" w:bidi="ar"/>
              </w:rPr>
              <w:t>.</w:t>
            </w:r>
            <w:r>
              <w:rPr>
                <w:rFonts w:hint="eastAsia" w:ascii="宋体" w:hAnsi="宋体" w:eastAsia="宋体" w:cs="宋体"/>
                <w:i w:val="0"/>
                <w:iCs w:val="0"/>
                <w:color w:val="auto"/>
                <w:kern w:val="0"/>
                <w:sz w:val="20"/>
                <w:szCs w:val="20"/>
                <w:u w:val="none"/>
                <w:lang w:val="en-US" w:eastAsia="zh-CN" w:bidi="ar"/>
              </w:rPr>
              <w:t>顶板、底板、层板采用改性</w:t>
            </w:r>
            <w:r>
              <w:rPr>
                <w:rFonts w:hint="default" w:ascii="Times New Roman" w:hAnsi="Times New Roman" w:eastAsia="宋体" w:cs="Times New Roman"/>
                <w:i w:val="0"/>
                <w:iCs w:val="0"/>
                <w:color w:val="auto"/>
                <w:kern w:val="0"/>
                <w:sz w:val="20"/>
                <w:szCs w:val="20"/>
                <w:u w:val="none"/>
                <w:lang w:val="en-US" w:eastAsia="zh-CN" w:bidi="ar"/>
              </w:rPr>
              <w:t>PP</w:t>
            </w:r>
            <w:r>
              <w:rPr>
                <w:rFonts w:hint="eastAsia" w:ascii="宋体" w:hAnsi="宋体" w:eastAsia="宋体" w:cs="宋体"/>
                <w:i w:val="0"/>
                <w:iCs w:val="0"/>
                <w:color w:val="auto"/>
                <w:kern w:val="0"/>
                <w:sz w:val="20"/>
                <w:szCs w:val="20"/>
                <w:u w:val="none"/>
                <w:lang w:val="en-US" w:eastAsia="zh-CN" w:bidi="ar"/>
              </w:rPr>
              <w:t>材料模具一次成型，表面沙光和光面相结合处理，保证柜体之坚固及密封性，耐腐蚀性强，顶板</w:t>
            </w:r>
            <w:r>
              <w:rPr>
                <w:rFonts w:hint="default" w:ascii="Times New Roman" w:hAnsi="Times New Roman" w:eastAsia="宋体" w:cs="Times New Roman"/>
                <w:i w:val="0"/>
                <w:iCs w:val="0"/>
                <w:color w:val="auto"/>
                <w:kern w:val="0"/>
                <w:sz w:val="20"/>
                <w:szCs w:val="20"/>
                <w:u w:val="none"/>
                <w:lang w:val="en-US" w:eastAsia="zh-CN" w:bidi="ar"/>
              </w:rPr>
              <w:t>.</w:t>
            </w:r>
            <w:r>
              <w:rPr>
                <w:rFonts w:hint="eastAsia" w:ascii="宋体" w:hAnsi="宋体" w:eastAsia="宋体" w:cs="宋体"/>
                <w:i w:val="0"/>
                <w:iCs w:val="0"/>
                <w:color w:val="auto"/>
                <w:kern w:val="0"/>
                <w:sz w:val="20"/>
                <w:szCs w:val="20"/>
                <w:u w:val="none"/>
                <w:lang w:val="en-US" w:eastAsia="zh-CN" w:bidi="ar"/>
              </w:rPr>
              <w:t>底板预留模具成型排风孔。底板、顶板底部都镶嵌</w:t>
            </w:r>
            <w:r>
              <w:rPr>
                <w:rFonts w:hint="default" w:ascii="Times New Roman" w:hAnsi="Times New Roman" w:eastAsia="宋体" w:cs="Times New Roman"/>
                <w:i w:val="0"/>
                <w:iCs w:val="0"/>
                <w:color w:val="auto"/>
                <w:kern w:val="0"/>
                <w:sz w:val="20"/>
                <w:szCs w:val="20"/>
                <w:u w:val="none"/>
                <w:lang w:val="en-US" w:eastAsia="zh-CN" w:bidi="ar"/>
              </w:rPr>
              <w:t>15mm*30*1.0mm</w:t>
            </w:r>
            <w:r>
              <w:rPr>
                <w:rFonts w:hint="eastAsia" w:ascii="宋体" w:hAnsi="宋体" w:eastAsia="宋体" w:cs="宋体"/>
                <w:i w:val="0"/>
                <w:iCs w:val="0"/>
                <w:color w:val="auto"/>
                <w:kern w:val="0"/>
                <w:sz w:val="20"/>
                <w:szCs w:val="20"/>
                <w:u w:val="none"/>
                <w:lang w:val="en-US" w:eastAsia="zh-CN" w:bidi="ar"/>
              </w:rPr>
              <w:t>钢制横梁承重管。层板上两层下一层可随意组合高低。层板称重量能达到</w:t>
            </w:r>
            <w:r>
              <w:rPr>
                <w:rFonts w:hint="default" w:ascii="Times New Roman" w:hAnsi="Times New Roman" w:eastAsia="宋体" w:cs="Times New Roman"/>
                <w:i w:val="0"/>
                <w:iCs w:val="0"/>
                <w:color w:val="auto"/>
                <w:kern w:val="0"/>
                <w:sz w:val="20"/>
                <w:szCs w:val="20"/>
                <w:u w:val="none"/>
                <w:lang w:val="en-US" w:eastAsia="zh-CN" w:bidi="ar"/>
              </w:rPr>
              <w:t>80</w:t>
            </w:r>
            <w:r>
              <w:rPr>
                <w:rFonts w:hint="eastAsia" w:ascii="宋体" w:hAnsi="宋体" w:eastAsia="宋体" w:cs="宋体"/>
                <w:i w:val="0"/>
                <w:iCs w:val="0"/>
                <w:color w:val="auto"/>
                <w:kern w:val="0"/>
                <w:sz w:val="20"/>
                <w:szCs w:val="20"/>
                <w:u w:val="none"/>
                <w:lang w:val="en-US" w:eastAsia="zh-CN" w:bidi="ar"/>
              </w:rPr>
              <w:t>公斤以上，上柜柜门：内框采用改性</w:t>
            </w:r>
            <w:r>
              <w:rPr>
                <w:rFonts w:hint="default" w:ascii="Times New Roman" w:hAnsi="Times New Roman" w:eastAsia="宋体" w:cs="Times New Roman"/>
                <w:i w:val="0"/>
                <w:iCs w:val="0"/>
                <w:color w:val="auto"/>
                <w:kern w:val="0"/>
                <w:sz w:val="20"/>
                <w:szCs w:val="20"/>
                <w:u w:val="none"/>
                <w:lang w:val="en-US" w:eastAsia="zh-CN" w:bidi="ar"/>
              </w:rPr>
              <w:t>ABS</w:t>
            </w:r>
            <w:r>
              <w:rPr>
                <w:rFonts w:hint="eastAsia" w:ascii="宋体" w:hAnsi="宋体" w:eastAsia="宋体" w:cs="宋体"/>
                <w:i w:val="0"/>
                <w:iCs w:val="0"/>
                <w:color w:val="auto"/>
                <w:kern w:val="0"/>
                <w:sz w:val="20"/>
                <w:szCs w:val="20"/>
                <w:u w:val="none"/>
                <w:lang w:val="en-US" w:eastAsia="zh-CN" w:bidi="ar"/>
              </w:rPr>
              <w:t>材质模具分内外两层中间镶嵌</w:t>
            </w:r>
            <w:r>
              <w:rPr>
                <w:rFonts w:hint="default" w:ascii="Times New Roman" w:hAnsi="Times New Roman" w:eastAsia="宋体" w:cs="Times New Roman"/>
                <w:i w:val="0"/>
                <w:iCs w:val="0"/>
                <w:color w:val="auto"/>
                <w:kern w:val="0"/>
                <w:sz w:val="20"/>
                <w:szCs w:val="20"/>
                <w:u w:val="none"/>
                <w:lang w:val="en-US" w:eastAsia="zh-CN" w:bidi="ar"/>
              </w:rPr>
              <w:t>5mm</w:t>
            </w:r>
            <w:r>
              <w:rPr>
                <w:rFonts w:hint="eastAsia" w:ascii="宋体" w:hAnsi="宋体" w:eastAsia="宋体" w:cs="宋体"/>
                <w:i w:val="0"/>
                <w:iCs w:val="0"/>
                <w:color w:val="auto"/>
                <w:kern w:val="0"/>
                <w:sz w:val="20"/>
                <w:szCs w:val="20"/>
                <w:u w:val="none"/>
                <w:lang w:val="en-US" w:eastAsia="zh-CN" w:bidi="ar"/>
              </w:rPr>
              <w:t>厚钢化玻璃。上下拉手对称五点固定，伸缩弹簧式</w:t>
            </w:r>
            <w:r>
              <w:rPr>
                <w:rFonts w:hint="default" w:ascii="Times New Roman" w:hAnsi="Times New Roman" w:eastAsia="宋体" w:cs="Times New Roman"/>
                <w:i w:val="0"/>
                <w:iCs w:val="0"/>
                <w:color w:val="auto"/>
                <w:kern w:val="0"/>
                <w:sz w:val="20"/>
                <w:szCs w:val="20"/>
                <w:u w:val="none"/>
                <w:lang w:val="en-US" w:eastAsia="zh-CN" w:bidi="ar"/>
              </w:rPr>
              <w:t>ABS</w:t>
            </w:r>
            <w:r>
              <w:rPr>
                <w:rFonts w:hint="eastAsia" w:ascii="宋体" w:hAnsi="宋体" w:eastAsia="宋体" w:cs="宋体"/>
                <w:i w:val="0"/>
                <w:iCs w:val="0"/>
                <w:color w:val="auto"/>
                <w:kern w:val="0"/>
                <w:sz w:val="20"/>
                <w:szCs w:val="20"/>
                <w:u w:val="none"/>
                <w:lang w:val="en-US" w:eastAsia="zh-CN" w:bidi="ar"/>
              </w:rPr>
              <w:t>旋转门轴，四角</w:t>
            </w:r>
            <w:r>
              <w:rPr>
                <w:rFonts w:hint="default" w:ascii="Times New Roman" w:hAnsi="Times New Roman" w:eastAsia="宋体" w:cs="Times New Roman"/>
                <w:i w:val="0"/>
                <w:iCs w:val="0"/>
                <w:color w:val="auto"/>
                <w:kern w:val="0"/>
                <w:sz w:val="20"/>
                <w:szCs w:val="20"/>
                <w:u w:val="none"/>
                <w:lang w:val="en-US" w:eastAsia="zh-CN" w:bidi="ar"/>
              </w:rPr>
              <w:t>R</w:t>
            </w:r>
            <w:r>
              <w:rPr>
                <w:rFonts w:hint="eastAsia" w:ascii="宋体" w:hAnsi="宋体" w:eastAsia="宋体" w:cs="宋体"/>
                <w:i w:val="0"/>
                <w:iCs w:val="0"/>
                <w:color w:val="auto"/>
                <w:kern w:val="0"/>
                <w:sz w:val="20"/>
                <w:szCs w:val="20"/>
                <w:u w:val="none"/>
                <w:lang w:val="en-US" w:eastAsia="zh-CN" w:bidi="ar"/>
              </w:rPr>
              <w:t>型倒角，内侧弧形圆边。配有专用加长机械锁。下柜柜门：内外框采用改性</w:t>
            </w:r>
            <w:r>
              <w:rPr>
                <w:rFonts w:hint="default" w:ascii="Times New Roman" w:hAnsi="Times New Roman" w:eastAsia="宋体" w:cs="Times New Roman"/>
                <w:i w:val="0"/>
                <w:iCs w:val="0"/>
                <w:color w:val="auto"/>
                <w:kern w:val="0"/>
                <w:sz w:val="20"/>
                <w:szCs w:val="20"/>
                <w:u w:val="none"/>
                <w:lang w:val="en-US" w:eastAsia="zh-CN" w:bidi="ar"/>
              </w:rPr>
              <w:t>ABS</w:t>
            </w:r>
            <w:r>
              <w:rPr>
                <w:rFonts w:hint="eastAsia" w:ascii="宋体" w:hAnsi="宋体" w:eastAsia="宋体" w:cs="宋体"/>
                <w:i w:val="0"/>
                <w:iCs w:val="0"/>
                <w:color w:val="auto"/>
                <w:kern w:val="0"/>
                <w:sz w:val="20"/>
                <w:szCs w:val="20"/>
                <w:u w:val="none"/>
                <w:lang w:val="en-US" w:eastAsia="zh-CN" w:bidi="ar"/>
              </w:rPr>
              <w:t>材质模具注塑成型，整体颜色可选湛蓝或浅豆绿也可以选带钢化玻璃们，上下拉手及三角对称五点固定。伸缩弹簧式</w:t>
            </w:r>
            <w:r>
              <w:rPr>
                <w:rFonts w:hint="default" w:ascii="Times New Roman" w:hAnsi="Times New Roman" w:eastAsia="宋体" w:cs="Times New Roman"/>
                <w:i w:val="0"/>
                <w:iCs w:val="0"/>
                <w:color w:val="auto"/>
                <w:kern w:val="0"/>
                <w:sz w:val="20"/>
                <w:szCs w:val="20"/>
                <w:u w:val="none"/>
                <w:lang w:val="en-US" w:eastAsia="zh-CN" w:bidi="ar"/>
              </w:rPr>
              <w:t>ABS</w:t>
            </w:r>
            <w:r>
              <w:rPr>
                <w:rFonts w:hint="eastAsia" w:ascii="宋体" w:hAnsi="宋体" w:eastAsia="宋体" w:cs="宋体"/>
                <w:i w:val="0"/>
                <w:iCs w:val="0"/>
                <w:color w:val="auto"/>
                <w:kern w:val="0"/>
                <w:sz w:val="20"/>
                <w:szCs w:val="20"/>
                <w:u w:val="none"/>
                <w:lang w:val="en-US" w:eastAsia="zh-CN" w:bidi="ar"/>
              </w:rPr>
              <w:t>旋转门轴，四角</w:t>
            </w:r>
            <w:r>
              <w:rPr>
                <w:rFonts w:hint="default" w:ascii="Times New Roman" w:hAnsi="Times New Roman" w:eastAsia="宋体" w:cs="Times New Roman"/>
                <w:i w:val="0"/>
                <w:iCs w:val="0"/>
                <w:color w:val="auto"/>
                <w:kern w:val="0"/>
                <w:sz w:val="20"/>
                <w:szCs w:val="20"/>
                <w:u w:val="none"/>
                <w:lang w:val="en-US" w:eastAsia="zh-CN" w:bidi="ar"/>
              </w:rPr>
              <w:t>R</w:t>
            </w:r>
            <w:r>
              <w:rPr>
                <w:rFonts w:hint="eastAsia" w:ascii="宋体" w:hAnsi="宋体" w:eastAsia="宋体" w:cs="宋体"/>
                <w:i w:val="0"/>
                <w:iCs w:val="0"/>
                <w:color w:val="auto"/>
                <w:kern w:val="0"/>
                <w:sz w:val="20"/>
                <w:szCs w:val="20"/>
                <w:u w:val="none"/>
                <w:lang w:val="en-US" w:eastAsia="zh-CN" w:bidi="ar"/>
              </w:rPr>
              <w:t>型倒角，内侧弧形圆边，配有加长机械锁。不锈钢材质固定、底部配有可调不不锈钢螺旋式地脚，也可分体式存放。</w:t>
            </w:r>
          </w:p>
        </w:tc>
        <w:tc>
          <w:tcPr>
            <w:tcW w:w="332" w:type="pct"/>
            <w:shd w:val="clear" w:color="auto" w:fill="auto"/>
            <w:vAlign w:val="center"/>
          </w:tcPr>
          <w:p w14:paraId="0328F6E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6DCE6203">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w:t>
            </w:r>
          </w:p>
        </w:tc>
        <w:tc>
          <w:tcPr>
            <w:tcW w:w="338" w:type="pct"/>
            <w:shd w:val="clear" w:color="auto" w:fill="auto"/>
            <w:vAlign w:val="center"/>
          </w:tcPr>
          <w:p w14:paraId="712A534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721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445C292D">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437</w:t>
            </w:r>
          </w:p>
        </w:tc>
        <w:tc>
          <w:tcPr>
            <w:tcW w:w="579" w:type="pct"/>
            <w:shd w:val="clear" w:color="auto" w:fill="auto"/>
            <w:vAlign w:val="center"/>
          </w:tcPr>
          <w:p w14:paraId="37F3479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音乐教室</w:t>
            </w:r>
          </w:p>
        </w:tc>
        <w:tc>
          <w:tcPr>
            <w:tcW w:w="537" w:type="pct"/>
            <w:shd w:val="clear" w:color="auto" w:fill="auto"/>
            <w:vAlign w:val="center"/>
          </w:tcPr>
          <w:p w14:paraId="2352D5C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音叉</w:t>
            </w:r>
          </w:p>
        </w:tc>
        <w:tc>
          <w:tcPr>
            <w:tcW w:w="2635" w:type="pct"/>
            <w:shd w:val="clear" w:color="auto" w:fill="auto"/>
            <w:vAlign w:val="center"/>
          </w:tcPr>
          <w:p w14:paraId="41638AD3">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1、材质：钢制</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 xml:space="preserve">2、规格：总长≧115mm，把手长度≧40mm，叉长≧75mm，叉厚≧3mm                                                                                                                                </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3、结构：呈“Y”形的钢质音叉，标准音乐音叉。</w:t>
            </w:r>
          </w:p>
        </w:tc>
        <w:tc>
          <w:tcPr>
            <w:tcW w:w="332" w:type="pct"/>
            <w:shd w:val="clear" w:color="auto" w:fill="auto"/>
            <w:vAlign w:val="center"/>
          </w:tcPr>
          <w:p w14:paraId="450D7F3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34F1959C">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6FBF486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4C70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15AD11CE">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438</w:t>
            </w:r>
          </w:p>
        </w:tc>
        <w:tc>
          <w:tcPr>
            <w:tcW w:w="579" w:type="pct"/>
            <w:shd w:val="clear" w:color="auto" w:fill="auto"/>
            <w:vAlign w:val="center"/>
          </w:tcPr>
          <w:p w14:paraId="2EA83BD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音乐教室</w:t>
            </w:r>
          </w:p>
        </w:tc>
        <w:tc>
          <w:tcPr>
            <w:tcW w:w="537" w:type="pct"/>
            <w:shd w:val="clear" w:color="auto" w:fill="auto"/>
            <w:vAlign w:val="center"/>
          </w:tcPr>
          <w:p w14:paraId="51889AE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划线规</w:t>
            </w:r>
          </w:p>
        </w:tc>
        <w:tc>
          <w:tcPr>
            <w:tcW w:w="2635" w:type="pct"/>
            <w:shd w:val="clear" w:color="auto" w:fill="auto"/>
            <w:vAlign w:val="center"/>
          </w:tcPr>
          <w:p w14:paraId="5E78F3C8">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材质：高级硬塑制，参考尺寸：划线规长约：</w:t>
            </w:r>
            <w:r>
              <w:rPr>
                <w:rFonts w:hint="default" w:ascii="Times New Roman" w:hAnsi="Times New Roman" w:eastAsia="宋体" w:cs="Times New Roman"/>
                <w:i w:val="0"/>
                <w:iCs w:val="0"/>
                <w:color w:val="auto"/>
                <w:kern w:val="0"/>
                <w:sz w:val="20"/>
                <w:szCs w:val="20"/>
                <w:u w:val="none"/>
                <w:lang w:val="en-US" w:eastAsia="zh-CN" w:bidi="ar"/>
              </w:rPr>
              <w:t>110mm</w:t>
            </w:r>
            <w:r>
              <w:rPr>
                <w:rFonts w:hint="eastAsia" w:ascii="宋体" w:hAnsi="宋体" w:eastAsia="宋体" w:cs="宋体"/>
                <w:i w:val="0"/>
                <w:iCs w:val="0"/>
                <w:color w:val="auto"/>
                <w:kern w:val="0"/>
                <w:sz w:val="20"/>
                <w:szCs w:val="20"/>
                <w:u w:val="none"/>
                <w:lang w:val="en-US" w:eastAsia="zh-CN" w:bidi="ar"/>
              </w:rPr>
              <w:t>，划线规宽约：</w:t>
            </w:r>
            <w:r>
              <w:rPr>
                <w:rFonts w:hint="default" w:ascii="Times New Roman" w:hAnsi="Times New Roman" w:eastAsia="宋体" w:cs="Times New Roman"/>
                <w:i w:val="0"/>
                <w:iCs w:val="0"/>
                <w:color w:val="auto"/>
                <w:kern w:val="0"/>
                <w:sz w:val="20"/>
                <w:szCs w:val="20"/>
                <w:u w:val="none"/>
                <w:lang w:val="en-US" w:eastAsia="zh-CN" w:bidi="ar"/>
              </w:rPr>
              <w:t>100mm</w:t>
            </w:r>
            <w:r>
              <w:rPr>
                <w:rFonts w:hint="eastAsia" w:ascii="宋体" w:hAnsi="宋体" w:eastAsia="宋体" w:cs="宋体"/>
                <w:i w:val="0"/>
                <w:iCs w:val="0"/>
                <w:color w:val="auto"/>
                <w:kern w:val="0"/>
                <w:sz w:val="20"/>
                <w:szCs w:val="20"/>
                <w:u w:val="none"/>
                <w:lang w:val="en-US" w:eastAsia="zh-CN" w:bidi="ar"/>
              </w:rPr>
              <w:t>，划线规厚约：</w:t>
            </w:r>
            <w:r>
              <w:rPr>
                <w:rFonts w:hint="default" w:ascii="Times New Roman" w:hAnsi="Times New Roman" w:eastAsia="宋体" w:cs="Times New Roman"/>
                <w:i w:val="0"/>
                <w:iCs w:val="0"/>
                <w:color w:val="auto"/>
                <w:kern w:val="0"/>
                <w:sz w:val="20"/>
                <w:szCs w:val="20"/>
                <w:u w:val="none"/>
                <w:lang w:val="en-US" w:eastAsia="zh-CN" w:bidi="ar"/>
              </w:rPr>
              <w:t>25mm</w:t>
            </w:r>
            <w:r>
              <w:rPr>
                <w:rFonts w:hint="eastAsia" w:ascii="宋体" w:hAnsi="宋体" w:eastAsia="宋体" w:cs="宋体"/>
                <w:i w:val="0"/>
                <w:iCs w:val="0"/>
                <w:color w:val="auto"/>
                <w:kern w:val="0"/>
                <w:sz w:val="20"/>
                <w:szCs w:val="20"/>
                <w:u w:val="none"/>
                <w:lang w:val="en-US" w:eastAsia="zh-CN" w:bidi="ar"/>
              </w:rPr>
              <w:t>，夹持装卸粉笔稳定方便，牢固耐用。多用，可画五线谱、四字格、圆，能在黑板上划四线格、五线格、小方格、田字格、画圆、几何图形。</w:t>
            </w:r>
          </w:p>
        </w:tc>
        <w:tc>
          <w:tcPr>
            <w:tcW w:w="332" w:type="pct"/>
            <w:shd w:val="clear" w:color="auto" w:fill="auto"/>
            <w:vAlign w:val="center"/>
          </w:tcPr>
          <w:p w14:paraId="4A73002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7C92DF1F">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580118B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41EF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27E76F51">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439</w:t>
            </w:r>
          </w:p>
        </w:tc>
        <w:tc>
          <w:tcPr>
            <w:tcW w:w="579" w:type="pct"/>
            <w:shd w:val="clear" w:color="auto" w:fill="auto"/>
            <w:vAlign w:val="center"/>
          </w:tcPr>
          <w:p w14:paraId="6A87FD5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音乐教室</w:t>
            </w:r>
          </w:p>
        </w:tc>
        <w:tc>
          <w:tcPr>
            <w:tcW w:w="537" w:type="pct"/>
            <w:shd w:val="clear" w:color="auto" w:fill="auto"/>
            <w:vAlign w:val="center"/>
          </w:tcPr>
          <w:p w14:paraId="41856BB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指挥台</w:t>
            </w:r>
          </w:p>
        </w:tc>
        <w:tc>
          <w:tcPr>
            <w:tcW w:w="2635" w:type="pct"/>
            <w:shd w:val="clear" w:color="auto" w:fill="auto"/>
            <w:vAlign w:val="center"/>
          </w:tcPr>
          <w:p w14:paraId="3EB3CCA9">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1、指挥台，全木制，便携可调/折叠式，结实耐用，无噪音。站台内部为钢制结构，站台带有安全护栏。谱台和二层板台也都为樟子松纯实木材质，可以自由调节倾斜度数。谱台高度可调节，800-1200mm.任意调节。</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2、谱台板参考尺寸：650*420mm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 xml:space="preserve">3、二层台板参考尺寸：300*400mm </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4、谱台板高度参考尺寸：800-1200mm 可调</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5、护栏高度参考尺寸：高900mm 宽：700mm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6、站台参考尺寸：1000*1200*220mm</w:t>
            </w:r>
          </w:p>
        </w:tc>
        <w:tc>
          <w:tcPr>
            <w:tcW w:w="332" w:type="pct"/>
            <w:shd w:val="clear" w:color="auto" w:fill="auto"/>
            <w:vAlign w:val="center"/>
          </w:tcPr>
          <w:p w14:paraId="10945EA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555AD55E">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34F7949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F36F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1B2D7CB7">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440</w:t>
            </w:r>
          </w:p>
        </w:tc>
        <w:tc>
          <w:tcPr>
            <w:tcW w:w="579" w:type="pct"/>
            <w:shd w:val="clear" w:color="auto" w:fill="auto"/>
            <w:vAlign w:val="center"/>
          </w:tcPr>
          <w:p w14:paraId="2A858F6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音乐教室</w:t>
            </w:r>
          </w:p>
        </w:tc>
        <w:tc>
          <w:tcPr>
            <w:tcW w:w="537" w:type="pct"/>
            <w:shd w:val="clear" w:color="auto" w:fill="auto"/>
            <w:vAlign w:val="center"/>
          </w:tcPr>
          <w:p w14:paraId="15E21EA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吉他</w:t>
            </w:r>
          </w:p>
        </w:tc>
        <w:tc>
          <w:tcPr>
            <w:tcW w:w="2635" w:type="pct"/>
            <w:shd w:val="clear" w:color="auto" w:fill="auto"/>
            <w:vAlign w:val="center"/>
          </w:tcPr>
          <w:p w14:paraId="331BB9E9">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面板材料：云杉夹板，底侧板材料：沙比利，琴体面板包边：象牙白</w:t>
            </w:r>
            <w:r>
              <w:rPr>
                <w:rFonts w:hint="default" w:ascii="Times New Roman" w:hAnsi="Times New Roman" w:eastAsia="宋体" w:cs="Times New Roman"/>
                <w:i w:val="0"/>
                <w:iCs w:val="0"/>
                <w:color w:val="auto"/>
                <w:kern w:val="0"/>
                <w:sz w:val="20"/>
                <w:szCs w:val="20"/>
                <w:u w:val="none"/>
                <w:lang w:val="en-US" w:eastAsia="zh-CN" w:bidi="ar"/>
              </w:rPr>
              <w:t>ABS</w:t>
            </w:r>
            <w:r>
              <w:rPr>
                <w:rFonts w:hint="eastAsia" w:ascii="宋体" w:hAnsi="宋体" w:eastAsia="宋体" w:cs="宋体"/>
                <w:i w:val="0"/>
                <w:iCs w:val="0"/>
                <w:color w:val="auto"/>
                <w:kern w:val="0"/>
                <w:sz w:val="20"/>
                <w:szCs w:val="20"/>
                <w:u w:val="none"/>
                <w:lang w:val="en-US" w:eastAsia="zh-CN" w:bidi="ar"/>
              </w:rPr>
              <w:t>五线，琴体侧板包边：象牙白</w:t>
            </w:r>
            <w:r>
              <w:rPr>
                <w:rFonts w:hint="default" w:ascii="Times New Roman" w:hAnsi="Times New Roman" w:eastAsia="宋体" w:cs="Times New Roman"/>
                <w:i w:val="0"/>
                <w:iCs w:val="0"/>
                <w:color w:val="auto"/>
                <w:kern w:val="0"/>
                <w:sz w:val="20"/>
                <w:szCs w:val="20"/>
                <w:u w:val="none"/>
                <w:lang w:val="en-US" w:eastAsia="zh-CN" w:bidi="ar"/>
              </w:rPr>
              <w:t>ABS</w:t>
            </w:r>
            <w:r>
              <w:rPr>
                <w:rFonts w:hint="eastAsia" w:ascii="宋体" w:hAnsi="宋体" w:eastAsia="宋体" w:cs="宋体"/>
                <w:i w:val="0"/>
                <w:iCs w:val="0"/>
                <w:color w:val="auto"/>
                <w:kern w:val="0"/>
                <w:sz w:val="20"/>
                <w:szCs w:val="20"/>
                <w:u w:val="none"/>
                <w:lang w:val="en-US" w:eastAsia="zh-CN" w:bidi="ar"/>
              </w:rPr>
              <w:t>，背中线</w:t>
            </w:r>
            <w:r>
              <w:rPr>
                <w:rFonts w:hint="default" w:ascii="Times New Roman" w:hAnsi="Times New Roman" w:eastAsia="宋体" w:cs="Times New Roman"/>
                <w:i w:val="0"/>
                <w:iCs w:val="0"/>
                <w:color w:val="auto"/>
                <w:kern w:val="0"/>
                <w:sz w:val="20"/>
                <w:szCs w:val="20"/>
                <w:u w:val="none"/>
                <w:lang w:val="en-US" w:eastAsia="zh-CN" w:bidi="ar"/>
              </w:rPr>
              <w:t>/</w:t>
            </w:r>
            <w:r>
              <w:rPr>
                <w:rFonts w:hint="eastAsia" w:ascii="宋体" w:hAnsi="宋体" w:eastAsia="宋体" w:cs="宋体"/>
                <w:i w:val="0"/>
                <w:iCs w:val="0"/>
                <w:color w:val="auto"/>
                <w:kern w:val="0"/>
                <w:sz w:val="20"/>
                <w:szCs w:val="20"/>
                <w:u w:val="none"/>
                <w:lang w:val="en-US" w:eastAsia="zh-CN" w:bidi="ar"/>
              </w:rPr>
              <w:t>尾中线：象牙白</w:t>
            </w:r>
            <w:r>
              <w:rPr>
                <w:rFonts w:hint="default" w:ascii="Times New Roman" w:hAnsi="Times New Roman" w:eastAsia="宋体" w:cs="Times New Roman"/>
                <w:i w:val="0"/>
                <w:iCs w:val="0"/>
                <w:color w:val="auto"/>
                <w:kern w:val="0"/>
                <w:sz w:val="20"/>
                <w:szCs w:val="20"/>
                <w:u w:val="none"/>
                <w:lang w:val="en-US" w:eastAsia="zh-CN" w:bidi="ar"/>
              </w:rPr>
              <w:t>ABS</w:t>
            </w:r>
            <w:r>
              <w:rPr>
                <w:rFonts w:hint="eastAsia" w:ascii="宋体" w:hAnsi="宋体" w:eastAsia="宋体" w:cs="宋体"/>
                <w:i w:val="0"/>
                <w:iCs w:val="0"/>
                <w:color w:val="auto"/>
                <w:kern w:val="0"/>
                <w:sz w:val="20"/>
                <w:szCs w:val="20"/>
                <w:u w:val="none"/>
                <w:lang w:val="en-US" w:eastAsia="zh-CN" w:bidi="ar"/>
              </w:rPr>
              <w:t>五线，指板材料：玫瑰木，指板包边：象牙白</w:t>
            </w:r>
            <w:r>
              <w:rPr>
                <w:rFonts w:hint="default" w:ascii="Times New Roman" w:hAnsi="Times New Roman" w:eastAsia="宋体" w:cs="Times New Roman"/>
                <w:i w:val="0"/>
                <w:iCs w:val="0"/>
                <w:color w:val="auto"/>
                <w:kern w:val="0"/>
                <w:sz w:val="20"/>
                <w:szCs w:val="20"/>
                <w:u w:val="none"/>
                <w:lang w:val="en-US" w:eastAsia="zh-CN" w:bidi="ar"/>
              </w:rPr>
              <w:t>ABS</w:t>
            </w:r>
            <w:r>
              <w:rPr>
                <w:rFonts w:hint="eastAsia" w:ascii="宋体" w:hAnsi="宋体" w:eastAsia="宋体" w:cs="宋体"/>
                <w:i w:val="0"/>
                <w:iCs w:val="0"/>
                <w:color w:val="auto"/>
                <w:kern w:val="0"/>
                <w:sz w:val="20"/>
                <w:szCs w:val="20"/>
                <w:u w:val="none"/>
                <w:lang w:val="en-US" w:eastAsia="zh-CN" w:bidi="ar"/>
              </w:rPr>
              <w:t>，指板音点：</w:t>
            </w:r>
            <w:r>
              <w:rPr>
                <w:rFonts w:hint="default" w:ascii="Times New Roman" w:hAnsi="Times New Roman" w:eastAsia="宋体" w:cs="Times New Roman"/>
                <w:i w:val="0"/>
                <w:iCs w:val="0"/>
                <w:color w:val="auto"/>
                <w:kern w:val="0"/>
                <w:sz w:val="20"/>
                <w:szCs w:val="20"/>
                <w:u w:val="none"/>
                <w:lang w:val="en-US" w:eastAsia="zh-CN" w:bidi="ar"/>
              </w:rPr>
              <w:t>5MM</w:t>
            </w:r>
            <w:r>
              <w:rPr>
                <w:rFonts w:hint="eastAsia" w:ascii="宋体" w:hAnsi="宋体" w:eastAsia="宋体" w:cs="宋体"/>
                <w:i w:val="0"/>
                <w:iCs w:val="0"/>
                <w:color w:val="auto"/>
                <w:kern w:val="0"/>
                <w:sz w:val="20"/>
                <w:szCs w:val="20"/>
                <w:u w:val="none"/>
                <w:lang w:val="en-US" w:eastAsia="zh-CN" w:bidi="ar"/>
              </w:rPr>
              <w:t>白色星点，琴颈材料：那都，琴头包边：琴头包边，音孔装饰：</w:t>
            </w:r>
            <w:r>
              <w:rPr>
                <w:rFonts w:hint="default" w:ascii="Times New Roman" w:hAnsi="Times New Roman" w:eastAsia="宋体" w:cs="Times New Roman"/>
                <w:i w:val="0"/>
                <w:iCs w:val="0"/>
                <w:color w:val="auto"/>
                <w:kern w:val="0"/>
                <w:sz w:val="20"/>
                <w:szCs w:val="20"/>
                <w:u w:val="none"/>
                <w:lang w:val="en-US" w:eastAsia="zh-CN" w:bidi="ar"/>
              </w:rPr>
              <w:t>ABS+</w:t>
            </w:r>
            <w:r>
              <w:rPr>
                <w:rFonts w:hint="eastAsia" w:ascii="宋体" w:hAnsi="宋体" w:eastAsia="宋体" w:cs="宋体"/>
                <w:i w:val="0"/>
                <w:iCs w:val="0"/>
                <w:color w:val="auto"/>
                <w:kern w:val="0"/>
                <w:sz w:val="20"/>
                <w:szCs w:val="20"/>
                <w:u w:val="none"/>
                <w:lang w:val="en-US" w:eastAsia="zh-CN" w:bidi="ar"/>
              </w:rPr>
              <w:t>咖啡色赛璐璐，上下弦枕：象牙白</w:t>
            </w:r>
            <w:r>
              <w:rPr>
                <w:rFonts w:hint="default" w:ascii="Times New Roman" w:hAnsi="Times New Roman" w:eastAsia="宋体" w:cs="Times New Roman"/>
                <w:i w:val="0"/>
                <w:iCs w:val="0"/>
                <w:color w:val="auto"/>
                <w:kern w:val="0"/>
                <w:sz w:val="20"/>
                <w:szCs w:val="20"/>
                <w:u w:val="none"/>
                <w:lang w:val="en-US" w:eastAsia="zh-CN" w:bidi="ar"/>
              </w:rPr>
              <w:t>ABS</w:t>
            </w:r>
            <w:r>
              <w:rPr>
                <w:rFonts w:hint="eastAsia" w:ascii="宋体" w:hAnsi="宋体" w:eastAsia="宋体" w:cs="宋体"/>
                <w:i w:val="0"/>
                <w:iCs w:val="0"/>
                <w:color w:val="auto"/>
                <w:kern w:val="0"/>
                <w:sz w:val="20"/>
                <w:szCs w:val="20"/>
                <w:u w:val="none"/>
                <w:lang w:val="en-US" w:eastAsia="zh-CN" w:bidi="ar"/>
              </w:rPr>
              <w:t>，琴</w:t>
            </w:r>
            <w:r>
              <w:rPr>
                <w:rFonts w:hint="default" w:ascii="Times New Roman" w:hAnsi="Times New Roman" w:eastAsia="宋体" w:cs="Times New Roman"/>
                <w:i w:val="0"/>
                <w:iCs w:val="0"/>
                <w:color w:val="auto"/>
                <w:kern w:val="0"/>
                <w:sz w:val="20"/>
                <w:szCs w:val="20"/>
                <w:u w:val="none"/>
                <w:lang w:val="en-US" w:eastAsia="zh-CN" w:bidi="ar"/>
              </w:rPr>
              <w:t xml:space="preserve">  </w:t>
            </w:r>
            <w:r>
              <w:rPr>
                <w:rFonts w:hint="eastAsia" w:ascii="宋体" w:hAnsi="宋体" w:eastAsia="宋体" w:cs="宋体"/>
                <w:i w:val="0"/>
                <w:iCs w:val="0"/>
                <w:color w:val="auto"/>
                <w:kern w:val="0"/>
                <w:sz w:val="20"/>
                <w:szCs w:val="20"/>
                <w:u w:val="none"/>
                <w:lang w:val="en-US" w:eastAsia="zh-CN" w:bidi="ar"/>
              </w:rPr>
              <w:t>钮：镀铬全封闭式</w:t>
            </w:r>
          </w:p>
        </w:tc>
        <w:tc>
          <w:tcPr>
            <w:tcW w:w="332" w:type="pct"/>
            <w:shd w:val="clear" w:color="auto" w:fill="auto"/>
            <w:vAlign w:val="center"/>
          </w:tcPr>
          <w:p w14:paraId="721F8F4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把</w:t>
            </w:r>
          </w:p>
        </w:tc>
        <w:tc>
          <w:tcPr>
            <w:tcW w:w="332" w:type="pct"/>
            <w:shd w:val="clear" w:color="auto" w:fill="auto"/>
            <w:vAlign w:val="center"/>
          </w:tcPr>
          <w:p w14:paraId="4CAF1E32">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w:t>
            </w:r>
          </w:p>
        </w:tc>
        <w:tc>
          <w:tcPr>
            <w:tcW w:w="338" w:type="pct"/>
            <w:shd w:val="clear" w:color="auto" w:fill="auto"/>
            <w:vAlign w:val="center"/>
          </w:tcPr>
          <w:p w14:paraId="5DD3DA1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7D0C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585CD05C">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441</w:t>
            </w:r>
          </w:p>
        </w:tc>
        <w:tc>
          <w:tcPr>
            <w:tcW w:w="579" w:type="pct"/>
            <w:shd w:val="clear" w:color="auto" w:fill="auto"/>
            <w:vAlign w:val="center"/>
          </w:tcPr>
          <w:p w14:paraId="071A3C4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音乐教室</w:t>
            </w:r>
          </w:p>
        </w:tc>
        <w:tc>
          <w:tcPr>
            <w:tcW w:w="537" w:type="pct"/>
            <w:shd w:val="clear" w:color="auto" w:fill="auto"/>
            <w:vAlign w:val="center"/>
          </w:tcPr>
          <w:p w14:paraId="0164940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筝</w:t>
            </w:r>
          </w:p>
        </w:tc>
        <w:tc>
          <w:tcPr>
            <w:tcW w:w="2635" w:type="pct"/>
            <w:shd w:val="clear" w:color="auto" w:fill="auto"/>
            <w:vAlign w:val="center"/>
          </w:tcPr>
          <w:p w14:paraId="2995C878">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精选兰考桐木，经浸泡去渣，储藏风干，清水哑光制作等多道工序。附件：古筝包一个，琴码</w:t>
            </w:r>
            <w:r>
              <w:rPr>
                <w:rFonts w:hint="default" w:ascii="Times New Roman" w:hAnsi="Times New Roman" w:eastAsia="宋体" w:cs="Times New Roman"/>
                <w:i w:val="0"/>
                <w:iCs w:val="0"/>
                <w:color w:val="auto"/>
                <w:kern w:val="0"/>
                <w:sz w:val="20"/>
                <w:szCs w:val="20"/>
                <w:u w:val="none"/>
                <w:lang w:val="en-US" w:eastAsia="zh-CN" w:bidi="ar"/>
              </w:rPr>
              <w:t>21</w:t>
            </w:r>
            <w:r>
              <w:rPr>
                <w:rFonts w:hint="eastAsia" w:ascii="宋体" w:hAnsi="宋体" w:eastAsia="宋体" w:cs="宋体"/>
                <w:i w:val="0"/>
                <w:iCs w:val="0"/>
                <w:color w:val="auto"/>
                <w:kern w:val="0"/>
                <w:sz w:val="20"/>
                <w:szCs w:val="20"/>
                <w:u w:val="none"/>
                <w:lang w:val="en-US" w:eastAsia="zh-CN" w:bidi="ar"/>
              </w:rPr>
              <w:t>个，高级指甲一副，调音扳手一个。含配套支架。</w:t>
            </w:r>
          </w:p>
        </w:tc>
        <w:tc>
          <w:tcPr>
            <w:tcW w:w="332" w:type="pct"/>
            <w:shd w:val="clear" w:color="auto" w:fill="auto"/>
            <w:vAlign w:val="center"/>
          </w:tcPr>
          <w:p w14:paraId="3FF2A6B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32" w:type="pct"/>
            <w:shd w:val="clear" w:color="auto" w:fill="auto"/>
            <w:vAlign w:val="center"/>
          </w:tcPr>
          <w:p w14:paraId="5A37FEBC">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2BD15B5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51B4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2DB33D87">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442</w:t>
            </w:r>
          </w:p>
        </w:tc>
        <w:tc>
          <w:tcPr>
            <w:tcW w:w="579" w:type="pct"/>
            <w:shd w:val="clear" w:color="auto" w:fill="auto"/>
            <w:vAlign w:val="center"/>
          </w:tcPr>
          <w:p w14:paraId="4C7B9D2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音乐教室</w:t>
            </w:r>
          </w:p>
        </w:tc>
        <w:tc>
          <w:tcPr>
            <w:tcW w:w="537" w:type="pct"/>
            <w:shd w:val="clear" w:color="auto" w:fill="auto"/>
            <w:vAlign w:val="center"/>
          </w:tcPr>
          <w:p w14:paraId="4A6EA6D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二胡</w:t>
            </w:r>
          </w:p>
        </w:tc>
        <w:tc>
          <w:tcPr>
            <w:tcW w:w="2635" w:type="pct"/>
            <w:shd w:val="clear" w:color="auto" w:fill="auto"/>
            <w:vAlign w:val="center"/>
          </w:tcPr>
          <w:p w14:paraId="54E18961">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优选红木、原木抛光、六角、木轴、本色。</w:t>
            </w:r>
          </w:p>
        </w:tc>
        <w:tc>
          <w:tcPr>
            <w:tcW w:w="332" w:type="pct"/>
            <w:shd w:val="clear" w:color="auto" w:fill="auto"/>
            <w:vAlign w:val="center"/>
          </w:tcPr>
          <w:p w14:paraId="703CBDA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把</w:t>
            </w:r>
          </w:p>
        </w:tc>
        <w:tc>
          <w:tcPr>
            <w:tcW w:w="332" w:type="pct"/>
            <w:shd w:val="clear" w:color="auto" w:fill="auto"/>
            <w:vAlign w:val="center"/>
          </w:tcPr>
          <w:p w14:paraId="3C7D917F">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w:t>
            </w:r>
          </w:p>
        </w:tc>
        <w:tc>
          <w:tcPr>
            <w:tcW w:w="338" w:type="pct"/>
            <w:shd w:val="clear" w:color="auto" w:fill="auto"/>
            <w:vAlign w:val="center"/>
          </w:tcPr>
          <w:p w14:paraId="416B5FB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FF1F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44" w:type="pct"/>
            <w:shd w:val="clear" w:color="auto" w:fill="auto"/>
            <w:vAlign w:val="center"/>
          </w:tcPr>
          <w:p w14:paraId="0FDF455C">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443</w:t>
            </w:r>
          </w:p>
        </w:tc>
        <w:tc>
          <w:tcPr>
            <w:tcW w:w="579" w:type="pct"/>
            <w:shd w:val="clear" w:color="auto" w:fill="auto"/>
            <w:vAlign w:val="center"/>
          </w:tcPr>
          <w:p w14:paraId="307A908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音乐教室</w:t>
            </w:r>
          </w:p>
        </w:tc>
        <w:tc>
          <w:tcPr>
            <w:tcW w:w="537" w:type="pct"/>
            <w:shd w:val="clear" w:color="auto" w:fill="auto"/>
            <w:vAlign w:val="center"/>
          </w:tcPr>
          <w:p w14:paraId="4B0A7C9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京胡</w:t>
            </w:r>
          </w:p>
        </w:tc>
        <w:tc>
          <w:tcPr>
            <w:tcW w:w="2635" w:type="pct"/>
            <w:shd w:val="clear" w:color="auto" w:fill="auto"/>
            <w:vAlign w:val="center"/>
          </w:tcPr>
          <w:p w14:paraId="5F929442">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一级紫竹材质、</w:t>
            </w:r>
            <w:r>
              <w:rPr>
                <w:rFonts w:hint="default" w:ascii="Times New Roman" w:hAnsi="Times New Roman" w:eastAsia="宋体" w:cs="Times New Roman"/>
                <w:i w:val="0"/>
                <w:iCs w:val="0"/>
                <w:color w:val="auto"/>
                <w:kern w:val="0"/>
                <w:sz w:val="20"/>
                <w:szCs w:val="20"/>
                <w:u w:val="none"/>
                <w:lang w:val="en-US" w:eastAsia="zh-CN" w:bidi="ar"/>
              </w:rPr>
              <w:t>5</w:t>
            </w:r>
            <w:r>
              <w:rPr>
                <w:rFonts w:hint="eastAsia" w:ascii="宋体" w:hAnsi="宋体" w:eastAsia="宋体" w:cs="宋体"/>
                <w:i w:val="0"/>
                <w:iCs w:val="0"/>
                <w:color w:val="auto"/>
                <w:kern w:val="0"/>
                <w:sz w:val="20"/>
                <w:szCs w:val="20"/>
                <w:u w:val="none"/>
                <w:lang w:val="en-US" w:eastAsia="zh-CN" w:bidi="ar"/>
              </w:rPr>
              <w:t>年以上自然风干紫竹、一级蛇皮、专业手工制作。</w:t>
            </w:r>
          </w:p>
        </w:tc>
        <w:tc>
          <w:tcPr>
            <w:tcW w:w="332" w:type="pct"/>
            <w:shd w:val="clear" w:color="auto" w:fill="auto"/>
            <w:vAlign w:val="center"/>
          </w:tcPr>
          <w:p w14:paraId="6C37163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把</w:t>
            </w:r>
          </w:p>
        </w:tc>
        <w:tc>
          <w:tcPr>
            <w:tcW w:w="332" w:type="pct"/>
            <w:shd w:val="clear" w:color="auto" w:fill="auto"/>
            <w:vAlign w:val="center"/>
          </w:tcPr>
          <w:p w14:paraId="501BB402">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2D0823F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62AD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44" w:type="pct"/>
            <w:shd w:val="clear" w:color="auto" w:fill="auto"/>
            <w:vAlign w:val="center"/>
          </w:tcPr>
          <w:p w14:paraId="0BC249D2">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444</w:t>
            </w:r>
          </w:p>
        </w:tc>
        <w:tc>
          <w:tcPr>
            <w:tcW w:w="579" w:type="pct"/>
            <w:shd w:val="clear" w:color="auto" w:fill="auto"/>
            <w:vAlign w:val="center"/>
          </w:tcPr>
          <w:p w14:paraId="3E1D2A6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音乐教室</w:t>
            </w:r>
          </w:p>
        </w:tc>
        <w:tc>
          <w:tcPr>
            <w:tcW w:w="537" w:type="pct"/>
            <w:shd w:val="clear" w:color="auto" w:fill="auto"/>
            <w:vAlign w:val="center"/>
          </w:tcPr>
          <w:p w14:paraId="0DD52DD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板胡</w:t>
            </w:r>
          </w:p>
        </w:tc>
        <w:tc>
          <w:tcPr>
            <w:tcW w:w="2635" w:type="pct"/>
            <w:shd w:val="clear" w:color="auto" w:fill="auto"/>
            <w:vAlign w:val="center"/>
          </w:tcPr>
          <w:p w14:paraId="102EB862">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一级花梨木材质，原木抛光，原木本色花梨木材质。</w:t>
            </w:r>
          </w:p>
        </w:tc>
        <w:tc>
          <w:tcPr>
            <w:tcW w:w="332" w:type="pct"/>
            <w:shd w:val="clear" w:color="auto" w:fill="auto"/>
            <w:vAlign w:val="center"/>
          </w:tcPr>
          <w:p w14:paraId="13EE7C7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把</w:t>
            </w:r>
          </w:p>
        </w:tc>
        <w:tc>
          <w:tcPr>
            <w:tcW w:w="332" w:type="pct"/>
            <w:shd w:val="clear" w:color="auto" w:fill="auto"/>
            <w:vAlign w:val="center"/>
          </w:tcPr>
          <w:p w14:paraId="2BCCD073">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4C1E2D3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CECB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2A790636">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445</w:t>
            </w:r>
          </w:p>
        </w:tc>
        <w:tc>
          <w:tcPr>
            <w:tcW w:w="579" w:type="pct"/>
            <w:shd w:val="clear" w:color="auto" w:fill="auto"/>
            <w:vAlign w:val="center"/>
          </w:tcPr>
          <w:p w14:paraId="3B3C650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音乐教室</w:t>
            </w:r>
          </w:p>
        </w:tc>
        <w:tc>
          <w:tcPr>
            <w:tcW w:w="537" w:type="pct"/>
            <w:shd w:val="clear" w:color="auto" w:fill="auto"/>
            <w:vAlign w:val="center"/>
          </w:tcPr>
          <w:p w14:paraId="6FA356D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柳琴</w:t>
            </w:r>
          </w:p>
        </w:tc>
        <w:tc>
          <w:tcPr>
            <w:tcW w:w="2635" w:type="pct"/>
            <w:shd w:val="clear" w:color="auto" w:fill="auto"/>
            <w:vAlign w:val="center"/>
          </w:tcPr>
          <w:p w14:paraId="47D3058A">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花梨木，琴头采用牡丹式牛骨雕刻头花，牡丹头花外形。</w:t>
            </w:r>
          </w:p>
        </w:tc>
        <w:tc>
          <w:tcPr>
            <w:tcW w:w="332" w:type="pct"/>
            <w:shd w:val="clear" w:color="auto" w:fill="auto"/>
            <w:vAlign w:val="center"/>
          </w:tcPr>
          <w:p w14:paraId="4B80FEA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把</w:t>
            </w:r>
          </w:p>
        </w:tc>
        <w:tc>
          <w:tcPr>
            <w:tcW w:w="332" w:type="pct"/>
            <w:shd w:val="clear" w:color="auto" w:fill="auto"/>
            <w:vAlign w:val="center"/>
          </w:tcPr>
          <w:p w14:paraId="48A394CC">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w:t>
            </w:r>
          </w:p>
        </w:tc>
        <w:tc>
          <w:tcPr>
            <w:tcW w:w="338" w:type="pct"/>
            <w:shd w:val="clear" w:color="auto" w:fill="auto"/>
            <w:vAlign w:val="center"/>
          </w:tcPr>
          <w:p w14:paraId="1E00A79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D3C5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561D0007">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446</w:t>
            </w:r>
          </w:p>
        </w:tc>
        <w:tc>
          <w:tcPr>
            <w:tcW w:w="579" w:type="pct"/>
            <w:shd w:val="clear" w:color="auto" w:fill="auto"/>
            <w:vAlign w:val="center"/>
          </w:tcPr>
          <w:p w14:paraId="23C96DA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音乐教室</w:t>
            </w:r>
          </w:p>
        </w:tc>
        <w:tc>
          <w:tcPr>
            <w:tcW w:w="537" w:type="pct"/>
            <w:shd w:val="clear" w:color="auto" w:fill="auto"/>
            <w:vAlign w:val="center"/>
          </w:tcPr>
          <w:p w14:paraId="2810A51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琵琶</w:t>
            </w:r>
          </w:p>
        </w:tc>
        <w:tc>
          <w:tcPr>
            <w:tcW w:w="2635" w:type="pct"/>
            <w:shd w:val="clear" w:color="auto" w:fill="auto"/>
            <w:vAlign w:val="center"/>
          </w:tcPr>
          <w:p w14:paraId="45B7BCE3">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硬木材质，仿红木颜色，红木六瓣轴，花开富贵头饰。</w:t>
            </w:r>
          </w:p>
        </w:tc>
        <w:tc>
          <w:tcPr>
            <w:tcW w:w="332" w:type="pct"/>
            <w:shd w:val="clear" w:color="auto" w:fill="auto"/>
            <w:vAlign w:val="center"/>
          </w:tcPr>
          <w:p w14:paraId="5166049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把</w:t>
            </w:r>
          </w:p>
        </w:tc>
        <w:tc>
          <w:tcPr>
            <w:tcW w:w="332" w:type="pct"/>
            <w:shd w:val="clear" w:color="auto" w:fill="auto"/>
            <w:vAlign w:val="center"/>
          </w:tcPr>
          <w:p w14:paraId="32D3D226">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469296C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0A3A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0B5F600B">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447</w:t>
            </w:r>
          </w:p>
        </w:tc>
        <w:tc>
          <w:tcPr>
            <w:tcW w:w="579" w:type="pct"/>
            <w:shd w:val="clear" w:color="auto" w:fill="auto"/>
            <w:vAlign w:val="center"/>
          </w:tcPr>
          <w:p w14:paraId="11463C1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音乐教室</w:t>
            </w:r>
          </w:p>
        </w:tc>
        <w:tc>
          <w:tcPr>
            <w:tcW w:w="537" w:type="pct"/>
            <w:shd w:val="clear" w:color="auto" w:fill="auto"/>
            <w:vAlign w:val="center"/>
          </w:tcPr>
          <w:p w14:paraId="4A5FED7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中阮</w:t>
            </w:r>
          </w:p>
        </w:tc>
        <w:tc>
          <w:tcPr>
            <w:tcW w:w="2635" w:type="pct"/>
            <w:shd w:val="clear" w:color="auto" w:fill="auto"/>
            <w:vAlign w:val="center"/>
          </w:tcPr>
          <w:p w14:paraId="6C28A2C0">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硬木材质，仿红木色，钢品，花开富贵头饰。</w:t>
            </w:r>
          </w:p>
        </w:tc>
        <w:tc>
          <w:tcPr>
            <w:tcW w:w="332" w:type="pct"/>
            <w:shd w:val="clear" w:color="auto" w:fill="auto"/>
            <w:vAlign w:val="center"/>
          </w:tcPr>
          <w:p w14:paraId="5926B3B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把</w:t>
            </w:r>
          </w:p>
        </w:tc>
        <w:tc>
          <w:tcPr>
            <w:tcW w:w="332" w:type="pct"/>
            <w:shd w:val="clear" w:color="auto" w:fill="auto"/>
            <w:vAlign w:val="center"/>
          </w:tcPr>
          <w:p w14:paraId="4815FB68">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5375F5E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44E1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16506CCC">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448</w:t>
            </w:r>
          </w:p>
        </w:tc>
        <w:tc>
          <w:tcPr>
            <w:tcW w:w="579" w:type="pct"/>
            <w:shd w:val="clear" w:color="auto" w:fill="auto"/>
            <w:vAlign w:val="center"/>
          </w:tcPr>
          <w:p w14:paraId="0DF71DE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音乐教室</w:t>
            </w:r>
          </w:p>
        </w:tc>
        <w:tc>
          <w:tcPr>
            <w:tcW w:w="537" w:type="pct"/>
            <w:shd w:val="clear" w:color="auto" w:fill="auto"/>
            <w:vAlign w:val="center"/>
          </w:tcPr>
          <w:p w14:paraId="66AADFE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大阮</w:t>
            </w:r>
          </w:p>
        </w:tc>
        <w:tc>
          <w:tcPr>
            <w:tcW w:w="2635" w:type="pct"/>
            <w:shd w:val="clear" w:color="auto" w:fill="auto"/>
            <w:vAlign w:val="center"/>
          </w:tcPr>
          <w:p w14:paraId="5E949C16">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硬木、骨花。</w:t>
            </w:r>
          </w:p>
        </w:tc>
        <w:tc>
          <w:tcPr>
            <w:tcW w:w="332" w:type="pct"/>
            <w:shd w:val="clear" w:color="auto" w:fill="auto"/>
            <w:vAlign w:val="center"/>
          </w:tcPr>
          <w:p w14:paraId="6A42F50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把</w:t>
            </w:r>
          </w:p>
        </w:tc>
        <w:tc>
          <w:tcPr>
            <w:tcW w:w="332" w:type="pct"/>
            <w:shd w:val="clear" w:color="auto" w:fill="auto"/>
            <w:vAlign w:val="center"/>
          </w:tcPr>
          <w:p w14:paraId="57E4EEDA">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4CF5055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3D1C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44" w:type="pct"/>
            <w:shd w:val="clear" w:color="auto" w:fill="auto"/>
            <w:vAlign w:val="center"/>
          </w:tcPr>
          <w:p w14:paraId="4D4DAEA5">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449</w:t>
            </w:r>
          </w:p>
        </w:tc>
        <w:tc>
          <w:tcPr>
            <w:tcW w:w="579" w:type="pct"/>
            <w:shd w:val="clear" w:color="auto" w:fill="auto"/>
            <w:vAlign w:val="center"/>
          </w:tcPr>
          <w:p w14:paraId="20E7A0E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音乐教室</w:t>
            </w:r>
          </w:p>
        </w:tc>
        <w:tc>
          <w:tcPr>
            <w:tcW w:w="537" w:type="pct"/>
            <w:shd w:val="clear" w:color="auto" w:fill="auto"/>
            <w:vAlign w:val="center"/>
          </w:tcPr>
          <w:p w14:paraId="7BEF2D1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月琴</w:t>
            </w:r>
          </w:p>
        </w:tc>
        <w:tc>
          <w:tcPr>
            <w:tcW w:w="2635" w:type="pct"/>
            <w:shd w:val="clear" w:color="auto" w:fill="auto"/>
            <w:vAlign w:val="center"/>
          </w:tcPr>
          <w:p w14:paraId="13CC8B36">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琴头采用牡丹式牛骨雕刻头花，牡丹头花外形优雅美观，弯部处理十分细致，符合首部结构的流线设计，触摸感觉以及手扶感觉更舒适。琴轴精选紫檀制成，麻花式琴轴。面板精选兰考一级泡桐板制作，经自然风干，浸泡去渣，储藏风干等工艺，制作精细，传导性佳，穿透力强，音质清脆，音色通透。琴身采用自然风干存放后的特级紫檀制作，材质稳定，不变形，坚硬耐用，不易开裂，纯手工抛光打磨，原木本色。</w:t>
            </w:r>
          </w:p>
        </w:tc>
        <w:tc>
          <w:tcPr>
            <w:tcW w:w="332" w:type="pct"/>
            <w:shd w:val="clear" w:color="auto" w:fill="auto"/>
            <w:vAlign w:val="center"/>
          </w:tcPr>
          <w:p w14:paraId="5E80BB3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把</w:t>
            </w:r>
          </w:p>
        </w:tc>
        <w:tc>
          <w:tcPr>
            <w:tcW w:w="332" w:type="pct"/>
            <w:shd w:val="clear" w:color="auto" w:fill="auto"/>
            <w:vAlign w:val="center"/>
          </w:tcPr>
          <w:p w14:paraId="11889E88">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6E09D9B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F4CA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42211F5C">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450</w:t>
            </w:r>
          </w:p>
        </w:tc>
        <w:tc>
          <w:tcPr>
            <w:tcW w:w="579" w:type="pct"/>
            <w:shd w:val="clear" w:color="auto" w:fill="auto"/>
            <w:vAlign w:val="center"/>
          </w:tcPr>
          <w:p w14:paraId="16170D0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音乐教室</w:t>
            </w:r>
          </w:p>
        </w:tc>
        <w:tc>
          <w:tcPr>
            <w:tcW w:w="537" w:type="pct"/>
            <w:shd w:val="clear" w:color="auto" w:fill="auto"/>
            <w:vAlign w:val="center"/>
          </w:tcPr>
          <w:p w14:paraId="698EC61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小三弦</w:t>
            </w:r>
          </w:p>
        </w:tc>
        <w:tc>
          <w:tcPr>
            <w:tcW w:w="2635" w:type="pct"/>
            <w:shd w:val="clear" w:color="auto" w:fill="auto"/>
            <w:vAlign w:val="center"/>
          </w:tcPr>
          <w:p w14:paraId="1D51A6CE">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一级硬木材质、仿红木色、琴头等纯手工工艺制作，头部线条流利，外观大气，精制优雅。优选一级蟒皮、手工蒙皮、松紧适中、音质稳定、音色透亮、穿透力极强。琴腔采用流线型处理、手工通身上漆、表面光滑。</w:t>
            </w:r>
          </w:p>
        </w:tc>
        <w:tc>
          <w:tcPr>
            <w:tcW w:w="332" w:type="pct"/>
            <w:shd w:val="clear" w:color="auto" w:fill="auto"/>
            <w:vAlign w:val="center"/>
          </w:tcPr>
          <w:p w14:paraId="699CDAF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把</w:t>
            </w:r>
          </w:p>
        </w:tc>
        <w:tc>
          <w:tcPr>
            <w:tcW w:w="332" w:type="pct"/>
            <w:shd w:val="clear" w:color="auto" w:fill="auto"/>
            <w:vAlign w:val="center"/>
          </w:tcPr>
          <w:p w14:paraId="53A60721">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4613D8D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BDBB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29A7640E">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451</w:t>
            </w:r>
          </w:p>
        </w:tc>
        <w:tc>
          <w:tcPr>
            <w:tcW w:w="579" w:type="pct"/>
            <w:shd w:val="clear" w:color="auto" w:fill="auto"/>
            <w:vAlign w:val="center"/>
          </w:tcPr>
          <w:p w14:paraId="4CADD25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音乐教室</w:t>
            </w:r>
          </w:p>
        </w:tc>
        <w:tc>
          <w:tcPr>
            <w:tcW w:w="537" w:type="pct"/>
            <w:shd w:val="clear" w:color="auto" w:fill="auto"/>
            <w:vAlign w:val="center"/>
          </w:tcPr>
          <w:p w14:paraId="7047E25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扬琴</w:t>
            </w:r>
          </w:p>
        </w:tc>
        <w:tc>
          <w:tcPr>
            <w:tcW w:w="2635" w:type="pct"/>
            <w:shd w:val="clear" w:color="auto" w:fill="auto"/>
            <w:vAlign w:val="center"/>
          </w:tcPr>
          <w:p w14:paraId="58CACC18">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色木，酒红色</w:t>
            </w:r>
            <w:r>
              <w:rPr>
                <w:rFonts w:hint="default" w:ascii="Times New Roman" w:hAnsi="Times New Roman" w:eastAsia="宋体" w:cs="Times New Roman"/>
                <w:i w:val="0"/>
                <w:iCs w:val="0"/>
                <w:color w:val="auto"/>
                <w:kern w:val="0"/>
                <w:sz w:val="20"/>
                <w:szCs w:val="20"/>
                <w:u w:val="none"/>
                <w:lang w:val="en-US" w:eastAsia="zh-CN" w:bidi="ar"/>
              </w:rPr>
              <w:t xml:space="preserve"> </w:t>
            </w:r>
            <w:r>
              <w:rPr>
                <w:rFonts w:hint="eastAsia" w:ascii="宋体" w:hAnsi="宋体" w:eastAsia="宋体" w:cs="宋体"/>
                <w:i w:val="0"/>
                <w:iCs w:val="0"/>
                <w:color w:val="auto"/>
                <w:kern w:val="0"/>
                <w:sz w:val="20"/>
                <w:szCs w:val="20"/>
                <w:u w:val="none"/>
                <w:lang w:val="en-US" w:eastAsia="zh-CN" w:bidi="ar"/>
              </w:rPr>
              <w:t>，荷塘月色图案，专业</w:t>
            </w:r>
            <w:r>
              <w:rPr>
                <w:rFonts w:hint="default" w:ascii="Times New Roman" w:hAnsi="Times New Roman" w:eastAsia="宋体" w:cs="Times New Roman"/>
                <w:i w:val="0"/>
                <w:iCs w:val="0"/>
                <w:color w:val="auto"/>
                <w:kern w:val="0"/>
                <w:sz w:val="20"/>
                <w:szCs w:val="20"/>
                <w:u w:val="none"/>
                <w:lang w:val="en-US" w:eastAsia="zh-CN" w:bidi="ar"/>
              </w:rPr>
              <w:t>402</w:t>
            </w:r>
          </w:p>
        </w:tc>
        <w:tc>
          <w:tcPr>
            <w:tcW w:w="332" w:type="pct"/>
            <w:shd w:val="clear" w:color="auto" w:fill="auto"/>
            <w:vAlign w:val="center"/>
          </w:tcPr>
          <w:p w14:paraId="4EB41FF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32" w:type="pct"/>
            <w:shd w:val="clear" w:color="auto" w:fill="auto"/>
            <w:vAlign w:val="center"/>
          </w:tcPr>
          <w:p w14:paraId="5A4D8873">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47941C2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91E3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615555B5">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452</w:t>
            </w:r>
          </w:p>
        </w:tc>
        <w:tc>
          <w:tcPr>
            <w:tcW w:w="579" w:type="pct"/>
            <w:shd w:val="clear" w:color="auto" w:fill="auto"/>
            <w:vAlign w:val="center"/>
          </w:tcPr>
          <w:p w14:paraId="4F861B5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音乐教室</w:t>
            </w:r>
          </w:p>
        </w:tc>
        <w:tc>
          <w:tcPr>
            <w:tcW w:w="537" w:type="pct"/>
            <w:shd w:val="clear" w:color="auto" w:fill="auto"/>
            <w:vAlign w:val="center"/>
          </w:tcPr>
          <w:p w14:paraId="0926DF7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古筝</w:t>
            </w:r>
          </w:p>
        </w:tc>
        <w:tc>
          <w:tcPr>
            <w:tcW w:w="2635" w:type="pct"/>
            <w:shd w:val="clear" w:color="auto" w:fill="auto"/>
            <w:vAlign w:val="center"/>
          </w:tcPr>
          <w:p w14:paraId="77C723BB">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精选兰考桐木，经浸泡去渣，储藏风干，清水哑光制作等多道工序。附件：古筝包一个，琴码</w:t>
            </w:r>
            <w:r>
              <w:rPr>
                <w:rFonts w:hint="default" w:ascii="Times New Roman" w:hAnsi="Times New Roman" w:eastAsia="宋体" w:cs="Times New Roman"/>
                <w:i w:val="0"/>
                <w:iCs w:val="0"/>
                <w:color w:val="auto"/>
                <w:kern w:val="0"/>
                <w:sz w:val="20"/>
                <w:szCs w:val="20"/>
                <w:u w:val="none"/>
                <w:lang w:val="en-US" w:eastAsia="zh-CN" w:bidi="ar"/>
              </w:rPr>
              <w:t>21</w:t>
            </w:r>
            <w:r>
              <w:rPr>
                <w:rFonts w:hint="eastAsia" w:ascii="宋体" w:hAnsi="宋体" w:eastAsia="宋体" w:cs="宋体"/>
                <w:i w:val="0"/>
                <w:iCs w:val="0"/>
                <w:color w:val="auto"/>
                <w:kern w:val="0"/>
                <w:sz w:val="20"/>
                <w:szCs w:val="20"/>
                <w:u w:val="none"/>
                <w:lang w:val="en-US" w:eastAsia="zh-CN" w:bidi="ar"/>
              </w:rPr>
              <w:t>个，高级指甲一副，调音扳手一个。含配套支架。</w:t>
            </w:r>
          </w:p>
        </w:tc>
        <w:tc>
          <w:tcPr>
            <w:tcW w:w="332" w:type="pct"/>
            <w:shd w:val="clear" w:color="auto" w:fill="auto"/>
            <w:vAlign w:val="center"/>
          </w:tcPr>
          <w:p w14:paraId="3D9B78E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架</w:t>
            </w:r>
          </w:p>
        </w:tc>
        <w:tc>
          <w:tcPr>
            <w:tcW w:w="332" w:type="pct"/>
            <w:shd w:val="clear" w:color="auto" w:fill="auto"/>
            <w:vAlign w:val="center"/>
          </w:tcPr>
          <w:p w14:paraId="6F77DF98">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363E1B1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EE83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6347C805">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453</w:t>
            </w:r>
          </w:p>
        </w:tc>
        <w:tc>
          <w:tcPr>
            <w:tcW w:w="579" w:type="pct"/>
            <w:shd w:val="clear" w:color="auto" w:fill="auto"/>
            <w:vAlign w:val="center"/>
          </w:tcPr>
          <w:p w14:paraId="7A11890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音乐教室</w:t>
            </w:r>
          </w:p>
        </w:tc>
        <w:tc>
          <w:tcPr>
            <w:tcW w:w="537" w:type="pct"/>
            <w:shd w:val="clear" w:color="auto" w:fill="auto"/>
            <w:vAlign w:val="center"/>
          </w:tcPr>
          <w:p w14:paraId="714702E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笛子</w:t>
            </w:r>
          </w:p>
        </w:tc>
        <w:tc>
          <w:tcPr>
            <w:tcW w:w="2635" w:type="pct"/>
            <w:shd w:val="clear" w:color="auto" w:fill="auto"/>
            <w:vAlign w:val="center"/>
          </w:tcPr>
          <w:p w14:paraId="76E87779">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苦竹三品</w:t>
            </w:r>
            <w:r>
              <w:rPr>
                <w:rFonts w:hint="default" w:ascii="Times New Roman" w:hAnsi="Times New Roman" w:eastAsia="宋体" w:cs="Times New Roman"/>
                <w:i w:val="0"/>
                <w:iCs w:val="0"/>
                <w:color w:val="auto"/>
                <w:kern w:val="0"/>
                <w:sz w:val="20"/>
                <w:szCs w:val="20"/>
                <w:u w:val="none"/>
                <w:lang w:val="en-US" w:eastAsia="zh-CN" w:bidi="ar"/>
              </w:rPr>
              <w:t xml:space="preserve"> </w:t>
            </w:r>
            <w:r>
              <w:rPr>
                <w:rFonts w:hint="eastAsia" w:ascii="宋体" w:hAnsi="宋体" w:eastAsia="宋体" w:cs="宋体"/>
                <w:i w:val="0"/>
                <w:iCs w:val="0"/>
                <w:color w:val="auto"/>
                <w:kern w:val="0"/>
                <w:sz w:val="20"/>
                <w:szCs w:val="20"/>
                <w:u w:val="none"/>
                <w:lang w:val="en-US" w:eastAsia="zh-CN" w:bidi="ar"/>
              </w:rPr>
              <w:t>黄铜接口</w:t>
            </w:r>
            <w:r>
              <w:rPr>
                <w:rFonts w:hint="default" w:ascii="Times New Roman" w:hAnsi="Times New Roman" w:eastAsia="宋体" w:cs="Times New Roman"/>
                <w:i w:val="0"/>
                <w:iCs w:val="0"/>
                <w:color w:val="auto"/>
                <w:kern w:val="0"/>
                <w:sz w:val="20"/>
                <w:szCs w:val="20"/>
                <w:u w:val="none"/>
                <w:lang w:val="en-US" w:eastAsia="zh-CN" w:bidi="ar"/>
              </w:rPr>
              <w:t xml:space="preserve"> </w:t>
            </w:r>
            <w:r>
              <w:rPr>
                <w:rFonts w:hint="eastAsia" w:ascii="宋体" w:hAnsi="宋体" w:eastAsia="宋体" w:cs="宋体"/>
                <w:i w:val="0"/>
                <w:iCs w:val="0"/>
                <w:color w:val="auto"/>
                <w:kern w:val="0"/>
                <w:sz w:val="20"/>
                <w:szCs w:val="20"/>
                <w:u w:val="none"/>
                <w:lang w:val="en-US" w:eastAsia="zh-CN" w:bidi="ar"/>
              </w:rPr>
              <w:t>单插。</w:t>
            </w:r>
          </w:p>
        </w:tc>
        <w:tc>
          <w:tcPr>
            <w:tcW w:w="332" w:type="pct"/>
            <w:shd w:val="clear" w:color="auto" w:fill="auto"/>
            <w:vAlign w:val="center"/>
          </w:tcPr>
          <w:p w14:paraId="1EC5176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支</w:t>
            </w:r>
          </w:p>
        </w:tc>
        <w:tc>
          <w:tcPr>
            <w:tcW w:w="332" w:type="pct"/>
            <w:shd w:val="clear" w:color="auto" w:fill="auto"/>
            <w:vAlign w:val="center"/>
          </w:tcPr>
          <w:p w14:paraId="308C2B9A">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w:t>
            </w:r>
          </w:p>
        </w:tc>
        <w:tc>
          <w:tcPr>
            <w:tcW w:w="338" w:type="pct"/>
            <w:shd w:val="clear" w:color="auto" w:fill="auto"/>
            <w:vAlign w:val="center"/>
          </w:tcPr>
          <w:p w14:paraId="44A4A02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7DC1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079C3247">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454</w:t>
            </w:r>
          </w:p>
        </w:tc>
        <w:tc>
          <w:tcPr>
            <w:tcW w:w="579" w:type="pct"/>
            <w:shd w:val="clear" w:color="auto" w:fill="auto"/>
            <w:vAlign w:val="center"/>
          </w:tcPr>
          <w:p w14:paraId="18A0E16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音乐教室</w:t>
            </w:r>
          </w:p>
        </w:tc>
        <w:tc>
          <w:tcPr>
            <w:tcW w:w="537" w:type="pct"/>
            <w:shd w:val="clear" w:color="auto" w:fill="auto"/>
            <w:vAlign w:val="center"/>
          </w:tcPr>
          <w:p w14:paraId="3FE2AF9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笙</w:t>
            </w:r>
          </w:p>
        </w:tc>
        <w:tc>
          <w:tcPr>
            <w:tcW w:w="2635" w:type="pct"/>
            <w:shd w:val="clear" w:color="auto" w:fill="auto"/>
            <w:vAlign w:val="center"/>
          </w:tcPr>
          <w:p w14:paraId="0A1161A9">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17</w:t>
            </w:r>
            <w:r>
              <w:rPr>
                <w:rFonts w:hint="eastAsia" w:ascii="宋体" w:hAnsi="宋体" w:eastAsia="宋体" w:cs="宋体"/>
                <w:i w:val="0"/>
                <w:iCs w:val="0"/>
                <w:color w:val="auto"/>
                <w:kern w:val="0"/>
                <w:sz w:val="20"/>
                <w:szCs w:val="20"/>
                <w:u w:val="none"/>
                <w:lang w:val="en-US" w:eastAsia="zh-CN" w:bidi="ar"/>
              </w:rPr>
              <w:t>簧，紫竹笙管，电镀扩音管，乌木笙角</w:t>
            </w:r>
          </w:p>
        </w:tc>
        <w:tc>
          <w:tcPr>
            <w:tcW w:w="332" w:type="pct"/>
            <w:shd w:val="clear" w:color="auto" w:fill="auto"/>
            <w:vAlign w:val="center"/>
          </w:tcPr>
          <w:p w14:paraId="0B03157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支</w:t>
            </w:r>
          </w:p>
        </w:tc>
        <w:tc>
          <w:tcPr>
            <w:tcW w:w="332" w:type="pct"/>
            <w:shd w:val="clear" w:color="auto" w:fill="auto"/>
            <w:vAlign w:val="center"/>
          </w:tcPr>
          <w:p w14:paraId="0AFA27C3">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2C3E299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4A95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1210B41E">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455</w:t>
            </w:r>
          </w:p>
        </w:tc>
        <w:tc>
          <w:tcPr>
            <w:tcW w:w="579" w:type="pct"/>
            <w:shd w:val="clear" w:color="auto" w:fill="auto"/>
            <w:vAlign w:val="center"/>
          </w:tcPr>
          <w:p w14:paraId="4B00E0B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音乐教室</w:t>
            </w:r>
          </w:p>
        </w:tc>
        <w:tc>
          <w:tcPr>
            <w:tcW w:w="537" w:type="pct"/>
            <w:shd w:val="clear" w:color="auto" w:fill="auto"/>
            <w:vAlign w:val="center"/>
          </w:tcPr>
          <w:p w14:paraId="54283FC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唢呐</w:t>
            </w:r>
          </w:p>
        </w:tc>
        <w:tc>
          <w:tcPr>
            <w:tcW w:w="2635" w:type="pct"/>
            <w:shd w:val="clear" w:color="auto" w:fill="auto"/>
            <w:vAlign w:val="center"/>
          </w:tcPr>
          <w:p w14:paraId="47481EBB">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调性：降</w:t>
            </w:r>
            <w:r>
              <w:rPr>
                <w:rFonts w:hint="default" w:ascii="Times New Roman" w:hAnsi="Times New Roman" w:eastAsia="宋体" w:cs="Times New Roman"/>
                <w:i w:val="0"/>
                <w:iCs w:val="0"/>
                <w:color w:val="auto"/>
                <w:kern w:val="0"/>
                <w:sz w:val="20"/>
                <w:szCs w:val="20"/>
                <w:u w:val="none"/>
                <w:lang w:val="en-US" w:eastAsia="zh-CN" w:bidi="ar"/>
              </w:rPr>
              <w:t>B</w:t>
            </w:r>
            <w:r>
              <w:rPr>
                <w:rFonts w:hint="eastAsia" w:ascii="宋体" w:hAnsi="宋体" w:eastAsia="宋体" w:cs="宋体"/>
                <w:i w:val="0"/>
                <w:iCs w:val="0"/>
                <w:color w:val="auto"/>
                <w:kern w:val="0"/>
                <w:sz w:val="20"/>
                <w:szCs w:val="20"/>
                <w:u w:val="none"/>
                <w:lang w:val="en-US" w:eastAsia="zh-CN" w:bidi="ar"/>
              </w:rPr>
              <w:t>调、中音</w:t>
            </w:r>
            <w:r>
              <w:rPr>
                <w:rFonts w:hint="default" w:ascii="Times New Roman" w:hAnsi="Times New Roman" w:eastAsia="宋体" w:cs="Times New Roman"/>
                <w:i w:val="0"/>
                <w:iCs w:val="0"/>
                <w:color w:val="auto"/>
                <w:kern w:val="0"/>
                <w:sz w:val="20"/>
                <w:szCs w:val="20"/>
                <w:u w:val="none"/>
                <w:lang w:val="en-US" w:eastAsia="zh-CN" w:bidi="ar"/>
              </w:rPr>
              <w:t xml:space="preserve"> </w:t>
            </w:r>
            <w:r>
              <w:rPr>
                <w:rFonts w:hint="eastAsia" w:ascii="宋体" w:hAnsi="宋体" w:eastAsia="宋体" w:cs="宋体"/>
                <w:i w:val="0"/>
                <w:iCs w:val="0"/>
                <w:color w:val="auto"/>
                <w:kern w:val="0"/>
                <w:sz w:val="20"/>
                <w:szCs w:val="20"/>
                <w:u w:val="none"/>
                <w:lang w:val="en-US" w:eastAsia="zh-CN" w:bidi="ar"/>
              </w:rPr>
              <w:t>唢呐杆：乌木</w:t>
            </w:r>
            <w:r>
              <w:rPr>
                <w:rFonts w:hint="default" w:ascii="Times New Roman" w:hAnsi="Times New Roman" w:eastAsia="宋体" w:cs="Times New Roman"/>
                <w:i w:val="0"/>
                <w:iCs w:val="0"/>
                <w:color w:val="auto"/>
                <w:kern w:val="0"/>
                <w:sz w:val="20"/>
                <w:szCs w:val="20"/>
                <w:u w:val="none"/>
                <w:lang w:val="en-US" w:eastAsia="zh-CN" w:bidi="ar"/>
              </w:rPr>
              <w:t xml:space="preserve"> </w:t>
            </w:r>
            <w:r>
              <w:rPr>
                <w:rFonts w:hint="eastAsia" w:ascii="宋体" w:hAnsi="宋体" w:eastAsia="宋体" w:cs="宋体"/>
                <w:i w:val="0"/>
                <w:iCs w:val="0"/>
                <w:color w:val="auto"/>
                <w:kern w:val="0"/>
                <w:sz w:val="20"/>
                <w:szCs w:val="20"/>
                <w:u w:val="none"/>
                <w:lang w:val="en-US" w:eastAsia="zh-CN" w:bidi="ar"/>
              </w:rPr>
              <w:t>规格：唢呐全长≧</w:t>
            </w:r>
            <w:r>
              <w:rPr>
                <w:rFonts w:hint="default" w:ascii="Times New Roman" w:hAnsi="Times New Roman" w:eastAsia="宋体" w:cs="Times New Roman"/>
                <w:i w:val="0"/>
                <w:iCs w:val="0"/>
                <w:color w:val="auto"/>
                <w:kern w:val="0"/>
                <w:sz w:val="20"/>
                <w:szCs w:val="20"/>
                <w:u w:val="none"/>
                <w:lang w:val="en-US" w:eastAsia="zh-CN" w:bidi="ar"/>
              </w:rPr>
              <w:t>32CM</w:t>
            </w:r>
            <w:r>
              <w:rPr>
                <w:rFonts w:hint="eastAsia" w:ascii="宋体" w:hAnsi="宋体" w:eastAsia="宋体" w:cs="宋体"/>
                <w:i w:val="0"/>
                <w:iCs w:val="0"/>
                <w:color w:val="auto"/>
                <w:kern w:val="0"/>
                <w:sz w:val="20"/>
                <w:szCs w:val="20"/>
                <w:u w:val="none"/>
                <w:lang w:val="en-US" w:eastAsia="zh-CN" w:bidi="ar"/>
              </w:rPr>
              <w:t>；唢呐杆长≧</w:t>
            </w:r>
            <w:r>
              <w:rPr>
                <w:rFonts w:hint="default" w:ascii="Times New Roman" w:hAnsi="Times New Roman" w:eastAsia="宋体" w:cs="Times New Roman"/>
                <w:i w:val="0"/>
                <w:iCs w:val="0"/>
                <w:color w:val="auto"/>
                <w:kern w:val="0"/>
                <w:sz w:val="20"/>
                <w:szCs w:val="20"/>
                <w:u w:val="none"/>
                <w:lang w:val="en-US" w:eastAsia="zh-CN" w:bidi="ar"/>
              </w:rPr>
              <w:t>25CM</w:t>
            </w:r>
            <w:r>
              <w:rPr>
                <w:rFonts w:hint="eastAsia" w:ascii="宋体" w:hAnsi="宋体" w:eastAsia="宋体" w:cs="宋体"/>
                <w:i w:val="0"/>
                <w:iCs w:val="0"/>
                <w:color w:val="auto"/>
                <w:kern w:val="0"/>
                <w:sz w:val="20"/>
                <w:szCs w:val="20"/>
                <w:u w:val="none"/>
                <w:lang w:val="en-US" w:eastAsia="zh-CN" w:bidi="ar"/>
              </w:rPr>
              <w:t>；唢呐高度</w:t>
            </w:r>
            <w:r>
              <w:rPr>
                <w:rFonts w:hint="default" w:ascii="Times New Roman" w:hAnsi="Times New Roman" w:eastAsia="宋体" w:cs="Times New Roman"/>
                <w:i w:val="0"/>
                <w:iCs w:val="0"/>
                <w:color w:val="auto"/>
                <w:kern w:val="0"/>
                <w:sz w:val="20"/>
                <w:szCs w:val="20"/>
                <w:u w:val="none"/>
                <w:lang w:val="en-US" w:eastAsia="zh-CN" w:bidi="ar"/>
              </w:rPr>
              <w:t>9CM</w:t>
            </w:r>
            <w:r>
              <w:rPr>
                <w:rFonts w:hint="eastAsia" w:ascii="宋体" w:hAnsi="宋体" w:eastAsia="宋体" w:cs="宋体"/>
                <w:i w:val="0"/>
                <w:iCs w:val="0"/>
                <w:color w:val="auto"/>
                <w:kern w:val="0"/>
                <w:sz w:val="20"/>
                <w:szCs w:val="20"/>
                <w:u w:val="none"/>
                <w:lang w:val="en-US" w:eastAsia="zh-CN" w:bidi="ar"/>
              </w:rPr>
              <w:t>；喇叭口参考直径≧</w:t>
            </w:r>
            <w:r>
              <w:rPr>
                <w:rFonts w:hint="default" w:ascii="Times New Roman" w:hAnsi="Times New Roman" w:eastAsia="宋体" w:cs="Times New Roman"/>
                <w:i w:val="0"/>
                <w:iCs w:val="0"/>
                <w:color w:val="auto"/>
                <w:kern w:val="0"/>
                <w:sz w:val="20"/>
                <w:szCs w:val="20"/>
                <w:u w:val="none"/>
                <w:lang w:val="en-US" w:eastAsia="zh-CN" w:bidi="ar"/>
              </w:rPr>
              <w:t>11.2CM</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 xml:space="preserve"> </w:t>
            </w:r>
            <w:r>
              <w:rPr>
                <w:rFonts w:hint="eastAsia" w:ascii="宋体" w:hAnsi="宋体" w:eastAsia="宋体" w:cs="宋体"/>
                <w:i w:val="0"/>
                <w:iCs w:val="0"/>
                <w:color w:val="auto"/>
                <w:kern w:val="0"/>
                <w:sz w:val="20"/>
                <w:szCs w:val="20"/>
                <w:u w:val="none"/>
                <w:lang w:val="en-US" w:eastAsia="zh-CN" w:bidi="ar"/>
              </w:rPr>
              <w:t>配件：唢呐气盘、哨片、吹嘴各一个。</w:t>
            </w:r>
          </w:p>
        </w:tc>
        <w:tc>
          <w:tcPr>
            <w:tcW w:w="332" w:type="pct"/>
            <w:shd w:val="clear" w:color="auto" w:fill="auto"/>
            <w:vAlign w:val="center"/>
          </w:tcPr>
          <w:p w14:paraId="25B50A7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只</w:t>
            </w:r>
          </w:p>
        </w:tc>
        <w:tc>
          <w:tcPr>
            <w:tcW w:w="332" w:type="pct"/>
            <w:shd w:val="clear" w:color="auto" w:fill="auto"/>
            <w:vAlign w:val="center"/>
          </w:tcPr>
          <w:p w14:paraId="55FD78C4">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4D53ABD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9037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44" w:type="pct"/>
            <w:shd w:val="clear" w:color="auto" w:fill="auto"/>
            <w:vAlign w:val="center"/>
          </w:tcPr>
          <w:p w14:paraId="7E36E090">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456</w:t>
            </w:r>
          </w:p>
        </w:tc>
        <w:tc>
          <w:tcPr>
            <w:tcW w:w="579" w:type="pct"/>
            <w:shd w:val="clear" w:color="auto" w:fill="auto"/>
            <w:vAlign w:val="center"/>
          </w:tcPr>
          <w:p w14:paraId="2CB3636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音乐教室</w:t>
            </w:r>
          </w:p>
        </w:tc>
        <w:tc>
          <w:tcPr>
            <w:tcW w:w="537" w:type="pct"/>
            <w:shd w:val="clear" w:color="auto" w:fill="auto"/>
            <w:vAlign w:val="center"/>
          </w:tcPr>
          <w:p w14:paraId="4C57719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木制沙锤</w:t>
            </w:r>
          </w:p>
        </w:tc>
        <w:tc>
          <w:tcPr>
            <w:tcW w:w="2635" w:type="pct"/>
            <w:shd w:val="clear" w:color="auto" w:fill="auto"/>
            <w:vAlign w:val="center"/>
          </w:tcPr>
          <w:p w14:paraId="40FC2995">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1、材质：桦木，沙粒</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2、规格：总长度≧260mm，锤体长度≧130mm，锤球参考直径≧80mm，手柄长≧130mm，手柄参考直径≧22mm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结构：由2个椭圆带把红色沙锤组成，内装沙粒，两个为一副。柄由硬质桦木制成；粗细适宜，手感好，牢固，制作精美，光洁，无毛刺。手柄与锤球用环保胶连接牢固，外表喷环保红颜色漆，表面光滑，锤球画花装饰。</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4、音色：声音明亮。</w:t>
            </w:r>
          </w:p>
        </w:tc>
        <w:tc>
          <w:tcPr>
            <w:tcW w:w="332" w:type="pct"/>
            <w:shd w:val="clear" w:color="auto" w:fill="auto"/>
            <w:vAlign w:val="center"/>
          </w:tcPr>
          <w:p w14:paraId="0D7B71C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w:t>
            </w:r>
          </w:p>
        </w:tc>
        <w:tc>
          <w:tcPr>
            <w:tcW w:w="332" w:type="pct"/>
            <w:shd w:val="clear" w:color="auto" w:fill="auto"/>
            <w:vAlign w:val="center"/>
          </w:tcPr>
          <w:p w14:paraId="44029955">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w:t>
            </w:r>
          </w:p>
        </w:tc>
        <w:tc>
          <w:tcPr>
            <w:tcW w:w="338" w:type="pct"/>
            <w:shd w:val="clear" w:color="auto" w:fill="auto"/>
            <w:vAlign w:val="center"/>
          </w:tcPr>
          <w:p w14:paraId="1BC88B5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3076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0B1C6AF8">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457</w:t>
            </w:r>
          </w:p>
        </w:tc>
        <w:tc>
          <w:tcPr>
            <w:tcW w:w="579" w:type="pct"/>
            <w:shd w:val="clear" w:color="auto" w:fill="auto"/>
            <w:vAlign w:val="center"/>
          </w:tcPr>
          <w:p w14:paraId="0C703D3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音乐教室</w:t>
            </w:r>
          </w:p>
        </w:tc>
        <w:tc>
          <w:tcPr>
            <w:tcW w:w="537" w:type="pct"/>
            <w:shd w:val="clear" w:color="auto" w:fill="auto"/>
            <w:vAlign w:val="center"/>
          </w:tcPr>
          <w:p w14:paraId="4B390DC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椰壳沙锤</w:t>
            </w:r>
          </w:p>
        </w:tc>
        <w:tc>
          <w:tcPr>
            <w:tcW w:w="2635" w:type="pct"/>
            <w:shd w:val="clear" w:color="auto" w:fill="auto"/>
            <w:vAlign w:val="center"/>
          </w:tcPr>
          <w:p w14:paraId="13CA9B1E">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1、材质：纯天然椰壳</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2、规格：总长度为≧240mm，锤体长度≧120mm，锤球参考直径≧115mm，手柄长≧152mm，手柄参考直径≧24mm.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3、结构：由锤球和手柄组成，锤球用椰壳制成，呈空心椭球形，内装铁砂，木制手柄内装沙粒，两个为一副。手柄部分穿有2个小孔，孔中心穿有DIY中国结，粗细适宜，光滑手感好，牢固。</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4、音色：声音明亮</w:t>
            </w:r>
          </w:p>
        </w:tc>
        <w:tc>
          <w:tcPr>
            <w:tcW w:w="332" w:type="pct"/>
            <w:shd w:val="clear" w:color="auto" w:fill="auto"/>
            <w:vAlign w:val="center"/>
          </w:tcPr>
          <w:p w14:paraId="26FF574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w:t>
            </w:r>
          </w:p>
        </w:tc>
        <w:tc>
          <w:tcPr>
            <w:tcW w:w="332" w:type="pct"/>
            <w:shd w:val="clear" w:color="auto" w:fill="auto"/>
            <w:vAlign w:val="center"/>
          </w:tcPr>
          <w:p w14:paraId="288F6297">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w:t>
            </w:r>
          </w:p>
        </w:tc>
        <w:tc>
          <w:tcPr>
            <w:tcW w:w="338" w:type="pct"/>
            <w:shd w:val="clear" w:color="auto" w:fill="auto"/>
            <w:vAlign w:val="center"/>
          </w:tcPr>
          <w:p w14:paraId="71A092C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C5CC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2CBD07EC">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458</w:t>
            </w:r>
          </w:p>
        </w:tc>
        <w:tc>
          <w:tcPr>
            <w:tcW w:w="579" w:type="pct"/>
            <w:shd w:val="clear" w:color="auto" w:fill="auto"/>
            <w:vAlign w:val="center"/>
          </w:tcPr>
          <w:p w14:paraId="1C9DCBE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音乐教室</w:t>
            </w:r>
          </w:p>
        </w:tc>
        <w:tc>
          <w:tcPr>
            <w:tcW w:w="537" w:type="pct"/>
            <w:shd w:val="clear" w:color="auto" w:fill="auto"/>
            <w:vAlign w:val="center"/>
          </w:tcPr>
          <w:p w14:paraId="5B9F9A4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沙筒</w:t>
            </w:r>
          </w:p>
        </w:tc>
        <w:tc>
          <w:tcPr>
            <w:tcW w:w="2635" w:type="pct"/>
            <w:shd w:val="clear" w:color="auto" w:fill="auto"/>
            <w:vAlign w:val="center"/>
          </w:tcPr>
          <w:p w14:paraId="3C02AC26">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木质沙筒：沙筒参考直径</w:t>
            </w:r>
            <w:r>
              <w:rPr>
                <w:rFonts w:hint="default" w:ascii="Times New Roman" w:hAnsi="Times New Roman" w:eastAsia="宋体" w:cs="Times New Roman"/>
                <w:i w:val="0"/>
                <w:iCs w:val="0"/>
                <w:color w:val="auto"/>
                <w:kern w:val="0"/>
                <w:sz w:val="20"/>
                <w:szCs w:val="20"/>
                <w:u w:val="none"/>
                <w:lang w:val="en-US" w:eastAsia="zh-CN" w:bidi="ar"/>
              </w:rPr>
              <w:t>4.2cm</w:t>
            </w:r>
            <w:r>
              <w:rPr>
                <w:rFonts w:hint="eastAsia" w:ascii="宋体" w:hAnsi="宋体" w:eastAsia="宋体" w:cs="宋体"/>
                <w:i w:val="0"/>
                <w:iCs w:val="0"/>
                <w:color w:val="auto"/>
                <w:kern w:val="0"/>
                <w:sz w:val="20"/>
                <w:szCs w:val="20"/>
                <w:u w:val="none"/>
                <w:lang w:val="en-US" w:eastAsia="zh-CN" w:bidi="ar"/>
              </w:rPr>
              <w:t>，高</w:t>
            </w:r>
            <w:r>
              <w:rPr>
                <w:rFonts w:hint="default" w:ascii="Times New Roman" w:hAnsi="Times New Roman" w:eastAsia="宋体" w:cs="Times New Roman"/>
                <w:i w:val="0"/>
                <w:iCs w:val="0"/>
                <w:color w:val="auto"/>
                <w:kern w:val="0"/>
                <w:sz w:val="20"/>
                <w:szCs w:val="20"/>
                <w:u w:val="none"/>
                <w:lang w:val="en-US" w:eastAsia="zh-CN" w:bidi="ar"/>
              </w:rPr>
              <w:t>14cm</w:t>
            </w:r>
            <w:r>
              <w:rPr>
                <w:rFonts w:hint="eastAsia" w:ascii="宋体" w:hAnsi="宋体" w:eastAsia="宋体" w:cs="宋体"/>
                <w:i w:val="0"/>
                <w:iCs w:val="0"/>
                <w:color w:val="auto"/>
                <w:kern w:val="0"/>
                <w:sz w:val="20"/>
                <w:szCs w:val="20"/>
                <w:u w:val="none"/>
                <w:lang w:val="en-US" w:eastAsia="zh-CN" w:bidi="ar"/>
              </w:rPr>
              <w:t>表面打磨光滑，无毛刺，无疤疖，无虫蛀，无腐蚀，无开裂，应均匀，无液体现象，演奏时，发出</w:t>
            </w:r>
            <w:r>
              <w:rPr>
                <w:rFonts w:hint="default" w:ascii="Times New Roman" w:hAnsi="Times New Roman" w:eastAsia="宋体" w:cs="Times New Roman"/>
                <w:i w:val="0"/>
                <w:iCs w:val="0"/>
                <w:color w:val="auto"/>
                <w:kern w:val="0"/>
                <w:sz w:val="20"/>
                <w:szCs w:val="20"/>
                <w:u w:val="none"/>
                <w:lang w:val="en-US" w:eastAsia="zh-CN" w:bidi="ar"/>
              </w:rPr>
              <w:t>“</w:t>
            </w:r>
            <w:r>
              <w:rPr>
                <w:rFonts w:hint="eastAsia" w:ascii="宋体" w:hAnsi="宋体" w:eastAsia="宋体" w:cs="宋体"/>
                <w:i w:val="0"/>
                <w:iCs w:val="0"/>
                <w:color w:val="auto"/>
                <w:kern w:val="0"/>
                <w:sz w:val="20"/>
                <w:szCs w:val="20"/>
                <w:u w:val="none"/>
                <w:lang w:val="en-US" w:eastAsia="zh-CN" w:bidi="ar"/>
              </w:rPr>
              <w:t>唦唦</w:t>
            </w:r>
            <w:r>
              <w:rPr>
                <w:rFonts w:hint="default" w:ascii="Times New Roman" w:hAnsi="Times New Roman" w:eastAsia="宋体" w:cs="Times New Roman"/>
                <w:i w:val="0"/>
                <w:iCs w:val="0"/>
                <w:color w:val="auto"/>
                <w:kern w:val="0"/>
                <w:sz w:val="20"/>
                <w:szCs w:val="20"/>
                <w:u w:val="none"/>
                <w:lang w:val="en-US" w:eastAsia="zh-CN" w:bidi="ar"/>
              </w:rPr>
              <w:t>”</w:t>
            </w:r>
            <w:r>
              <w:rPr>
                <w:rFonts w:hint="eastAsia" w:ascii="宋体" w:hAnsi="宋体" w:eastAsia="宋体" w:cs="宋体"/>
                <w:i w:val="0"/>
                <w:iCs w:val="0"/>
                <w:color w:val="auto"/>
                <w:kern w:val="0"/>
                <w:sz w:val="20"/>
                <w:szCs w:val="20"/>
                <w:u w:val="none"/>
                <w:lang w:val="en-US" w:eastAsia="zh-CN" w:bidi="ar"/>
              </w:rPr>
              <w:t>声音，声音饱满，有质感；</w:t>
            </w:r>
          </w:p>
        </w:tc>
        <w:tc>
          <w:tcPr>
            <w:tcW w:w="332" w:type="pct"/>
            <w:shd w:val="clear" w:color="auto" w:fill="auto"/>
            <w:vAlign w:val="center"/>
          </w:tcPr>
          <w:p w14:paraId="3F0801D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w:t>
            </w:r>
          </w:p>
        </w:tc>
        <w:tc>
          <w:tcPr>
            <w:tcW w:w="332" w:type="pct"/>
            <w:shd w:val="clear" w:color="auto" w:fill="auto"/>
            <w:vAlign w:val="center"/>
          </w:tcPr>
          <w:p w14:paraId="72700EF3">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w:t>
            </w:r>
          </w:p>
        </w:tc>
        <w:tc>
          <w:tcPr>
            <w:tcW w:w="338" w:type="pct"/>
            <w:shd w:val="clear" w:color="auto" w:fill="auto"/>
            <w:vAlign w:val="center"/>
          </w:tcPr>
          <w:p w14:paraId="557DF46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F610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360F475E">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459</w:t>
            </w:r>
          </w:p>
        </w:tc>
        <w:tc>
          <w:tcPr>
            <w:tcW w:w="579" w:type="pct"/>
            <w:shd w:val="clear" w:color="auto" w:fill="auto"/>
            <w:vAlign w:val="center"/>
          </w:tcPr>
          <w:p w14:paraId="14C22F0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音乐教室</w:t>
            </w:r>
          </w:p>
        </w:tc>
        <w:tc>
          <w:tcPr>
            <w:tcW w:w="537" w:type="pct"/>
            <w:shd w:val="clear" w:color="auto" w:fill="auto"/>
            <w:vAlign w:val="center"/>
          </w:tcPr>
          <w:p w14:paraId="4E37CB4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沙蛋</w:t>
            </w:r>
          </w:p>
        </w:tc>
        <w:tc>
          <w:tcPr>
            <w:tcW w:w="2635" w:type="pct"/>
            <w:shd w:val="clear" w:color="auto" w:fill="auto"/>
            <w:vAlign w:val="center"/>
          </w:tcPr>
          <w:p w14:paraId="2C1D00B6">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1、材质：榉木，环保安全漆</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2、规格：沙蛋长度≧58mm，参考直径≧40mm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3、结构：由椭圆原木沙蛋组成，内装沙粒；                                                                                                                                                                               4、音色：声音明亮</w:t>
            </w:r>
          </w:p>
        </w:tc>
        <w:tc>
          <w:tcPr>
            <w:tcW w:w="332" w:type="pct"/>
            <w:shd w:val="clear" w:color="auto" w:fill="auto"/>
            <w:vAlign w:val="center"/>
          </w:tcPr>
          <w:p w14:paraId="0177E6D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w:t>
            </w:r>
          </w:p>
        </w:tc>
        <w:tc>
          <w:tcPr>
            <w:tcW w:w="332" w:type="pct"/>
            <w:shd w:val="clear" w:color="auto" w:fill="auto"/>
            <w:vAlign w:val="center"/>
          </w:tcPr>
          <w:p w14:paraId="6E0D3343">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w:t>
            </w:r>
          </w:p>
        </w:tc>
        <w:tc>
          <w:tcPr>
            <w:tcW w:w="338" w:type="pct"/>
            <w:shd w:val="clear" w:color="auto" w:fill="auto"/>
            <w:vAlign w:val="center"/>
          </w:tcPr>
          <w:p w14:paraId="4CAD98B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127E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44" w:type="pct"/>
            <w:shd w:val="clear" w:color="auto" w:fill="auto"/>
            <w:vAlign w:val="center"/>
          </w:tcPr>
          <w:p w14:paraId="2A54C380">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460</w:t>
            </w:r>
          </w:p>
        </w:tc>
        <w:tc>
          <w:tcPr>
            <w:tcW w:w="579" w:type="pct"/>
            <w:shd w:val="clear" w:color="auto" w:fill="auto"/>
            <w:vAlign w:val="center"/>
          </w:tcPr>
          <w:p w14:paraId="52FD23C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音乐教室</w:t>
            </w:r>
          </w:p>
        </w:tc>
        <w:tc>
          <w:tcPr>
            <w:tcW w:w="537" w:type="pct"/>
            <w:shd w:val="clear" w:color="auto" w:fill="auto"/>
            <w:vAlign w:val="center"/>
          </w:tcPr>
          <w:p w14:paraId="0EF9414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手摇铃</w:t>
            </w:r>
          </w:p>
        </w:tc>
        <w:tc>
          <w:tcPr>
            <w:tcW w:w="2635" w:type="pct"/>
            <w:shd w:val="clear" w:color="auto" w:fill="auto"/>
            <w:vAlign w:val="center"/>
          </w:tcPr>
          <w:p w14:paraId="160412D1">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1.、材质：塑料皮带、金属铃铛、木制把，外观结构：半圆附塑料皮带由木制把连接，挂有5个小铃铛，铃铛悬挂牢固，2个为一副；</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2、规格：半圆参考直径≧107mm，高≧74mm，木柄参考直径≧18mm；铃圈厚≧2mm，皮宽≧17mm，皮长约≧200mm；铃铛规格≧23*23mm；                                                                                                                         3、音色：发音清脆，无杂音；</w:t>
            </w:r>
          </w:p>
        </w:tc>
        <w:tc>
          <w:tcPr>
            <w:tcW w:w="332" w:type="pct"/>
            <w:shd w:val="clear" w:color="auto" w:fill="auto"/>
            <w:vAlign w:val="center"/>
          </w:tcPr>
          <w:p w14:paraId="1CF1995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w:t>
            </w:r>
          </w:p>
        </w:tc>
        <w:tc>
          <w:tcPr>
            <w:tcW w:w="332" w:type="pct"/>
            <w:shd w:val="clear" w:color="auto" w:fill="auto"/>
            <w:vAlign w:val="center"/>
          </w:tcPr>
          <w:p w14:paraId="456EADFF">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w:t>
            </w:r>
          </w:p>
        </w:tc>
        <w:tc>
          <w:tcPr>
            <w:tcW w:w="338" w:type="pct"/>
            <w:shd w:val="clear" w:color="auto" w:fill="auto"/>
            <w:vAlign w:val="center"/>
          </w:tcPr>
          <w:p w14:paraId="64C53F8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C123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44" w:type="pct"/>
            <w:shd w:val="clear" w:color="auto" w:fill="auto"/>
            <w:vAlign w:val="center"/>
          </w:tcPr>
          <w:p w14:paraId="68280AB6">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461</w:t>
            </w:r>
          </w:p>
        </w:tc>
        <w:tc>
          <w:tcPr>
            <w:tcW w:w="579" w:type="pct"/>
            <w:shd w:val="clear" w:color="auto" w:fill="auto"/>
            <w:vAlign w:val="center"/>
          </w:tcPr>
          <w:p w14:paraId="3DA4B1B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音乐教室</w:t>
            </w:r>
          </w:p>
        </w:tc>
        <w:tc>
          <w:tcPr>
            <w:tcW w:w="537" w:type="pct"/>
            <w:shd w:val="clear" w:color="auto" w:fill="auto"/>
            <w:vAlign w:val="center"/>
          </w:tcPr>
          <w:p w14:paraId="43432BE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手摇铃</w:t>
            </w:r>
          </w:p>
        </w:tc>
        <w:tc>
          <w:tcPr>
            <w:tcW w:w="2635" w:type="pct"/>
            <w:shd w:val="clear" w:color="auto" w:fill="auto"/>
            <w:vAlign w:val="center"/>
          </w:tcPr>
          <w:p w14:paraId="508C8950">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1、材质：塑料带、金属铃铛、木制把，外观结构：半圆附塑料皮带由木制把连接，挂有7个小铃铛，铃铛悬挂牢固，2个为一副；</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2、规格：半圆参考直径≧100mm，高≧74mm，木柄参考直径≧18mm；铃圈厚≧2mm，皮宽≧17mm，皮长约≧200mm；铃铛规格≧23*23mm；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3、音色：发音清脆，无杂音；</w:t>
            </w:r>
          </w:p>
        </w:tc>
        <w:tc>
          <w:tcPr>
            <w:tcW w:w="332" w:type="pct"/>
            <w:shd w:val="clear" w:color="auto" w:fill="auto"/>
            <w:vAlign w:val="center"/>
          </w:tcPr>
          <w:p w14:paraId="16D8C39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w:t>
            </w:r>
          </w:p>
        </w:tc>
        <w:tc>
          <w:tcPr>
            <w:tcW w:w="332" w:type="pct"/>
            <w:shd w:val="clear" w:color="auto" w:fill="auto"/>
            <w:vAlign w:val="center"/>
          </w:tcPr>
          <w:p w14:paraId="76C7F578">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w:t>
            </w:r>
          </w:p>
        </w:tc>
        <w:tc>
          <w:tcPr>
            <w:tcW w:w="338" w:type="pct"/>
            <w:shd w:val="clear" w:color="auto" w:fill="auto"/>
            <w:vAlign w:val="center"/>
          </w:tcPr>
          <w:p w14:paraId="340FFEE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2738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1D6A7DF4">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462</w:t>
            </w:r>
          </w:p>
        </w:tc>
        <w:tc>
          <w:tcPr>
            <w:tcW w:w="579" w:type="pct"/>
            <w:shd w:val="clear" w:color="auto" w:fill="auto"/>
            <w:vAlign w:val="center"/>
          </w:tcPr>
          <w:p w14:paraId="0F93F9A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音乐教室</w:t>
            </w:r>
          </w:p>
        </w:tc>
        <w:tc>
          <w:tcPr>
            <w:tcW w:w="537" w:type="pct"/>
            <w:shd w:val="clear" w:color="auto" w:fill="auto"/>
            <w:vAlign w:val="center"/>
          </w:tcPr>
          <w:p w14:paraId="5236E0E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棒铃</w:t>
            </w:r>
          </w:p>
        </w:tc>
        <w:tc>
          <w:tcPr>
            <w:tcW w:w="2635" w:type="pct"/>
            <w:shd w:val="clear" w:color="auto" w:fill="auto"/>
            <w:vAlign w:val="center"/>
          </w:tcPr>
          <w:p w14:paraId="1AB05BD6">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 xml:space="preserve">1、材质：木制、金属铃铛，结构：木棒上面覆盖红绒布，配有21颗小铃铛组成，边缘排布4排各5颗铃铛，顶部一颗铃铛，手柄处为原木清漆； </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2、规格：全长≧250mm，手柄把长≧100mm，铃铛参考直径≧20mm</w:t>
            </w:r>
          </w:p>
        </w:tc>
        <w:tc>
          <w:tcPr>
            <w:tcW w:w="332" w:type="pct"/>
            <w:shd w:val="clear" w:color="auto" w:fill="auto"/>
            <w:vAlign w:val="center"/>
          </w:tcPr>
          <w:p w14:paraId="33B75C5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68C2EB92">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w:t>
            </w:r>
          </w:p>
        </w:tc>
        <w:tc>
          <w:tcPr>
            <w:tcW w:w="338" w:type="pct"/>
            <w:shd w:val="clear" w:color="auto" w:fill="auto"/>
            <w:vAlign w:val="center"/>
          </w:tcPr>
          <w:p w14:paraId="7AC3BED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9959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5CBEFF76">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463</w:t>
            </w:r>
          </w:p>
        </w:tc>
        <w:tc>
          <w:tcPr>
            <w:tcW w:w="579" w:type="pct"/>
            <w:shd w:val="clear" w:color="auto" w:fill="auto"/>
            <w:vAlign w:val="center"/>
          </w:tcPr>
          <w:p w14:paraId="62C98AC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音乐教室</w:t>
            </w:r>
          </w:p>
        </w:tc>
        <w:tc>
          <w:tcPr>
            <w:tcW w:w="537" w:type="pct"/>
            <w:shd w:val="clear" w:color="auto" w:fill="auto"/>
            <w:vAlign w:val="center"/>
          </w:tcPr>
          <w:p w14:paraId="6A74195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卡巴撒</w:t>
            </w:r>
          </w:p>
        </w:tc>
        <w:tc>
          <w:tcPr>
            <w:tcW w:w="2635" w:type="pct"/>
            <w:shd w:val="clear" w:color="auto" w:fill="auto"/>
            <w:vAlign w:val="center"/>
          </w:tcPr>
          <w:p w14:paraId="3CB82161">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1、结构：由木制手柄和木制“工”型框架，框架内部有金属包裹，外部由10多条电镀金属串珠构成，珠子表面平整无划痕，无毛刺；手柄表面光滑，无毛刺，安装结实；</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2、音质：音质清晰，无杂音、可根据摩擦或摇晃的速度快慢来调整节奏。</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3、规格：头部木块参考直径≧65mm</w:t>
            </w:r>
          </w:p>
        </w:tc>
        <w:tc>
          <w:tcPr>
            <w:tcW w:w="332" w:type="pct"/>
            <w:shd w:val="clear" w:color="auto" w:fill="auto"/>
            <w:vAlign w:val="center"/>
          </w:tcPr>
          <w:p w14:paraId="4147411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7F5272F5">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w:t>
            </w:r>
          </w:p>
        </w:tc>
        <w:tc>
          <w:tcPr>
            <w:tcW w:w="338" w:type="pct"/>
            <w:shd w:val="clear" w:color="auto" w:fill="auto"/>
            <w:vAlign w:val="center"/>
          </w:tcPr>
          <w:p w14:paraId="76E6615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7920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6F445913">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464</w:t>
            </w:r>
          </w:p>
        </w:tc>
        <w:tc>
          <w:tcPr>
            <w:tcW w:w="579" w:type="pct"/>
            <w:shd w:val="clear" w:color="auto" w:fill="auto"/>
            <w:vAlign w:val="center"/>
          </w:tcPr>
          <w:p w14:paraId="04F2FE4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音乐教室</w:t>
            </w:r>
          </w:p>
        </w:tc>
        <w:tc>
          <w:tcPr>
            <w:tcW w:w="537" w:type="pct"/>
            <w:shd w:val="clear" w:color="auto" w:fill="auto"/>
            <w:vAlign w:val="center"/>
          </w:tcPr>
          <w:p w14:paraId="7222A5A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卡巴撒</w:t>
            </w:r>
          </w:p>
        </w:tc>
        <w:tc>
          <w:tcPr>
            <w:tcW w:w="2635" w:type="pct"/>
            <w:shd w:val="clear" w:color="auto" w:fill="auto"/>
            <w:vAlign w:val="center"/>
          </w:tcPr>
          <w:p w14:paraId="46F46654">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1、结构：由木制手柄和木制“工”型框架，框架内部有金属包裹，外部由10多条电镀金属串珠构成，珠子表面平整无划痕，无毛刺；手柄表面光滑，无毛刺，安装结实；</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2、音质：音质清晰，无杂音、可根据摩擦或摇晃的速度快慢来调整节奏。</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3、规格：头部木块参考直径≧65mm</w:t>
            </w:r>
          </w:p>
        </w:tc>
        <w:tc>
          <w:tcPr>
            <w:tcW w:w="332" w:type="pct"/>
            <w:shd w:val="clear" w:color="auto" w:fill="auto"/>
            <w:vAlign w:val="center"/>
          </w:tcPr>
          <w:p w14:paraId="0049A63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57CD000C">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w:t>
            </w:r>
          </w:p>
        </w:tc>
        <w:tc>
          <w:tcPr>
            <w:tcW w:w="338" w:type="pct"/>
            <w:shd w:val="clear" w:color="auto" w:fill="auto"/>
            <w:vAlign w:val="center"/>
          </w:tcPr>
          <w:p w14:paraId="721262A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A8E3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78FF4460">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465</w:t>
            </w:r>
          </w:p>
        </w:tc>
        <w:tc>
          <w:tcPr>
            <w:tcW w:w="579" w:type="pct"/>
            <w:shd w:val="clear" w:color="auto" w:fill="auto"/>
            <w:vAlign w:val="center"/>
          </w:tcPr>
          <w:p w14:paraId="65F82E6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音乐教室</w:t>
            </w:r>
          </w:p>
        </w:tc>
        <w:tc>
          <w:tcPr>
            <w:tcW w:w="537" w:type="pct"/>
            <w:shd w:val="clear" w:color="auto" w:fill="auto"/>
            <w:vAlign w:val="center"/>
          </w:tcPr>
          <w:p w14:paraId="3BA1CE6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双响筒</w:t>
            </w:r>
          </w:p>
        </w:tc>
        <w:tc>
          <w:tcPr>
            <w:tcW w:w="2635" w:type="pct"/>
            <w:shd w:val="clear" w:color="auto" w:fill="auto"/>
            <w:vAlign w:val="center"/>
          </w:tcPr>
          <w:p w14:paraId="305B8989">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1、材质：榉木，由筒体、手柄构成，40-208拍/分； 配敲棒一根</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 xml:space="preserve">2、规格：筒全长≧184mm，参考直径≧40mm，握把长≧153mm，握把插孔深≧15mm；敲棒长≧152mm，锤头参考直径≧11mm； 高音筒长59mm，低音筒长58mm                                                                                                      </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3、音色：发音清脆，无杂音</w:t>
            </w:r>
          </w:p>
        </w:tc>
        <w:tc>
          <w:tcPr>
            <w:tcW w:w="332" w:type="pct"/>
            <w:shd w:val="clear" w:color="auto" w:fill="auto"/>
            <w:vAlign w:val="center"/>
          </w:tcPr>
          <w:p w14:paraId="159BA38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副</w:t>
            </w:r>
          </w:p>
        </w:tc>
        <w:tc>
          <w:tcPr>
            <w:tcW w:w="332" w:type="pct"/>
            <w:shd w:val="clear" w:color="auto" w:fill="auto"/>
            <w:vAlign w:val="center"/>
          </w:tcPr>
          <w:p w14:paraId="255F5C43">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w:t>
            </w:r>
          </w:p>
        </w:tc>
        <w:tc>
          <w:tcPr>
            <w:tcW w:w="338" w:type="pct"/>
            <w:shd w:val="clear" w:color="auto" w:fill="auto"/>
            <w:vAlign w:val="center"/>
          </w:tcPr>
          <w:p w14:paraId="71A6D6B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5674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592206D2">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466</w:t>
            </w:r>
          </w:p>
        </w:tc>
        <w:tc>
          <w:tcPr>
            <w:tcW w:w="579" w:type="pct"/>
            <w:shd w:val="clear" w:color="auto" w:fill="auto"/>
            <w:vAlign w:val="center"/>
          </w:tcPr>
          <w:p w14:paraId="478069C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音乐教室</w:t>
            </w:r>
          </w:p>
        </w:tc>
        <w:tc>
          <w:tcPr>
            <w:tcW w:w="537" w:type="pct"/>
            <w:shd w:val="clear" w:color="auto" w:fill="auto"/>
            <w:vAlign w:val="center"/>
          </w:tcPr>
          <w:p w14:paraId="2FCDB8C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单响筒</w:t>
            </w:r>
          </w:p>
        </w:tc>
        <w:tc>
          <w:tcPr>
            <w:tcW w:w="2635" w:type="pct"/>
            <w:shd w:val="clear" w:color="auto" w:fill="auto"/>
            <w:vAlign w:val="center"/>
          </w:tcPr>
          <w:p w14:paraId="74AA1D95">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1、材质：木质</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2、参考尺寸：总长≧19cm，音筒参考直径≧4cm，筒壁厚≧0.6cm，手柄长≧9cm，筒深≧7.5cm，筒长≧10cm；敲棒长≧15.5cm，槌头参考直径≧0.5cm</w:t>
            </w:r>
          </w:p>
        </w:tc>
        <w:tc>
          <w:tcPr>
            <w:tcW w:w="332" w:type="pct"/>
            <w:shd w:val="clear" w:color="auto" w:fill="auto"/>
            <w:vAlign w:val="center"/>
          </w:tcPr>
          <w:p w14:paraId="6111487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副</w:t>
            </w:r>
          </w:p>
        </w:tc>
        <w:tc>
          <w:tcPr>
            <w:tcW w:w="332" w:type="pct"/>
            <w:shd w:val="clear" w:color="auto" w:fill="auto"/>
            <w:vAlign w:val="center"/>
          </w:tcPr>
          <w:p w14:paraId="7DA294D1">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w:t>
            </w:r>
          </w:p>
        </w:tc>
        <w:tc>
          <w:tcPr>
            <w:tcW w:w="338" w:type="pct"/>
            <w:shd w:val="clear" w:color="auto" w:fill="auto"/>
            <w:vAlign w:val="center"/>
          </w:tcPr>
          <w:p w14:paraId="6134F00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007B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6DE5D4E9">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467</w:t>
            </w:r>
          </w:p>
        </w:tc>
        <w:tc>
          <w:tcPr>
            <w:tcW w:w="579" w:type="pct"/>
            <w:shd w:val="clear" w:color="auto" w:fill="auto"/>
            <w:vAlign w:val="center"/>
          </w:tcPr>
          <w:p w14:paraId="3FDB397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音乐教室</w:t>
            </w:r>
          </w:p>
        </w:tc>
        <w:tc>
          <w:tcPr>
            <w:tcW w:w="537" w:type="pct"/>
            <w:shd w:val="clear" w:color="auto" w:fill="auto"/>
            <w:vAlign w:val="center"/>
          </w:tcPr>
          <w:p w14:paraId="51F85CB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响板</w:t>
            </w:r>
          </w:p>
        </w:tc>
        <w:tc>
          <w:tcPr>
            <w:tcW w:w="2635" w:type="pct"/>
            <w:shd w:val="clear" w:color="auto" w:fill="auto"/>
            <w:vAlign w:val="center"/>
          </w:tcPr>
          <w:p w14:paraId="550E46F3">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1、材质：榉木</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2、规格：全长≧218mm，响板头参考直径≧55mm，响板厚度≧31.1mm；手柄厚度≧19mm，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 xml:space="preserve">3、结构：由主板及两块盖板连接组成，主板及盖板各有两个孔，主板夹在两盖板中间，用线绳穿过两圆孔串联在一起；                                                                                                                                </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4、音色：发音清脆，悦耳；</w:t>
            </w:r>
          </w:p>
        </w:tc>
        <w:tc>
          <w:tcPr>
            <w:tcW w:w="332" w:type="pct"/>
            <w:shd w:val="clear" w:color="auto" w:fill="auto"/>
            <w:vAlign w:val="center"/>
          </w:tcPr>
          <w:p w14:paraId="130790B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1DD46137">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w:t>
            </w:r>
          </w:p>
        </w:tc>
        <w:tc>
          <w:tcPr>
            <w:tcW w:w="338" w:type="pct"/>
            <w:shd w:val="clear" w:color="auto" w:fill="auto"/>
            <w:vAlign w:val="center"/>
          </w:tcPr>
          <w:p w14:paraId="42EE8D8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6948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44" w:type="pct"/>
            <w:shd w:val="clear" w:color="auto" w:fill="auto"/>
            <w:vAlign w:val="center"/>
          </w:tcPr>
          <w:p w14:paraId="11ED8D87">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468</w:t>
            </w:r>
          </w:p>
        </w:tc>
        <w:tc>
          <w:tcPr>
            <w:tcW w:w="579" w:type="pct"/>
            <w:shd w:val="clear" w:color="auto" w:fill="auto"/>
            <w:vAlign w:val="center"/>
          </w:tcPr>
          <w:p w14:paraId="2535DD2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音乐教室</w:t>
            </w:r>
          </w:p>
        </w:tc>
        <w:tc>
          <w:tcPr>
            <w:tcW w:w="537" w:type="pct"/>
            <w:shd w:val="clear" w:color="auto" w:fill="auto"/>
            <w:vAlign w:val="center"/>
          </w:tcPr>
          <w:p w14:paraId="70B4A5A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响棒</w:t>
            </w:r>
          </w:p>
        </w:tc>
        <w:tc>
          <w:tcPr>
            <w:tcW w:w="2635" w:type="pct"/>
            <w:shd w:val="clear" w:color="auto" w:fill="auto"/>
            <w:vAlign w:val="center"/>
          </w:tcPr>
          <w:p w14:paraId="5B04B50A">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 xml:space="preserve">1、材质：椿木；                                                                                                                                                                                                                2、结构：由两根圆柱体实木棍构成，材质：橡木，外观打磨光滑，边缘无毛刺，长短一致，粗细均匀，两根为一副； </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3、规格：长≧200mm，参考直径≧20mm；                                                                                                         4、音色：发音清脆，悦耳。</w:t>
            </w:r>
          </w:p>
        </w:tc>
        <w:tc>
          <w:tcPr>
            <w:tcW w:w="332" w:type="pct"/>
            <w:shd w:val="clear" w:color="auto" w:fill="auto"/>
            <w:vAlign w:val="center"/>
          </w:tcPr>
          <w:p w14:paraId="61EC05F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w:t>
            </w:r>
          </w:p>
        </w:tc>
        <w:tc>
          <w:tcPr>
            <w:tcW w:w="332" w:type="pct"/>
            <w:shd w:val="clear" w:color="auto" w:fill="auto"/>
            <w:vAlign w:val="center"/>
          </w:tcPr>
          <w:p w14:paraId="2DE531E3">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w:t>
            </w:r>
          </w:p>
        </w:tc>
        <w:tc>
          <w:tcPr>
            <w:tcW w:w="338" w:type="pct"/>
            <w:shd w:val="clear" w:color="auto" w:fill="auto"/>
            <w:vAlign w:val="center"/>
          </w:tcPr>
          <w:p w14:paraId="379BA8C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0261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6789AF8D">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469</w:t>
            </w:r>
          </w:p>
        </w:tc>
        <w:tc>
          <w:tcPr>
            <w:tcW w:w="579" w:type="pct"/>
            <w:shd w:val="clear" w:color="auto" w:fill="auto"/>
            <w:vAlign w:val="center"/>
          </w:tcPr>
          <w:p w14:paraId="672A398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音乐教室</w:t>
            </w:r>
          </w:p>
        </w:tc>
        <w:tc>
          <w:tcPr>
            <w:tcW w:w="537" w:type="pct"/>
            <w:shd w:val="clear" w:color="auto" w:fill="auto"/>
            <w:vAlign w:val="center"/>
          </w:tcPr>
          <w:p w14:paraId="4C7F871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刮棒</w:t>
            </w:r>
          </w:p>
        </w:tc>
        <w:tc>
          <w:tcPr>
            <w:tcW w:w="2635" w:type="pct"/>
            <w:shd w:val="clear" w:color="auto" w:fill="auto"/>
            <w:vAlign w:val="center"/>
          </w:tcPr>
          <w:p w14:paraId="2DE7A7E5">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1、材质：榉木；                                                                                                                                                                                                                                                                                  2、结构：由一根粗细一致的实木棒，用机械旋转掏空成均匀大小的螺纹制成，底端圆滑凸起部分为手柄，外观原木清漆，，配敲棒一支；</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3、规格：全长≧200mm，刮棱棒长≧145mm，刮棒参考直径≧25mm，手柄长≧8mm，参考直径≧17mm，棒长≧145mm，参考直径≧6mm；                                                                                                                                   4、音色：音质清晰，无杂音</w:t>
            </w:r>
          </w:p>
        </w:tc>
        <w:tc>
          <w:tcPr>
            <w:tcW w:w="332" w:type="pct"/>
            <w:shd w:val="clear" w:color="auto" w:fill="auto"/>
            <w:vAlign w:val="center"/>
          </w:tcPr>
          <w:p w14:paraId="091D02B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w:t>
            </w:r>
          </w:p>
        </w:tc>
        <w:tc>
          <w:tcPr>
            <w:tcW w:w="332" w:type="pct"/>
            <w:shd w:val="clear" w:color="auto" w:fill="auto"/>
            <w:vAlign w:val="center"/>
          </w:tcPr>
          <w:p w14:paraId="62DE32BC">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w:t>
            </w:r>
          </w:p>
        </w:tc>
        <w:tc>
          <w:tcPr>
            <w:tcW w:w="338" w:type="pct"/>
            <w:shd w:val="clear" w:color="auto" w:fill="auto"/>
            <w:vAlign w:val="center"/>
          </w:tcPr>
          <w:p w14:paraId="5102A33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FE9B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22CAF775">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470</w:t>
            </w:r>
          </w:p>
        </w:tc>
        <w:tc>
          <w:tcPr>
            <w:tcW w:w="579" w:type="pct"/>
            <w:shd w:val="clear" w:color="auto" w:fill="auto"/>
            <w:vAlign w:val="center"/>
          </w:tcPr>
          <w:p w14:paraId="193CE0C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音乐教室</w:t>
            </w:r>
          </w:p>
        </w:tc>
        <w:tc>
          <w:tcPr>
            <w:tcW w:w="537" w:type="pct"/>
            <w:shd w:val="clear" w:color="auto" w:fill="auto"/>
            <w:vAlign w:val="center"/>
          </w:tcPr>
          <w:p w14:paraId="4A99D37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鱼蛙筒</w:t>
            </w:r>
          </w:p>
        </w:tc>
        <w:tc>
          <w:tcPr>
            <w:tcW w:w="2635" w:type="pct"/>
            <w:shd w:val="clear" w:color="auto" w:fill="auto"/>
            <w:vAlign w:val="center"/>
          </w:tcPr>
          <w:p w14:paraId="556A4FB2">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 xml:space="preserve">1、材质：木质，发音部位为松木，头尾部为桦木；                                                                                                                                                                                         2、结构：蛙鸣筒，形状似鱼型，腰部均匀加沟，原木清漆，头部和尾部彩漆，附刮棒一根； </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3、规格：全长≧200mm，头部长≧67mm；加沟处长≧68mm，参考直径≧56mm；尾长≧64mm，尾参考直径≧33mm；敲棒长≧147mm，参考直径≧12mm；                                                                                                                 4、音色：音质清晰，无杂音。</w:t>
            </w:r>
          </w:p>
        </w:tc>
        <w:tc>
          <w:tcPr>
            <w:tcW w:w="332" w:type="pct"/>
            <w:shd w:val="clear" w:color="auto" w:fill="auto"/>
            <w:vAlign w:val="center"/>
          </w:tcPr>
          <w:p w14:paraId="63BB260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w:t>
            </w:r>
          </w:p>
        </w:tc>
        <w:tc>
          <w:tcPr>
            <w:tcW w:w="332" w:type="pct"/>
            <w:shd w:val="clear" w:color="auto" w:fill="auto"/>
            <w:vAlign w:val="center"/>
          </w:tcPr>
          <w:p w14:paraId="5A45CD51">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w:t>
            </w:r>
          </w:p>
        </w:tc>
        <w:tc>
          <w:tcPr>
            <w:tcW w:w="338" w:type="pct"/>
            <w:shd w:val="clear" w:color="auto" w:fill="auto"/>
            <w:vAlign w:val="center"/>
          </w:tcPr>
          <w:p w14:paraId="4C9A0F9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47D9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44" w:type="pct"/>
            <w:shd w:val="clear" w:color="auto" w:fill="auto"/>
            <w:vAlign w:val="center"/>
          </w:tcPr>
          <w:p w14:paraId="3E04252B">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471</w:t>
            </w:r>
          </w:p>
        </w:tc>
        <w:tc>
          <w:tcPr>
            <w:tcW w:w="579" w:type="pct"/>
            <w:shd w:val="clear" w:color="auto" w:fill="auto"/>
            <w:vAlign w:val="center"/>
          </w:tcPr>
          <w:p w14:paraId="6B8669C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音乐教室</w:t>
            </w:r>
          </w:p>
        </w:tc>
        <w:tc>
          <w:tcPr>
            <w:tcW w:w="537" w:type="pct"/>
            <w:shd w:val="clear" w:color="auto" w:fill="auto"/>
            <w:vAlign w:val="center"/>
          </w:tcPr>
          <w:p w14:paraId="1A741A9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铃鼓</w:t>
            </w:r>
          </w:p>
        </w:tc>
        <w:tc>
          <w:tcPr>
            <w:tcW w:w="2635" w:type="pct"/>
            <w:shd w:val="clear" w:color="auto" w:fill="auto"/>
            <w:vAlign w:val="center"/>
          </w:tcPr>
          <w:p w14:paraId="668ED554">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1.、材质：鼓圈桦木多层板，鼓面优质单面羊皮，黄铜镲片、羊皮鼓面；</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 xml:space="preserve">2、结构：由鼓身、鼓面、6组小铃片组成，鼓面与鼓圈连接处用数颗泡钉进行固定，更结实美观                                                                                                                                                                   </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 xml:space="preserve">3、规格：铃鼓参考直径≧200mm，高度≧43mm，木质圈厚度≧6mm，单片铃片参考直径≧36mm，                                                                                                                                                                                     </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4、音色：击鼓，摇鼓发声清晰，无噪音；铃声清脆，古音纯正</w:t>
            </w:r>
          </w:p>
        </w:tc>
        <w:tc>
          <w:tcPr>
            <w:tcW w:w="332" w:type="pct"/>
            <w:shd w:val="clear" w:color="auto" w:fill="auto"/>
            <w:vAlign w:val="center"/>
          </w:tcPr>
          <w:p w14:paraId="7A1EB04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45F7E3E4">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w:t>
            </w:r>
          </w:p>
        </w:tc>
        <w:tc>
          <w:tcPr>
            <w:tcW w:w="338" w:type="pct"/>
            <w:shd w:val="clear" w:color="auto" w:fill="auto"/>
            <w:vAlign w:val="center"/>
          </w:tcPr>
          <w:p w14:paraId="02BBB95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5FCC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44" w:type="pct"/>
            <w:shd w:val="clear" w:color="auto" w:fill="auto"/>
            <w:vAlign w:val="center"/>
          </w:tcPr>
          <w:p w14:paraId="0212777D">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472</w:t>
            </w:r>
          </w:p>
        </w:tc>
        <w:tc>
          <w:tcPr>
            <w:tcW w:w="579" w:type="pct"/>
            <w:shd w:val="clear" w:color="auto" w:fill="auto"/>
            <w:vAlign w:val="center"/>
          </w:tcPr>
          <w:p w14:paraId="6358CE8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音乐教室</w:t>
            </w:r>
          </w:p>
        </w:tc>
        <w:tc>
          <w:tcPr>
            <w:tcW w:w="537" w:type="pct"/>
            <w:shd w:val="clear" w:color="auto" w:fill="auto"/>
            <w:vAlign w:val="center"/>
          </w:tcPr>
          <w:p w14:paraId="08FBCE0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碰铃</w:t>
            </w:r>
          </w:p>
        </w:tc>
        <w:tc>
          <w:tcPr>
            <w:tcW w:w="2635" w:type="pct"/>
            <w:shd w:val="clear" w:color="auto" w:fill="auto"/>
            <w:vAlign w:val="center"/>
          </w:tcPr>
          <w:p w14:paraId="2F3502DE">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材质为合金，系丝带型，参考直径≧</w:t>
            </w:r>
            <w:r>
              <w:rPr>
                <w:rFonts w:hint="default" w:ascii="Times New Roman" w:hAnsi="Times New Roman" w:eastAsia="宋体" w:cs="Times New Roman"/>
                <w:i w:val="0"/>
                <w:iCs w:val="0"/>
                <w:color w:val="auto"/>
                <w:kern w:val="0"/>
                <w:sz w:val="20"/>
                <w:szCs w:val="20"/>
                <w:u w:val="none"/>
                <w:lang w:val="en-US" w:eastAsia="zh-CN" w:bidi="ar"/>
              </w:rPr>
              <w:t>4.5cm</w:t>
            </w:r>
            <w:r>
              <w:rPr>
                <w:rFonts w:hint="eastAsia" w:ascii="宋体" w:hAnsi="宋体" w:eastAsia="宋体" w:cs="宋体"/>
                <w:i w:val="0"/>
                <w:iCs w:val="0"/>
                <w:color w:val="auto"/>
                <w:kern w:val="0"/>
                <w:sz w:val="20"/>
                <w:szCs w:val="20"/>
                <w:u w:val="none"/>
                <w:lang w:val="en-US" w:eastAsia="zh-CN" w:bidi="ar"/>
              </w:rPr>
              <w:t>；两个一对，手持碰撞发声，两钟相碰，声音清脆悦耳，发音响亮。</w:t>
            </w:r>
          </w:p>
        </w:tc>
        <w:tc>
          <w:tcPr>
            <w:tcW w:w="332" w:type="pct"/>
            <w:shd w:val="clear" w:color="auto" w:fill="auto"/>
            <w:vAlign w:val="center"/>
          </w:tcPr>
          <w:p w14:paraId="4AF41E6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副</w:t>
            </w:r>
          </w:p>
        </w:tc>
        <w:tc>
          <w:tcPr>
            <w:tcW w:w="332" w:type="pct"/>
            <w:shd w:val="clear" w:color="auto" w:fill="auto"/>
            <w:vAlign w:val="center"/>
          </w:tcPr>
          <w:p w14:paraId="0701AA3B">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w:t>
            </w:r>
          </w:p>
        </w:tc>
        <w:tc>
          <w:tcPr>
            <w:tcW w:w="338" w:type="pct"/>
            <w:shd w:val="clear" w:color="auto" w:fill="auto"/>
            <w:vAlign w:val="center"/>
          </w:tcPr>
          <w:p w14:paraId="542BB8C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CDAA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67CF44D4">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473</w:t>
            </w:r>
          </w:p>
        </w:tc>
        <w:tc>
          <w:tcPr>
            <w:tcW w:w="579" w:type="pct"/>
            <w:shd w:val="clear" w:color="auto" w:fill="auto"/>
            <w:vAlign w:val="center"/>
          </w:tcPr>
          <w:p w14:paraId="292DEA7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音乐教室</w:t>
            </w:r>
          </w:p>
        </w:tc>
        <w:tc>
          <w:tcPr>
            <w:tcW w:w="537" w:type="pct"/>
            <w:shd w:val="clear" w:color="auto" w:fill="auto"/>
            <w:vAlign w:val="center"/>
          </w:tcPr>
          <w:p w14:paraId="5A4BA9C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棒钟</w:t>
            </w:r>
          </w:p>
        </w:tc>
        <w:tc>
          <w:tcPr>
            <w:tcW w:w="2635" w:type="pct"/>
            <w:shd w:val="clear" w:color="auto" w:fill="auto"/>
            <w:vAlign w:val="center"/>
          </w:tcPr>
          <w:p w14:paraId="0789FDA9">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1、材质为合金；</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2、参考直径≧4.5cm；两个一对，手持碰撞发声，两钟相碰，声音清脆悦耳，发音响亮。</w:t>
            </w:r>
          </w:p>
        </w:tc>
        <w:tc>
          <w:tcPr>
            <w:tcW w:w="332" w:type="pct"/>
            <w:shd w:val="clear" w:color="auto" w:fill="auto"/>
            <w:vAlign w:val="center"/>
          </w:tcPr>
          <w:p w14:paraId="56DC7AD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副</w:t>
            </w:r>
          </w:p>
        </w:tc>
        <w:tc>
          <w:tcPr>
            <w:tcW w:w="332" w:type="pct"/>
            <w:shd w:val="clear" w:color="auto" w:fill="auto"/>
            <w:vAlign w:val="center"/>
          </w:tcPr>
          <w:p w14:paraId="128EC7CB">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w:t>
            </w:r>
          </w:p>
        </w:tc>
        <w:tc>
          <w:tcPr>
            <w:tcW w:w="338" w:type="pct"/>
            <w:shd w:val="clear" w:color="auto" w:fill="auto"/>
            <w:vAlign w:val="center"/>
          </w:tcPr>
          <w:p w14:paraId="38BC56A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F2A7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44" w:type="pct"/>
            <w:shd w:val="clear" w:color="auto" w:fill="auto"/>
            <w:vAlign w:val="center"/>
          </w:tcPr>
          <w:p w14:paraId="22F7886A">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474</w:t>
            </w:r>
          </w:p>
        </w:tc>
        <w:tc>
          <w:tcPr>
            <w:tcW w:w="579" w:type="pct"/>
            <w:shd w:val="clear" w:color="auto" w:fill="auto"/>
            <w:vAlign w:val="center"/>
          </w:tcPr>
          <w:p w14:paraId="31B7942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音乐教室</w:t>
            </w:r>
          </w:p>
        </w:tc>
        <w:tc>
          <w:tcPr>
            <w:tcW w:w="537" w:type="pct"/>
            <w:shd w:val="clear" w:color="auto" w:fill="auto"/>
            <w:vAlign w:val="center"/>
          </w:tcPr>
          <w:p w14:paraId="1E1A628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中虎音锣</w:t>
            </w:r>
          </w:p>
        </w:tc>
        <w:tc>
          <w:tcPr>
            <w:tcW w:w="2635" w:type="pct"/>
            <w:shd w:val="clear" w:color="auto" w:fill="auto"/>
            <w:vAlign w:val="center"/>
          </w:tcPr>
          <w:p w14:paraId="6DDD1F7C">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 xml:space="preserve">1、材质：优质响铜；                                                                                                                                                                                                                  </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 xml:space="preserve">2、结构：锣身为一圆型弧面，中心部稍凸起，锣边缘开有两个小孔穿绳，方便使用   </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 xml:space="preserve">3、规格：锣参考直径≧300mm，外延厚度≧2mm，中心脐参考直径≧100mm，重量≧800g，敲槌长度≧245mm；                                                                                                                                              </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4、音质：发音灵敏，主音明显集中，铿锵有力，谐音丰富；无明显转音、颤音</w:t>
            </w:r>
          </w:p>
        </w:tc>
        <w:tc>
          <w:tcPr>
            <w:tcW w:w="332" w:type="pct"/>
            <w:shd w:val="clear" w:color="auto" w:fill="auto"/>
            <w:vAlign w:val="center"/>
          </w:tcPr>
          <w:p w14:paraId="3F64F7F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3A32CE94">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5780B10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8B99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16EA77CC">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475</w:t>
            </w:r>
          </w:p>
        </w:tc>
        <w:tc>
          <w:tcPr>
            <w:tcW w:w="579" w:type="pct"/>
            <w:shd w:val="clear" w:color="auto" w:fill="auto"/>
            <w:vAlign w:val="center"/>
          </w:tcPr>
          <w:p w14:paraId="2C043AD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音乐教室</w:t>
            </w:r>
          </w:p>
        </w:tc>
        <w:tc>
          <w:tcPr>
            <w:tcW w:w="537" w:type="pct"/>
            <w:shd w:val="clear" w:color="auto" w:fill="auto"/>
            <w:vAlign w:val="center"/>
          </w:tcPr>
          <w:p w14:paraId="7D0BDCD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铙</w:t>
            </w:r>
          </w:p>
        </w:tc>
        <w:tc>
          <w:tcPr>
            <w:tcW w:w="2635" w:type="pct"/>
            <w:shd w:val="clear" w:color="auto" w:fill="auto"/>
            <w:vAlign w:val="center"/>
          </w:tcPr>
          <w:p w14:paraId="5E71BF0B">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1、材质：响铜</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2、规格：参考直径≧28CM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3、结构：饶体为一圆形金属板，用“响铜”制成，中部隆起的半球形部分称“帽”，顶部钻有小孔，用粗绳栓系，两个为一副</w:t>
            </w:r>
          </w:p>
        </w:tc>
        <w:tc>
          <w:tcPr>
            <w:tcW w:w="332" w:type="pct"/>
            <w:shd w:val="clear" w:color="auto" w:fill="auto"/>
            <w:vAlign w:val="center"/>
          </w:tcPr>
          <w:p w14:paraId="60A41D5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副</w:t>
            </w:r>
          </w:p>
        </w:tc>
        <w:tc>
          <w:tcPr>
            <w:tcW w:w="332" w:type="pct"/>
            <w:shd w:val="clear" w:color="auto" w:fill="auto"/>
            <w:vAlign w:val="center"/>
          </w:tcPr>
          <w:p w14:paraId="657681A5">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609B298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1B5C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188A159B">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476</w:t>
            </w:r>
          </w:p>
        </w:tc>
        <w:tc>
          <w:tcPr>
            <w:tcW w:w="579" w:type="pct"/>
            <w:shd w:val="clear" w:color="auto" w:fill="auto"/>
            <w:vAlign w:val="center"/>
          </w:tcPr>
          <w:p w14:paraId="6F48964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音乐教室</w:t>
            </w:r>
          </w:p>
        </w:tc>
        <w:tc>
          <w:tcPr>
            <w:tcW w:w="537" w:type="pct"/>
            <w:shd w:val="clear" w:color="auto" w:fill="auto"/>
            <w:vAlign w:val="center"/>
          </w:tcPr>
          <w:p w14:paraId="4963739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口风琴</w:t>
            </w:r>
          </w:p>
        </w:tc>
        <w:tc>
          <w:tcPr>
            <w:tcW w:w="2635" w:type="pct"/>
            <w:shd w:val="clear" w:color="auto" w:fill="auto"/>
            <w:vAlign w:val="center"/>
          </w:tcPr>
          <w:p w14:paraId="328F4A3D">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 xml:space="preserve">1、材质：食品级ABS无毒工程树脂 ；3个8度音域                                                                                                                                                                                          </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 xml:space="preserve">2、结构：37键键盘组成、吹嘴一个、塑料吹管一个、擦琴布一块，优质帆布带拉链琴包一个（含背带）； </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3、规格：全长≧470mm，宽≧107mm，高≧35mm；白键长均≧84mm，宽均≧18mm；黑键长均≧108mm，宽均≧54mm；塑料吹管长≧540mm；吹嘴长≧65mm，宽≧17mm；外包装参考尺寸长*宽*高≧515*140*60mm ；</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4、音质：采用十二平均律，标准音440-442Hz，音色清脆、柔和、圆润、响亮、均匀、无杂音。</w:t>
            </w:r>
          </w:p>
        </w:tc>
        <w:tc>
          <w:tcPr>
            <w:tcW w:w="332" w:type="pct"/>
            <w:shd w:val="clear" w:color="auto" w:fill="auto"/>
            <w:vAlign w:val="center"/>
          </w:tcPr>
          <w:p w14:paraId="73089D6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58049896">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w:t>
            </w:r>
          </w:p>
        </w:tc>
        <w:tc>
          <w:tcPr>
            <w:tcW w:w="338" w:type="pct"/>
            <w:shd w:val="clear" w:color="auto" w:fill="auto"/>
            <w:vAlign w:val="center"/>
          </w:tcPr>
          <w:p w14:paraId="7BAC8DD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686A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4E798C96">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477</w:t>
            </w:r>
          </w:p>
        </w:tc>
        <w:tc>
          <w:tcPr>
            <w:tcW w:w="579" w:type="pct"/>
            <w:shd w:val="clear" w:color="auto" w:fill="auto"/>
            <w:vAlign w:val="center"/>
          </w:tcPr>
          <w:p w14:paraId="6EE3D33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音乐教室</w:t>
            </w:r>
          </w:p>
        </w:tc>
        <w:tc>
          <w:tcPr>
            <w:tcW w:w="537" w:type="pct"/>
            <w:shd w:val="clear" w:color="auto" w:fill="auto"/>
            <w:vAlign w:val="center"/>
          </w:tcPr>
          <w:p w14:paraId="55AC74F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口琴</w:t>
            </w:r>
          </w:p>
        </w:tc>
        <w:tc>
          <w:tcPr>
            <w:tcW w:w="2635" w:type="pct"/>
            <w:shd w:val="clear" w:color="auto" w:fill="auto"/>
            <w:vAlign w:val="center"/>
          </w:tcPr>
          <w:p w14:paraId="7EE0DC3A">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1、调式：复音C调口琴</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2、孔数：24孔，音孔材质为树脂</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3、构造：主要有四个部分：即盖板（保护板）、底板（座板）、簧片和塑格</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4、盖板：材质为铜板镀铬，保护簧片，与塑格组合成音的共鸣箱体</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5、底板：铜质，装在塑板两面，口琴的簧片即列在底板上</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6、簧片：用金属材料制成，受空气震动而发音，厚而长则音越低，薄而短则音越高</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7、塑格：由许多的小方格组成，位于口琴的中央部分，作用是分隔上下格的两同音和左右相邻的吹吸音。</w:t>
            </w:r>
          </w:p>
        </w:tc>
        <w:tc>
          <w:tcPr>
            <w:tcW w:w="332" w:type="pct"/>
            <w:shd w:val="clear" w:color="auto" w:fill="auto"/>
            <w:vAlign w:val="center"/>
          </w:tcPr>
          <w:p w14:paraId="21C68EC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050046EB">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w:t>
            </w:r>
          </w:p>
        </w:tc>
        <w:tc>
          <w:tcPr>
            <w:tcW w:w="338" w:type="pct"/>
            <w:shd w:val="clear" w:color="auto" w:fill="auto"/>
            <w:vAlign w:val="center"/>
          </w:tcPr>
          <w:p w14:paraId="0058F6F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F1ED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44" w:type="pct"/>
            <w:shd w:val="clear" w:color="auto" w:fill="auto"/>
            <w:vAlign w:val="center"/>
          </w:tcPr>
          <w:p w14:paraId="28BECE67">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478</w:t>
            </w:r>
          </w:p>
        </w:tc>
        <w:tc>
          <w:tcPr>
            <w:tcW w:w="579" w:type="pct"/>
            <w:shd w:val="clear" w:color="auto" w:fill="auto"/>
            <w:vAlign w:val="center"/>
          </w:tcPr>
          <w:p w14:paraId="618D474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音乐教室</w:t>
            </w:r>
          </w:p>
        </w:tc>
        <w:tc>
          <w:tcPr>
            <w:tcW w:w="537" w:type="pct"/>
            <w:shd w:val="clear" w:color="auto" w:fill="auto"/>
            <w:vAlign w:val="center"/>
          </w:tcPr>
          <w:p w14:paraId="7C3E11D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竖笛</w:t>
            </w:r>
          </w:p>
        </w:tc>
        <w:tc>
          <w:tcPr>
            <w:tcW w:w="2635" w:type="pct"/>
            <w:shd w:val="clear" w:color="auto" w:fill="auto"/>
            <w:vAlign w:val="center"/>
          </w:tcPr>
          <w:p w14:paraId="56BE4320">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 xml:space="preserve">1、材质：ABS树脂；                                                                                                                                                                                                                                </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2、结构：由安全无毒环保塑料制成的6孔竖笛一支，内附：一根清洁棒、竖笛说明书（含指法表），PVC袋包装 ，笛身贴有镭射光标</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3、调性：C调</w:t>
            </w:r>
          </w:p>
        </w:tc>
        <w:tc>
          <w:tcPr>
            <w:tcW w:w="332" w:type="pct"/>
            <w:shd w:val="clear" w:color="auto" w:fill="auto"/>
            <w:vAlign w:val="center"/>
          </w:tcPr>
          <w:p w14:paraId="466B187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支</w:t>
            </w:r>
          </w:p>
        </w:tc>
        <w:tc>
          <w:tcPr>
            <w:tcW w:w="332" w:type="pct"/>
            <w:shd w:val="clear" w:color="auto" w:fill="auto"/>
            <w:vAlign w:val="center"/>
          </w:tcPr>
          <w:p w14:paraId="6ECEB9D1">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w:t>
            </w:r>
          </w:p>
        </w:tc>
        <w:tc>
          <w:tcPr>
            <w:tcW w:w="338" w:type="pct"/>
            <w:shd w:val="clear" w:color="auto" w:fill="auto"/>
            <w:vAlign w:val="center"/>
          </w:tcPr>
          <w:p w14:paraId="3382D30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6F7F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44" w:type="pct"/>
            <w:shd w:val="clear" w:color="auto" w:fill="auto"/>
            <w:vAlign w:val="center"/>
          </w:tcPr>
          <w:p w14:paraId="57F9D740">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479</w:t>
            </w:r>
          </w:p>
        </w:tc>
        <w:tc>
          <w:tcPr>
            <w:tcW w:w="579" w:type="pct"/>
            <w:shd w:val="clear" w:color="auto" w:fill="auto"/>
            <w:vAlign w:val="center"/>
          </w:tcPr>
          <w:p w14:paraId="0248D2C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音乐教室</w:t>
            </w:r>
          </w:p>
        </w:tc>
        <w:tc>
          <w:tcPr>
            <w:tcW w:w="537" w:type="pct"/>
            <w:shd w:val="clear" w:color="auto" w:fill="auto"/>
            <w:vAlign w:val="center"/>
          </w:tcPr>
          <w:p w14:paraId="4AACCED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陶笛</w:t>
            </w:r>
          </w:p>
        </w:tc>
        <w:tc>
          <w:tcPr>
            <w:tcW w:w="2635" w:type="pct"/>
            <w:shd w:val="clear" w:color="auto" w:fill="auto"/>
            <w:vAlign w:val="center"/>
          </w:tcPr>
          <w:p w14:paraId="32F98926">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1、材质：ABS树脂材质</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2、调性：中音C调</w:t>
            </w:r>
          </w:p>
        </w:tc>
        <w:tc>
          <w:tcPr>
            <w:tcW w:w="332" w:type="pct"/>
            <w:shd w:val="clear" w:color="auto" w:fill="auto"/>
            <w:vAlign w:val="center"/>
          </w:tcPr>
          <w:p w14:paraId="677B5A6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6371021B">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w:t>
            </w:r>
          </w:p>
        </w:tc>
        <w:tc>
          <w:tcPr>
            <w:tcW w:w="338" w:type="pct"/>
            <w:shd w:val="clear" w:color="auto" w:fill="auto"/>
            <w:vAlign w:val="center"/>
          </w:tcPr>
          <w:p w14:paraId="38C1CCD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FA8B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6F0883FC">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480</w:t>
            </w:r>
          </w:p>
        </w:tc>
        <w:tc>
          <w:tcPr>
            <w:tcW w:w="579" w:type="pct"/>
            <w:shd w:val="clear" w:color="auto" w:fill="auto"/>
            <w:vAlign w:val="center"/>
          </w:tcPr>
          <w:p w14:paraId="30B4335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音乐教室</w:t>
            </w:r>
          </w:p>
        </w:tc>
        <w:tc>
          <w:tcPr>
            <w:tcW w:w="537" w:type="pct"/>
            <w:shd w:val="clear" w:color="auto" w:fill="auto"/>
            <w:vAlign w:val="center"/>
          </w:tcPr>
          <w:p w14:paraId="1D7AFDE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葫芦丝</w:t>
            </w:r>
          </w:p>
        </w:tc>
        <w:tc>
          <w:tcPr>
            <w:tcW w:w="2635" w:type="pct"/>
            <w:shd w:val="clear" w:color="auto" w:fill="auto"/>
            <w:vAlign w:val="center"/>
          </w:tcPr>
          <w:p w14:paraId="2E2C17F7">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 xml:space="preserve">1、材质：ABS材质  中音C调                                       </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 xml:space="preserve">2、规格：葫芦丝全长≧385mm；葫芦≧130mm；主音管≧230mm；主音管直≧15mm；葫芦丝吹口≧20mm；                           </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3、音质：采用十二平均律，标准音440Hz，音色优美，圆润，发音流畅。</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4、使用方法：用嘴吹气时，手指根据乐谱曲，分别按住葫芦管上的孔发音。</w:t>
            </w:r>
          </w:p>
        </w:tc>
        <w:tc>
          <w:tcPr>
            <w:tcW w:w="332" w:type="pct"/>
            <w:shd w:val="clear" w:color="auto" w:fill="auto"/>
            <w:vAlign w:val="center"/>
          </w:tcPr>
          <w:p w14:paraId="110D307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支</w:t>
            </w:r>
          </w:p>
        </w:tc>
        <w:tc>
          <w:tcPr>
            <w:tcW w:w="332" w:type="pct"/>
            <w:shd w:val="clear" w:color="auto" w:fill="auto"/>
            <w:vAlign w:val="center"/>
          </w:tcPr>
          <w:p w14:paraId="2527C85F">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w:t>
            </w:r>
          </w:p>
        </w:tc>
        <w:tc>
          <w:tcPr>
            <w:tcW w:w="338" w:type="pct"/>
            <w:shd w:val="clear" w:color="auto" w:fill="auto"/>
            <w:vAlign w:val="center"/>
          </w:tcPr>
          <w:p w14:paraId="4D1D73A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FFC6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44" w:type="pct"/>
            <w:shd w:val="clear" w:color="auto" w:fill="auto"/>
            <w:vAlign w:val="center"/>
          </w:tcPr>
          <w:p w14:paraId="57898D86">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481</w:t>
            </w:r>
          </w:p>
        </w:tc>
        <w:tc>
          <w:tcPr>
            <w:tcW w:w="579" w:type="pct"/>
            <w:shd w:val="clear" w:color="auto" w:fill="auto"/>
            <w:vAlign w:val="center"/>
          </w:tcPr>
          <w:p w14:paraId="29F1808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音乐教室</w:t>
            </w:r>
          </w:p>
        </w:tc>
        <w:tc>
          <w:tcPr>
            <w:tcW w:w="537" w:type="pct"/>
            <w:shd w:val="clear" w:color="auto" w:fill="auto"/>
            <w:vAlign w:val="center"/>
          </w:tcPr>
          <w:p w14:paraId="27D99A8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音筒</w:t>
            </w:r>
          </w:p>
        </w:tc>
        <w:tc>
          <w:tcPr>
            <w:tcW w:w="2635" w:type="pct"/>
            <w:shd w:val="clear" w:color="auto" w:fill="auto"/>
            <w:vAlign w:val="center"/>
          </w:tcPr>
          <w:p w14:paraId="45757BFD">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1、外观构成：彩色塑料音筒，外部有音符标注；一头有系绳，用于方便手拿</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2、规格：筒参考直径≧43mm，按音符排列，音筒长：C≧610mm、D≧550mm、E≧472mm、F≧450mm、G≧390mm、A≧360mm、B≧310mm、C≧290mm。</w:t>
            </w:r>
          </w:p>
        </w:tc>
        <w:tc>
          <w:tcPr>
            <w:tcW w:w="332" w:type="pct"/>
            <w:shd w:val="clear" w:color="auto" w:fill="auto"/>
            <w:vAlign w:val="center"/>
          </w:tcPr>
          <w:p w14:paraId="6387CC6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332" w:type="pct"/>
            <w:shd w:val="clear" w:color="auto" w:fill="auto"/>
            <w:vAlign w:val="center"/>
          </w:tcPr>
          <w:p w14:paraId="03B13935">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w:t>
            </w:r>
          </w:p>
        </w:tc>
        <w:tc>
          <w:tcPr>
            <w:tcW w:w="338" w:type="pct"/>
            <w:shd w:val="clear" w:color="auto" w:fill="auto"/>
            <w:vAlign w:val="center"/>
          </w:tcPr>
          <w:p w14:paraId="0FFFE3B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F818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44" w:type="pct"/>
            <w:shd w:val="clear" w:color="auto" w:fill="auto"/>
            <w:vAlign w:val="center"/>
          </w:tcPr>
          <w:p w14:paraId="40411C5C">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482</w:t>
            </w:r>
          </w:p>
        </w:tc>
        <w:tc>
          <w:tcPr>
            <w:tcW w:w="579" w:type="pct"/>
            <w:shd w:val="clear" w:color="auto" w:fill="auto"/>
            <w:vAlign w:val="center"/>
          </w:tcPr>
          <w:p w14:paraId="5CD8966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音乐教室</w:t>
            </w:r>
          </w:p>
        </w:tc>
        <w:tc>
          <w:tcPr>
            <w:tcW w:w="537" w:type="pct"/>
            <w:shd w:val="clear" w:color="auto" w:fill="auto"/>
            <w:vAlign w:val="center"/>
          </w:tcPr>
          <w:p w14:paraId="24DC613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音条</w:t>
            </w:r>
          </w:p>
        </w:tc>
        <w:tc>
          <w:tcPr>
            <w:tcW w:w="2635" w:type="pct"/>
            <w:shd w:val="clear" w:color="auto" w:fill="auto"/>
            <w:vAlign w:val="center"/>
          </w:tcPr>
          <w:p w14:paraId="631DDC66">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 xml:space="preserve">1、构成：由实木制木条和铝片构成，带有便携带木盒，                                                                                                                                                                                           </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2、组成部分：音条键、发音箱、音条钉、音条锤，表面镀层牢固、完整、光亮，</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 xml:space="preserve">3、规格：铝制17块音块组成，规格：最长音块≧215mm、最短音块≧133mm；音块高≧2mm；音块的铝板琴片厚度≧5mm；                                                                                                                                                                </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 xml:space="preserve">4、音色：音灵敏，主音清晰，悦耳，音色饱满，共鸣好，无杂音；音准符合标准要求。                                                                         </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5、包装：木盒</w:t>
            </w:r>
          </w:p>
        </w:tc>
        <w:tc>
          <w:tcPr>
            <w:tcW w:w="332" w:type="pct"/>
            <w:shd w:val="clear" w:color="auto" w:fill="auto"/>
            <w:vAlign w:val="center"/>
          </w:tcPr>
          <w:p w14:paraId="6C69523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3E40086D">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w:t>
            </w:r>
          </w:p>
        </w:tc>
        <w:tc>
          <w:tcPr>
            <w:tcW w:w="338" w:type="pct"/>
            <w:shd w:val="clear" w:color="auto" w:fill="auto"/>
            <w:vAlign w:val="center"/>
          </w:tcPr>
          <w:p w14:paraId="4674E17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B6EE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61EF2C89">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483</w:t>
            </w:r>
          </w:p>
        </w:tc>
        <w:tc>
          <w:tcPr>
            <w:tcW w:w="579" w:type="pct"/>
            <w:shd w:val="clear" w:color="auto" w:fill="auto"/>
            <w:vAlign w:val="center"/>
          </w:tcPr>
          <w:p w14:paraId="6CB53DF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音乐教室</w:t>
            </w:r>
          </w:p>
        </w:tc>
        <w:tc>
          <w:tcPr>
            <w:tcW w:w="537" w:type="pct"/>
            <w:shd w:val="clear" w:color="auto" w:fill="auto"/>
            <w:vAlign w:val="center"/>
          </w:tcPr>
          <w:p w14:paraId="2C4CFDB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北梆子</w:t>
            </w:r>
          </w:p>
        </w:tc>
        <w:tc>
          <w:tcPr>
            <w:tcW w:w="2635" w:type="pct"/>
            <w:shd w:val="clear" w:color="auto" w:fill="auto"/>
            <w:vAlign w:val="center"/>
          </w:tcPr>
          <w:p w14:paraId="3F5BB6D5">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 xml:space="preserve">1、材质：榉木；                                                                                                                                                                                                    </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2、结构：由两根长短不等、粗细不同的实心硬木棒组成，形状为圆柱形；表面光滑，完整、光亮；</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 xml:space="preserve">3、规格：长≧190mm，宽≧43mm，高≧33mm；另一根参考尺寸≧190mm*25mm；                                                                                                                                                                                  </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4、音色：音质清晰，洪亮、悦耳，音色饱满，无杂音</w:t>
            </w:r>
          </w:p>
        </w:tc>
        <w:tc>
          <w:tcPr>
            <w:tcW w:w="332" w:type="pct"/>
            <w:shd w:val="clear" w:color="auto" w:fill="auto"/>
            <w:vAlign w:val="center"/>
          </w:tcPr>
          <w:p w14:paraId="236C749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副</w:t>
            </w:r>
          </w:p>
        </w:tc>
        <w:tc>
          <w:tcPr>
            <w:tcW w:w="332" w:type="pct"/>
            <w:shd w:val="clear" w:color="auto" w:fill="auto"/>
            <w:vAlign w:val="center"/>
          </w:tcPr>
          <w:p w14:paraId="26EC336D">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w:t>
            </w:r>
          </w:p>
        </w:tc>
        <w:tc>
          <w:tcPr>
            <w:tcW w:w="338" w:type="pct"/>
            <w:shd w:val="clear" w:color="auto" w:fill="auto"/>
            <w:vAlign w:val="center"/>
          </w:tcPr>
          <w:p w14:paraId="373D425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8BB7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44" w:type="pct"/>
            <w:shd w:val="clear" w:color="auto" w:fill="auto"/>
            <w:vAlign w:val="center"/>
          </w:tcPr>
          <w:p w14:paraId="1E6A61BF">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484</w:t>
            </w:r>
          </w:p>
        </w:tc>
        <w:tc>
          <w:tcPr>
            <w:tcW w:w="579" w:type="pct"/>
            <w:shd w:val="clear" w:color="auto" w:fill="auto"/>
            <w:vAlign w:val="center"/>
          </w:tcPr>
          <w:p w14:paraId="7973F41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音乐教室</w:t>
            </w:r>
          </w:p>
        </w:tc>
        <w:tc>
          <w:tcPr>
            <w:tcW w:w="537" w:type="pct"/>
            <w:shd w:val="clear" w:color="auto" w:fill="auto"/>
            <w:vAlign w:val="center"/>
          </w:tcPr>
          <w:p w14:paraId="073CF34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南梆子</w:t>
            </w:r>
          </w:p>
        </w:tc>
        <w:tc>
          <w:tcPr>
            <w:tcW w:w="2635" w:type="pct"/>
            <w:shd w:val="clear" w:color="auto" w:fill="auto"/>
            <w:vAlign w:val="center"/>
          </w:tcPr>
          <w:p w14:paraId="26C66ED8">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 xml:space="preserve">1、材质：榉木；                                                                                                                                                                                                                                                                                         </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2、结构：由木制中空长方体梆子和敲棒构成；中间为一长方形音孔，内腔渐大，音孔镂空高≧8mm，配一支敲棒，表面光滑，完整，光亮。</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 xml:space="preserve">3、规格：长≧195mm，宽≧38mm，开缝长≧139mm；敲棒长≧200mm，击锤参考直径≧14mm；                                                                                                                                                                 </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4、音色：音质清晰。</w:t>
            </w:r>
          </w:p>
        </w:tc>
        <w:tc>
          <w:tcPr>
            <w:tcW w:w="332" w:type="pct"/>
            <w:shd w:val="clear" w:color="auto" w:fill="auto"/>
            <w:vAlign w:val="center"/>
          </w:tcPr>
          <w:p w14:paraId="2EB9E1D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副</w:t>
            </w:r>
          </w:p>
        </w:tc>
        <w:tc>
          <w:tcPr>
            <w:tcW w:w="332" w:type="pct"/>
            <w:shd w:val="clear" w:color="auto" w:fill="auto"/>
            <w:vAlign w:val="center"/>
          </w:tcPr>
          <w:p w14:paraId="5FDBE6F7">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w:t>
            </w:r>
          </w:p>
        </w:tc>
        <w:tc>
          <w:tcPr>
            <w:tcW w:w="338" w:type="pct"/>
            <w:shd w:val="clear" w:color="auto" w:fill="auto"/>
            <w:vAlign w:val="center"/>
          </w:tcPr>
          <w:p w14:paraId="699B811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25AC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44" w:type="pct"/>
            <w:shd w:val="clear" w:color="auto" w:fill="auto"/>
            <w:vAlign w:val="center"/>
          </w:tcPr>
          <w:p w14:paraId="098412F1">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485</w:t>
            </w:r>
          </w:p>
        </w:tc>
        <w:tc>
          <w:tcPr>
            <w:tcW w:w="579" w:type="pct"/>
            <w:shd w:val="clear" w:color="auto" w:fill="auto"/>
            <w:vAlign w:val="center"/>
          </w:tcPr>
          <w:p w14:paraId="319456E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音乐教室</w:t>
            </w:r>
          </w:p>
        </w:tc>
        <w:tc>
          <w:tcPr>
            <w:tcW w:w="537" w:type="pct"/>
            <w:shd w:val="clear" w:color="auto" w:fill="auto"/>
            <w:vAlign w:val="center"/>
          </w:tcPr>
          <w:p w14:paraId="3CD2E2D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木鱼</w:t>
            </w:r>
          </w:p>
        </w:tc>
        <w:tc>
          <w:tcPr>
            <w:tcW w:w="2635" w:type="pct"/>
            <w:shd w:val="clear" w:color="auto" w:fill="auto"/>
            <w:vAlign w:val="center"/>
          </w:tcPr>
          <w:p w14:paraId="6DC00568">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 xml:space="preserve">1、材质：椿木；                                                                                                                                                                                                                        </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结构：八音一组，正面方形，侧面三角形，手工制作，设有发音孔，附击锤1个；木鱼呈团鱼形，腹部中空，头部正中开口，为发音孔，尾部盘绕，其状昂首缩尾，背部(敲击部位)呈斜坡形，两侧三角形，底部椭圆，外观红色喷漆，金色画漆。</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3、规格：参考尺寸为宽*高≧①95*72mm ②≧88*67mm ③≧86*64mm ④≧78*62mm ⑤≧74*60mm ⑥≧71*54mm ⑦≧63*52mm ⑧≧61*48mm。击槌槌头参考直径≧24mm，球形，把为圆柱形，参考直径为≧5mm，敲槌全长≧190mm，敲击不同参考尺寸的木鱼，出不一同的音调。                                                                                                                                                                                                                                             4、音色：音质清晰，洪亮、悦耳，音色饱满，无杂音。</w:t>
            </w:r>
          </w:p>
        </w:tc>
        <w:tc>
          <w:tcPr>
            <w:tcW w:w="332" w:type="pct"/>
            <w:shd w:val="clear" w:color="auto" w:fill="auto"/>
            <w:vAlign w:val="center"/>
          </w:tcPr>
          <w:p w14:paraId="73DB011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75920AA4">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w:t>
            </w:r>
          </w:p>
        </w:tc>
        <w:tc>
          <w:tcPr>
            <w:tcW w:w="338" w:type="pct"/>
            <w:shd w:val="clear" w:color="auto" w:fill="auto"/>
            <w:vAlign w:val="center"/>
          </w:tcPr>
          <w:p w14:paraId="32FEEC5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8C66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44" w:type="pct"/>
            <w:shd w:val="clear" w:color="auto" w:fill="auto"/>
            <w:vAlign w:val="center"/>
          </w:tcPr>
          <w:p w14:paraId="2D188B1E">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486</w:t>
            </w:r>
          </w:p>
        </w:tc>
        <w:tc>
          <w:tcPr>
            <w:tcW w:w="579" w:type="pct"/>
            <w:shd w:val="clear" w:color="auto" w:fill="auto"/>
            <w:vAlign w:val="center"/>
          </w:tcPr>
          <w:p w14:paraId="1C6153C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音乐教室</w:t>
            </w:r>
          </w:p>
        </w:tc>
        <w:tc>
          <w:tcPr>
            <w:tcW w:w="537" w:type="pct"/>
            <w:shd w:val="clear" w:color="auto" w:fill="auto"/>
            <w:vAlign w:val="center"/>
          </w:tcPr>
          <w:p w14:paraId="00D4C3B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碰钟</w:t>
            </w:r>
          </w:p>
        </w:tc>
        <w:tc>
          <w:tcPr>
            <w:tcW w:w="2635" w:type="pct"/>
            <w:shd w:val="clear" w:color="auto" w:fill="auto"/>
            <w:vAlign w:val="center"/>
          </w:tcPr>
          <w:p w14:paraId="556D60CB">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材质为合金，系丝带型，参考直径≧</w:t>
            </w:r>
            <w:r>
              <w:rPr>
                <w:rFonts w:hint="default" w:ascii="Times New Roman" w:hAnsi="Times New Roman" w:eastAsia="宋体" w:cs="Times New Roman"/>
                <w:i w:val="0"/>
                <w:iCs w:val="0"/>
                <w:color w:val="auto"/>
                <w:kern w:val="0"/>
                <w:sz w:val="20"/>
                <w:szCs w:val="20"/>
                <w:u w:val="none"/>
                <w:lang w:val="en-US" w:eastAsia="zh-CN" w:bidi="ar"/>
              </w:rPr>
              <w:t>4.5cm</w:t>
            </w:r>
            <w:r>
              <w:rPr>
                <w:rFonts w:hint="eastAsia" w:ascii="宋体" w:hAnsi="宋体" w:eastAsia="宋体" w:cs="宋体"/>
                <w:i w:val="0"/>
                <w:iCs w:val="0"/>
                <w:color w:val="auto"/>
                <w:kern w:val="0"/>
                <w:sz w:val="20"/>
                <w:szCs w:val="20"/>
                <w:u w:val="none"/>
                <w:lang w:val="en-US" w:eastAsia="zh-CN" w:bidi="ar"/>
              </w:rPr>
              <w:t>；两个一对，手持碰撞发声，两钟相碰，声音清脆悦耳，发音响亮。</w:t>
            </w:r>
          </w:p>
        </w:tc>
        <w:tc>
          <w:tcPr>
            <w:tcW w:w="332" w:type="pct"/>
            <w:shd w:val="clear" w:color="auto" w:fill="auto"/>
            <w:vAlign w:val="center"/>
          </w:tcPr>
          <w:p w14:paraId="70030AC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副</w:t>
            </w:r>
          </w:p>
        </w:tc>
        <w:tc>
          <w:tcPr>
            <w:tcW w:w="332" w:type="pct"/>
            <w:shd w:val="clear" w:color="auto" w:fill="auto"/>
            <w:vAlign w:val="center"/>
          </w:tcPr>
          <w:p w14:paraId="58754035">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w:t>
            </w:r>
          </w:p>
        </w:tc>
        <w:tc>
          <w:tcPr>
            <w:tcW w:w="338" w:type="pct"/>
            <w:shd w:val="clear" w:color="auto" w:fill="auto"/>
            <w:vAlign w:val="center"/>
          </w:tcPr>
          <w:p w14:paraId="611831A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336E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34D71DB0">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487</w:t>
            </w:r>
          </w:p>
        </w:tc>
        <w:tc>
          <w:tcPr>
            <w:tcW w:w="579" w:type="pct"/>
            <w:shd w:val="clear" w:color="auto" w:fill="auto"/>
            <w:vAlign w:val="center"/>
          </w:tcPr>
          <w:p w14:paraId="5458F28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音乐教室</w:t>
            </w:r>
          </w:p>
        </w:tc>
        <w:tc>
          <w:tcPr>
            <w:tcW w:w="537" w:type="pct"/>
            <w:shd w:val="clear" w:color="auto" w:fill="auto"/>
            <w:vAlign w:val="center"/>
          </w:tcPr>
          <w:p w14:paraId="7F6449A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大锣</w:t>
            </w:r>
          </w:p>
        </w:tc>
        <w:tc>
          <w:tcPr>
            <w:tcW w:w="2635" w:type="pct"/>
            <w:shd w:val="clear" w:color="auto" w:fill="auto"/>
            <w:vAlign w:val="center"/>
          </w:tcPr>
          <w:p w14:paraId="25BC04A1">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 xml:space="preserve">1、材质：优质响铜；                                                                                                                                                                                                                  </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 xml:space="preserve">2、结构：锣身为一圆型弧面，中心部稍凸起，锣边缘开有两个小孔穿绳，方便使用   </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 xml:space="preserve">3、规格：锣参考直径≧300mm，外延厚度≧2mm，中心脐参考直径≧100mm，重量≧800g，敲槌长度≧245mm；                                                                                                                                              </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4、音质：发音灵敏，主音明显集中，铿锵有力，谐音丰富；无明显转音、颤音。</w:t>
            </w:r>
          </w:p>
        </w:tc>
        <w:tc>
          <w:tcPr>
            <w:tcW w:w="332" w:type="pct"/>
            <w:shd w:val="clear" w:color="auto" w:fill="auto"/>
            <w:vAlign w:val="center"/>
          </w:tcPr>
          <w:p w14:paraId="18E6375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7F4A50A4">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3DAFBE8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BF60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44" w:type="pct"/>
            <w:shd w:val="clear" w:color="auto" w:fill="auto"/>
            <w:vAlign w:val="center"/>
          </w:tcPr>
          <w:p w14:paraId="2B4FF632">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488</w:t>
            </w:r>
          </w:p>
        </w:tc>
        <w:tc>
          <w:tcPr>
            <w:tcW w:w="579" w:type="pct"/>
            <w:shd w:val="clear" w:color="auto" w:fill="auto"/>
            <w:vAlign w:val="center"/>
          </w:tcPr>
          <w:p w14:paraId="23CF2F4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音乐教室</w:t>
            </w:r>
          </w:p>
        </w:tc>
        <w:tc>
          <w:tcPr>
            <w:tcW w:w="537" w:type="pct"/>
            <w:shd w:val="clear" w:color="auto" w:fill="auto"/>
            <w:vAlign w:val="center"/>
          </w:tcPr>
          <w:p w14:paraId="349FA0B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小锣</w:t>
            </w:r>
          </w:p>
        </w:tc>
        <w:tc>
          <w:tcPr>
            <w:tcW w:w="2635" w:type="pct"/>
            <w:shd w:val="clear" w:color="auto" w:fill="auto"/>
            <w:vAlign w:val="center"/>
          </w:tcPr>
          <w:p w14:paraId="1FEA916F">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 xml:space="preserve">1、材质：优质铜；                                                                                                                                                                                                                 </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2、结构：小锣身为一圆型弧面，响铜制，中心部稍凸起，锣边缘开有两个小孔穿绳，方便使用</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3、规格：锣参考直径为≧215mm，外延厚度≧1.5mm，木片长度≧265mm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4、音质：发音灵敏，主音明显集中，铿锵有力，谐音丰富；无明显转音、颤音。</w:t>
            </w:r>
          </w:p>
        </w:tc>
        <w:tc>
          <w:tcPr>
            <w:tcW w:w="332" w:type="pct"/>
            <w:shd w:val="clear" w:color="auto" w:fill="auto"/>
            <w:vAlign w:val="center"/>
          </w:tcPr>
          <w:p w14:paraId="2135E06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05E21AB1">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w:t>
            </w:r>
          </w:p>
        </w:tc>
        <w:tc>
          <w:tcPr>
            <w:tcW w:w="338" w:type="pct"/>
            <w:shd w:val="clear" w:color="auto" w:fill="auto"/>
            <w:vAlign w:val="center"/>
          </w:tcPr>
          <w:p w14:paraId="651793F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5D41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44" w:type="pct"/>
            <w:shd w:val="clear" w:color="auto" w:fill="auto"/>
            <w:vAlign w:val="center"/>
          </w:tcPr>
          <w:p w14:paraId="46A7B85F">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489</w:t>
            </w:r>
          </w:p>
        </w:tc>
        <w:tc>
          <w:tcPr>
            <w:tcW w:w="579" w:type="pct"/>
            <w:shd w:val="clear" w:color="auto" w:fill="auto"/>
            <w:vAlign w:val="center"/>
          </w:tcPr>
          <w:p w14:paraId="310A23C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音乐教室</w:t>
            </w:r>
          </w:p>
        </w:tc>
        <w:tc>
          <w:tcPr>
            <w:tcW w:w="537" w:type="pct"/>
            <w:shd w:val="clear" w:color="auto" w:fill="auto"/>
            <w:vAlign w:val="center"/>
          </w:tcPr>
          <w:p w14:paraId="6F3D415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钹</w:t>
            </w:r>
          </w:p>
        </w:tc>
        <w:tc>
          <w:tcPr>
            <w:tcW w:w="2635" w:type="pct"/>
            <w:shd w:val="clear" w:color="auto" w:fill="auto"/>
            <w:vAlign w:val="center"/>
          </w:tcPr>
          <w:p w14:paraId="6AE239FD">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1、材质：响铜</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2、规格：参考直径≧15CM，壁厚≧0.2CM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3、结构：钹体为一圆形金属板，用“响铜”制成，中部隆起的半球形部分称“帽”，顶部钻有小孔，用粗绳栓系，两个为一副。</w:t>
            </w:r>
          </w:p>
        </w:tc>
        <w:tc>
          <w:tcPr>
            <w:tcW w:w="332" w:type="pct"/>
            <w:shd w:val="clear" w:color="auto" w:fill="auto"/>
            <w:vAlign w:val="center"/>
          </w:tcPr>
          <w:p w14:paraId="3BC0472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副</w:t>
            </w:r>
          </w:p>
        </w:tc>
        <w:tc>
          <w:tcPr>
            <w:tcW w:w="332" w:type="pct"/>
            <w:shd w:val="clear" w:color="auto" w:fill="auto"/>
            <w:vAlign w:val="center"/>
          </w:tcPr>
          <w:p w14:paraId="5EF91F09">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w:t>
            </w:r>
          </w:p>
        </w:tc>
        <w:tc>
          <w:tcPr>
            <w:tcW w:w="338" w:type="pct"/>
            <w:shd w:val="clear" w:color="auto" w:fill="auto"/>
            <w:vAlign w:val="center"/>
          </w:tcPr>
          <w:p w14:paraId="1141C61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4792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6CDD6942">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490</w:t>
            </w:r>
          </w:p>
        </w:tc>
        <w:tc>
          <w:tcPr>
            <w:tcW w:w="579" w:type="pct"/>
            <w:shd w:val="clear" w:color="auto" w:fill="auto"/>
            <w:vAlign w:val="center"/>
          </w:tcPr>
          <w:p w14:paraId="28768E3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音乐教室</w:t>
            </w:r>
          </w:p>
        </w:tc>
        <w:tc>
          <w:tcPr>
            <w:tcW w:w="537" w:type="pct"/>
            <w:shd w:val="clear" w:color="auto" w:fill="auto"/>
            <w:vAlign w:val="center"/>
          </w:tcPr>
          <w:p w14:paraId="1FF6F76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堂鼓</w:t>
            </w:r>
          </w:p>
        </w:tc>
        <w:tc>
          <w:tcPr>
            <w:tcW w:w="2635" w:type="pct"/>
            <w:shd w:val="clear" w:color="auto" w:fill="auto"/>
            <w:vAlign w:val="center"/>
          </w:tcPr>
          <w:p w14:paraId="62A29323">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1、材质：牛皮鼓面，鼓腔、鼓锤用硬杂木；</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2、结构：由鼓、鼓锤及鼓架组成；鼓面光滑，张力适度，鼓圈与鼓面连接处用锚钉固定，间距均匀，更为结实；鼓圈喷油红色环保油漆，鼓的侧面两端镶有铝制挂钩，配合鼓架使用，配鼓架；</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3、规格：鼓面参考直径≧247mm，高度≧167mm ，鼓锤长度≧245mm，鼓锤参考直径≧14mm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4、音质：鼓中心发音较低沉、厚实，鼓外圈发音稍短、稍薄，演奏时无杂音。</w:t>
            </w:r>
          </w:p>
        </w:tc>
        <w:tc>
          <w:tcPr>
            <w:tcW w:w="332" w:type="pct"/>
            <w:shd w:val="clear" w:color="auto" w:fill="auto"/>
            <w:vAlign w:val="center"/>
          </w:tcPr>
          <w:p w14:paraId="595EBC3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2A6BDF8F">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w:t>
            </w:r>
          </w:p>
        </w:tc>
        <w:tc>
          <w:tcPr>
            <w:tcW w:w="338" w:type="pct"/>
            <w:shd w:val="clear" w:color="auto" w:fill="auto"/>
            <w:vAlign w:val="center"/>
          </w:tcPr>
          <w:p w14:paraId="6BFADF6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9914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2F77D645">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491</w:t>
            </w:r>
          </w:p>
        </w:tc>
        <w:tc>
          <w:tcPr>
            <w:tcW w:w="579" w:type="pct"/>
            <w:shd w:val="clear" w:color="auto" w:fill="auto"/>
            <w:vAlign w:val="center"/>
          </w:tcPr>
          <w:p w14:paraId="408FE8D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音乐教室</w:t>
            </w:r>
          </w:p>
        </w:tc>
        <w:tc>
          <w:tcPr>
            <w:tcW w:w="537" w:type="pct"/>
            <w:shd w:val="clear" w:color="auto" w:fill="auto"/>
            <w:vAlign w:val="center"/>
          </w:tcPr>
          <w:p w14:paraId="5D63B67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排鼓</w:t>
            </w:r>
          </w:p>
        </w:tc>
        <w:tc>
          <w:tcPr>
            <w:tcW w:w="2635" w:type="pct"/>
            <w:shd w:val="clear" w:color="auto" w:fill="auto"/>
            <w:vAlign w:val="center"/>
          </w:tcPr>
          <w:p w14:paraId="44FEB34A">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玻璃钢材质鼓腔/头层牛皮/彩绘牡丹/中国红</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五音排鼓</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五只为一套，可分十个音程</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1号鼓，鼓面参考直径370±5cm，基音可调范围G-B</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2号鼓，鼓面参考直径315±5cm，基音可调范围A-C</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3号鼓，鼓面参考直径265±5cm，基音可调范围B-D</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4号鼓，鼓面参考直径215±5cm，基音可调范围E-G</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5号鼓，鼓面参考直径165±5cm，基音可调范围G-#A</w:t>
            </w:r>
          </w:p>
        </w:tc>
        <w:tc>
          <w:tcPr>
            <w:tcW w:w="332" w:type="pct"/>
            <w:shd w:val="clear" w:color="auto" w:fill="auto"/>
            <w:vAlign w:val="center"/>
          </w:tcPr>
          <w:p w14:paraId="4F26440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332" w:type="pct"/>
            <w:shd w:val="clear" w:color="auto" w:fill="auto"/>
            <w:vAlign w:val="center"/>
          </w:tcPr>
          <w:p w14:paraId="6890E600">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12A5C1C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EB70A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6BEE046B">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492</w:t>
            </w:r>
          </w:p>
        </w:tc>
        <w:tc>
          <w:tcPr>
            <w:tcW w:w="579" w:type="pct"/>
            <w:shd w:val="clear" w:color="auto" w:fill="auto"/>
            <w:vAlign w:val="center"/>
          </w:tcPr>
          <w:p w14:paraId="5D2916A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音乐教室</w:t>
            </w:r>
          </w:p>
        </w:tc>
        <w:tc>
          <w:tcPr>
            <w:tcW w:w="537" w:type="pct"/>
            <w:shd w:val="clear" w:color="auto" w:fill="auto"/>
            <w:vAlign w:val="center"/>
          </w:tcPr>
          <w:p w14:paraId="60F2912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小提琴</w:t>
            </w:r>
          </w:p>
        </w:tc>
        <w:tc>
          <w:tcPr>
            <w:tcW w:w="2635" w:type="pct"/>
            <w:shd w:val="clear" w:color="auto" w:fill="auto"/>
            <w:vAlign w:val="center"/>
          </w:tcPr>
          <w:p w14:paraId="7F1FD7E7">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3/4</w:t>
            </w:r>
            <w:r>
              <w:rPr>
                <w:rFonts w:hint="eastAsia" w:ascii="宋体" w:hAnsi="宋体" w:eastAsia="宋体" w:cs="宋体"/>
                <w:i w:val="0"/>
                <w:iCs w:val="0"/>
                <w:color w:val="auto"/>
                <w:kern w:val="0"/>
                <w:sz w:val="20"/>
                <w:szCs w:val="20"/>
                <w:u w:val="none"/>
                <w:lang w:val="en-US" w:eastAsia="zh-CN" w:bidi="ar"/>
              </w:rPr>
              <w:t>，面板：云杉，背侧板：枫木，环保油漆，仿古颜色，黑色指板，弦轴，拉线板，配件：琴弓，松香，防水随行琴盒。</w:t>
            </w:r>
          </w:p>
        </w:tc>
        <w:tc>
          <w:tcPr>
            <w:tcW w:w="332" w:type="pct"/>
            <w:shd w:val="clear" w:color="auto" w:fill="auto"/>
            <w:vAlign w:val="center"/>
          </w:tcPr>
          <w:p w14:paraId="71C8375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把</w:t>
            </w:r>
          </w:p>
        </w:tc>
        <w:tc>
          <w:tcPr>
            <w:tcW w:w="332" w:type="pct"/>
            <w:shd w:val="clear" w:color="auto" w:fill="auto"/>
            <w:vAlign w:val="center"/>
          </w:tcPr>
          <w:p w14:paraId="782A06FA">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14</w:t>
            </w:r>
          </w:p>
        </w:tc>
        <w:tc>
          <w:tcPr>
            <w:tcW w:w="338" w:type="pct"/>
            <w:shd w:val="clear" w:color="auto" w:fill="auto"/>
            <w:vAlign w:val="center"/>
          </w:tcPr>
          <w:p w14:paraId="2BEDCD0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27CF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35E96FE1">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493</w:t>
            </w:r>
          </w:p>
        </w:tc>
        <w:tc>
          <w:tcPr>
            <w:tcW w:w="579" w:type="pct"/>
            <w:shd w:val="clear" w:color="auto" w:fill="auto"/>
            <w:vAlign w:val="center"/>
          </w:tcPr>
          <w:p w14:paraId="4051CD8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音乐教室</w:t>
            </w:r>
          </w:p>
        </w:tc>
        <w:tc>
          <w:tcPr>
            <w:tcW w:w="537" w:type="pct"/>
            <w:shd w:val="clear" w:color="auto" w:fill="auto"/>
            <w:vAlign w:val="center"/>
          </w:tcPr>
          <w:p w14:paraId="45E3EA9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中提琴</w:t>
            </w:r>
          </w:p>
        </w:tc>
        <w:tc>
          <w:tcPr>
            <w:tcW w:w="2635" w:type="pct"/>
            <w:shd w:val="clear" w:color="auto" w:fill="auto"/>
            <w:vAlign w:val="center"/>
          </w:tcPr>
          <w:p w14:paraId="39469C02">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实木 14寸</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实木云杉面板</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枫木底板，侧板</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枫木琴头</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红木染黑指板</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染黑配件</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中提琴泡沫琴盒</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配琴弓，松香</w:t>
            </w:r>
          </w:p>
        </w:tc>
        <w:tc>
          <w:tcPr>
            <w:tcW w:w="332" w:type="pct"/>
            <w:shd w:val="clear" w:color="auto" w:fill="auto"/>
            <w:vAlign w:val="center"/>
          </w:tcPr>
          <w:p w14:paraId="4A2AA22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把</w:t>
            </w:r>
          </w:p>
        </w:tc>
        <w:tc>
          <w:tcPr>
            <w:tcW w:w="332" w:type="pct"/>
            <w:shd w:val="clear" w:color="auto" w:fill="auto"/>
            <w:vAlign w:val="center"/>
          </w:tcPr>
          <w:p w14:paraId="60100D97">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w:t>
            </w:r>
          </w:p>
        </w:tc>
        <w:tc>
          <w:tcPr>
            <w:tcW w:w="338" w:type="pct"/>
            <w:shd w:val="clear" w:color="auto" w:fill="auto"/>
            <w:vAlign w:val="center"/>
          </w:tcPr>
          <w:p w14:paraId="6AD243B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7791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4C83C4BC">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494</w:t>
            </w:r>
          </w:p>
        </w:tc>
        <w:tc>
          <w:tcPr>
            <w:tcW w:w="579" w:type="pct"/>
            <w:shd w:val="clear" w:color="auto" w:fill="auto"/>
            <w:vAlign w:val="center"/>
          </w:tcPr>
          <w:p w14:paraId="6791996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音乐教室</w:t>
            </w:r>
          </w:p>
        </w:tc>
        <w:tc>
          <w:tcPr>
            <w:tcW w:w="537" w:type="pct"/>
            <w:shd w:val="clear" w:color="auto" w:fill="auto"/>
            <w:vAlign w:val="center"/>
          </w:tcPr>
          <w:p w14:paraId="2144D57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大提琴</w:t>
            </w:r>
          </w:p>
        </w:tc>
        <w:tc>
          <w:tcPr>
            <w:tcW w:w="2635" w:type="pct"/>
            <w:shd w:val="clear" w:color="auto" w:fill="auto"/>
            <w:vAlign w:val="center"/>
          </w:tcPr>
          <w:p w14:paraId="7E8B1175">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面板：白松</w:t>
            </w:r>
            <w:r>
              <w:rPr>
                <w:rFonts w:hint="default" w:ascii="Times New Roman" w:hAnsi="Times New Roman" w:eastAsia="宋体" w:cs="Times New Roman"/>
                <w:i w:val="0"/>
                <w:iCs w:val="0"/>
                <w:color w:val="auto"/>
                <w:kern w:val="0"/>
                <w:sz w:val="20"/>
                <w:szCs w:val="20"/>
                <w:u w:val="none"/>
                <w:lang w:val="en-US" w:eastAsia="zh-CN" w:bidi="ar"/>
              </w:rPr>
              <w:t xml:space="preserve"> </w:t>
            </w:r>
            <w:r>
              <w:rPr>
                <w:rFonts w:hint="eastAsia" w:ascii="宋体" w:hAnsi="宋体" w:eastAsia="宋体" w:cs="宋体"/>
                <w:i w:val="0"/>
                <w:iCs w:val="0"/>
                <w:color w:val="auto"/>
                <w:kern w:val="0"/>
                <w:sz w:val="20"/>
                <w:szCs w:val="20"/>
                <w:u w:val="none"/>
                <w:lang w:val="en-US" w:eastAsia="zh-CN" w:bidi="ar"/>
              </w:rPr>
              <w:t>背侧板：枫木</w:t>
            </w:r>
            <w:r>
              <w:rPr>
                <w:rFonts w:hint="default" w:ascii="Times New Roman" w:hAnsi="Times New Roman" w:eastAsia="宋体" w:cs="Times New Roman"/>
                <w:i w:val="0"/>
                <w:iCs w:val="0"/>
                <w:color w:val="auto"/>
                <w:kern w:val="0"/>
                <w:sz w:val="20"/>
                <w:szCs w:val="20"/>
                <w:u w:val="none"/>
                <w:lang w:val="en-US" w:eastAsia="zh-CN" w:bidi="ar"/>
              </w:rPr>
              <w:t xml:space="preserve"> </w:t>
            </w:r>
            <w:r>
              <w:rPr>
                <w:rFonts w:hint="eastAsia" w:ascii="宋体" w:hAnsi="宋体" w:eastAsia="宋体" w:cs="宋体"/>
                <w:i w:val="0"/>
                <w:iCs w:val="0"/>
                <w:color w:val="auto"/>
                <w:kern w:val="0"/>
                <w:sz w:val="20"/>
                <w:szCs w:val="20"/>
                <w:u w:val="none"/>
                <w:lang w:val="en-US" w:eastAsia="zh-CN" w:bidi="ar"/>
              </w:rPr>
              <w:t>指板：乌木</w:t>
            </w:r>
            <w:r>
              <w:rPr>
                <w:rFonts w:hint="default" w:ascii="Times New Roman" w:hAnsi="Times New Roman" w:eastAsia="宋体" w:cs="Times New Roman"/>
                <w:i w:val="0"/>
                <w:iCs w:val="0"/>
                <w:color w:val="auto"/>
                <w:kern w:val="0"/>
                <w:sz w:val="20"/>
                <w:szCs w:val="20"/>
                <w:u w:val="none"/>
                <w:lang w:val="en-US" w:eastAsia="zh-CN" w:bidi="ar"/>
              </w:rPr>
              <w:t xml:space="preserve"> </w:t>
            </w:r>
            <w:r>
              <w:rPr>
                <w:rFonts w:hint="eastAsia" w:ascii="宋体" w:hAnsi="宋体" w:eastAsia="宋体" w:cs="宋体"/>
                <w:i w:val="0"/>
                <w:iCs w:val="0"/>
                <w:color w:val="auto"/>
                <w:kern w:val="0"/>
                <w:sz w:val="20"/>
                <w:szCs w:val="20"/>
                <w:u w:val="none"/>
                <w:lang w:val="en-US" w:eastAsia="zh-CN" w:bidi="ar"/>
              </w:rPr>
              <w:t>拉板：乌木</w:t>
            </w:r>
            <w:r>
              <w:rPr>
                <w:rFonts w:hint="default" w:ascii="Times New Roman" w:hAnsi="Times New Roman" w:eastAsia="宋体" w:cs="Times New Roman"/>
                <w:i w:val="0"/>
                <w:iCs w:val="0"/>
                <w:color w:val="auto"/>
                <w:kern w:val="0"/>
                <w:sz w:val="20"/>
                <w:szCs w:val="20"/>
                <w:u w:val="none"/>
                <w:lang w:val="en-US" w:eastAsia="zh-CN" w:bidi="ar"/>
              </w:rPr>
              <w:t xml:space="preserve"> </w:t>
            </w:r>
            <w:r>
              <w:rPr>
                <w:rFonts w:hint="eastAsia" w:ascii="宋体" w:hAnsi="宋体" w:eastAsia="宋体" w:cs="宋体"/>
                <w:i w:val="0"/>
                <w:iCs w:val="0"/>
                <w:color w:val="auto"/>
                <w:kern w:val="0"/>
                <w:sz w:val="20"/>
                <w:szCs w:val="20"/>
                <w:u w:val="none"/>
                <w:lang w:val="en-US" w:eastAsia="zh-CN" w:bidi="ar"/>
              </w:rPr>
              <w:t>弦钮：乌木</w:t>
            </w:r>
            <w:r>
              <w:rPr>
                <w:rFonts w:hint="default" w:ascii="Times New Roman" w:hAnsi="Times New Roman" w:eastAsia="宋体" w:cs="Times New Roman"/>
                <w:i w:val="0"/>
                <w:iCs w:val="0"/>
                <w:color w:val="auto"/>
                <w:kern w:val="0"/>
                <w:sz w:val="20"/>
                <w:szCs w:val="20"/>
                <w:u w:val="none"/>
                <w:lang w:val="en-US" w:eastAsia="zh-CN" w:bidi="ar"/>
              </w:rPr>
              <w:t xml:space="preserve"> </w:t>
            </w:r>
            <w:r>
              <w:rPr>
                <w:rFonts w:hint="eastAsia" w:ascii="宋体" w:hAnsi="宋体" w:eastAsia="宋体" w:cs="宋体"/>
                <w:i w:val="0"/>
                <w:iCs w:val="0"/>
                <w:color w:val="auto"/>
                <w:kern w:val="0"/>
                <w:sz w:val="20"/>
                <w:szCs w:val="20"/>
                <w:u w:val="none"/>
                <w:lang w:val="en-US" w:eastAsia="zh-CN" w:bidi="ar"/>
              </w:rPr>
              <w:t>琴弦：普通</w:t>
            </w:r>
            <w:r>
              <w:rPr>
                <w:rFonts w:hint="default" w:ascii="Times New Roman" w:hAnsi="Times New Roman" w:eastAsia="宋体" w:cs="Times New Roman"/>
                <w:i w:val="0"/>
                <w:iCs w:val="0"/>
                <w:color w:val="auto"/>
                <w:kern w:val="0"/>
                <w:sz w:val="20"/>
                <w:szCs w:val="20"/>
                <w:u w:val="none"/>
                <w:lang w:val="en-US" w:eastAsia="zh-CN" w:bidi="ar"/>
              </w:rPr>
              <w:t xml:space="preserve"> </w:t>
            </w:r>
            <w:r>
              <w:rPr>
                <w:rFonts w:hint="eastAsia" w:ascii="宋体" w:hAnsi="宋体" w:eastAsia="宋体" w:cs="宋体"/>
                <w:i w:val="0"/>
                <w:iCs w:val="0"/>
                <w:color w:val="auto"/>
                <w:kern w:val="0"/>
                <w:sz w:val="20"/>
                <w:szCs w:val="20"/>
                <w:u w:val="none"/>
                <w:lang w:val="en-US" w:eastAsia="zh-CN" w:bidi="ar"/>
              </w:rPr>
              <w:t>颜色：亮光</w:t>
            </w:r>
            <w:r>
              <w:rPr>
                <w:rFonts w:hint="default" w:ascii="Times New Roman" w:hAnsi="Times New Roman" w:eastAsia="宋体" w:cs="Times New Roman"/>
                <w:i w:val="0"/>
                <w:iCs w:val="0"/>
                <w:color w:val="auto"/>
                <w:kern w:val="0"/>
                <w:sz w:val="20"/>
                <w:szCs w:val="20"/>
                <w:u w:val="none"/>
                <w:lang w:val="en-US" w:eastAsia="zh-CN" w:bidi="ar"/>
              </w:rPr>
              <w:t>/</w:t>
            </w:r>
            <w:r>
              <w:rPr>
                <w:rFonts w:hint="eastAsia" w:ascii="宋体" w:hAnsi="宋体" w:eastAsia="宋体" w:cs="宋体"/>
                <w:i w:val="0"/>
                <w:iCs w:val="0"/>
                <w:color w:val="auto"/>
                <w:kern w:val="0"/>
                <w:sz w:val="20"/>
                <w:szCs w:val="20"/>
                <w:u w:val="none"/>
                <w:lang w:val="en-US" w:eastAsia="zh-CN" w:bidi="ar"/>
              </w:rPr>
              <w:t>哑光</w:t>
            </w:r>
            <w:r>
              <w:rPr>
                <w:rFonts w:hint="default" w:ascii="Times New Roman" w:hAnsi="Times New Roman" w:eastAsia="宋体" w:cs="Times New Roman"/>
                <w:i w:val="0"/>
                <w:iCs w:val="0"/>
                <w:color w:val="auto"/>
                <w:kern w:val="0"/>
                <w:sz w:val="20"/>
                <w:szCs w:val="20"/>
                <w:u w:val="none"/>
                <w:lang w:val="en-US" w:eastAsia="zh-CN" w:bidi="ar"/>
              </w:rPr>
              <w:t xml:space="preserve"> </w:t>
            </w:r>
            <w:r>
              <w:rPr>
                <w:rFonts w:hint="eastAsia" w:ascii="宋体" w:hAnsi="宋体" w:eastAsia="宋体" w:cs="宋体"/>
                <w:i w:val="0"/>
                <w:iCs w:val="0"/>
                <w:color w:val="auto"/>
                <w:kern w:val="0"/>
                <w:sz w:val="20"/>
                <w:szCs w:val="20"/>
                <w:u w:val="none"/>
                <w:lang w:val="en-US" w:eastAsia="zh-CN" w:bidi="ar"/>
              </w:rPr>
              <w:t>弓杆：</w:t>
            </w:r>
            <w:r>
              <w:rPr>
                <w:rFonts w:hint="default" w:ascii="Times New Roman" w:hAnsi="Times New Roman" w:eastAsia="宋体" w:cs="Times New Roman"/>
                <w:i w:val="0"/>
                <w:iCs w:val="0"/>
                <w:color w:val="auto"/>
                <w:kern w:val="0"/>
                <w:sz w:val="20"/>
                <w:szCs w:val="20"/>
                <w:u w:val="none"/>
                <w:lang w:val="en-US" w:eastAsia="zh-CN" w:bidi="ar"/>
              </w:rPr>
              <w:t xml:space="preserve">760 </w:t>
            </w:r>
            <w:r>
              <w:rPr>
                <w:rFonts w:hint="eastAsia" w:ascii="宋体" w:hAnsi="宋体" w:eastAsia="宋体" w:cs="宋体"/>
                <w:i w:val="0"/>
                <w:iCs w:val="0"/>
                <w:color w:val="auto"/>
                <w:kern w:val="0"/>
                <w:sz w:val="20"/>
                <w:szCs w:val="20"/>
                <w:u w:val="none"/>
                <w:lang w:val="en-US" w:eastAsia="zh-CN" w:bidi="ar"/>
              </w:rPr>
              <w:t>参考尺寸：</w:t>
            </w:r>
            <w:r>
              <w:rPr>
                <w:rFonts w:hint="default" w:ascii="Times New Roman" w:hAnsi="Times New Roman" w:eastAsia="宋体" w:cs="Times New Roman"/>
                <w:i w:val="0"/>
                <w:iCs w:val="0"/>
                <w:color w:val="auto"/>
                <w:kern w:val="0"/>
                <w:sz w:val="20"/>
                <w:szCs w:val="20"/>
                <w:u w:val="none"/>
                <w:lang w:val="en-US" w:eastAsia="zh-CN" w:bidi="ar"/>
              </w:rPr>
              <w:t xml:space="preserve">4/4 </w:t>
            </w:r>
            <w:r>
              <w:rPr>
                <w:rFonts w:hint="eastAsia" w:ascii="宋体" w:hAnsi="宋体" w:eastAsia="宋体" w:cs="宋体"/>
                <w:i w:val="0"/>
                <w:iCs w:val="0"/>
                <w:color w:val="auto"/>
                <w:kern w:val="0"/>
                <w:sz w:val="20"/>
                <w:szCs w:val="20"/>
                <w:u w:val="none"/>
                <w:lang w:val="en-US" w:eastAsia="zh-CN" w:bidi="ar"/>
              </w:rPr>
              <w:t>配件：包袋、弓杆、松香、微调。</w:t>
            </w:r>
          </w:p>
        </w:tc>
        <w:tc>
          <w:tcPr>
            <w:tcW w:w="332" w:type="pct"/>
            <w:shd w:val="clear" w:color="auto" w:fill="auto"/>
            <w:vAlign w:val="center"/>
          </w:tcPr>
          <w:p w14:paraId="0AD1314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把</w:t>
            </w:r>
          </w:p>
        </w:tc>
        <w:tc>
          <w:tcPr>
            <w:tcW w:w="332" w:type="pct"/>
            <w:shd w:val="clear" w:color="auto" w:fill="auto"/>
            <w:vAlign w:val="center"/>
          </w:tcPr>
          <w:p w14:paraId="5ED6D829">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w:t>
            </w:r>
          </w:p>
        </w:tc>
        <w:tc>
          <w:tcPr>
            <w:tcW w:w="338" w:type="pct"/>
            <w:shd w:val="clear" w:color="auto" w:fill="auto"/>
            <w:vAlign w:val="center"/>
          </w:tcPr>
          <w:p w14:paraId="630FBCB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122C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33968CB1">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495</w:t>
            </w:r>
          </w:p>
        </w:tc>
        <w:tc>
          <w:tcPr>
            <w:tcW w:w="579" w:type="pct"/>
            <w:shd w:val="clear" w:color="auto" w:fill="auto"/>
            <w:vAlign w:val="center"/>
          </w:tcPr>
          <w:p w14:paraId="04644C8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音乐教室</w:t>
            </w:r>
          </w:p>
        </w:tc>
        <w:tc>
          <w:tcPr>
            <w:tcW w:w="537" w:type="pct"/>
            <w:shd w:val="clear" w:color="auto" w:fill="auto"/>
            <w:vAlign w:val="center"/>
          </w:tcPr>
          <w:p w14:paraId="584B717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倍大提琴</w:t>
            </w:r>
          </w:p>
        </w:tc>
        <w:tc>
          <w:tcPr>
            <w:tcW w:w="2635" w:type="pct"/>
            <w:shd w:val="clear" w:color="auto" w:fill="auto"/>
            <w:vAlign w:val="center"/>
          </w:tcPr>
          <w:p w14:paraId="05DBE73B">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面板、背侧板：压板，指板、拉板：红木，执手：单联，琴弦：普及款，弓杆：</w:t>
            </w:r>
            <w:r>
              <w:rPr>
                <w:rFonts w:hint="default" w:ascii="Times New Roman" w:hAnsi="Times New Roman" w:eastAsia="宋体" w:cs="Times New Roman"/>
                <w:i w:val="0"/>
                <w:iCs w:val="0"/>
                <w:color w:val="auto"/>
                <w:kern w:val="0"/>
                <w:sz w:val="20"/>
                <w:szCs w:val="20"/>
                <w:u w:val="none"/>
                <w:lang w:val="en-US" w:eastAsia="zh-CN" w:bidi="ar"/>
              </w:rPr>
              <w:t>750</w:t>
            </w:r>
            <w:r>
              <w:rPr>
                <w:rFonts w:hint="eastAsia" w:ascii="宋体" w:hAnsi="宋体" w:eastAsia="宋体" w:cs="宋体"/>
                <w:i w:val="0"/>
                <w:iCs w:val="0"/>
                <w:color w:val="auto"/>
                <w:kern w:val="0"/>
                <w:sz w:val="20"/>
                <w:szCs w:val="20"/>
                <w:u w:val="none"/>
                <w:lang w:val="en-US" w:eastAsia="zh-CN" w:bidi="ar"/>
              </w:rPr>
              <w:t>弓</w:t>
            </w:r>
          </w:p>
        </w:tc>
        <w:tc>
          <w:tcPr>
            <w:tcW w:w="332" w:type="pct"/>
            <w:shd w:val="clear" w:color="auto" w:fill="auto"/>
            <w:vAlign w:val="center"/>
          </w:tcPr>
          <w:p w14:paraId="6895DB1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把</w:t>
            </w:r>
          </w:p>
        </w:tc>
        <w:tc>
          <w:tcPr>
            <w:tcW w:w="332" w:type="pct"/>
            <w:shd w:val="clear" w:color="auto" w:fill="auto"/>
            <w:vAlign w:val="center"/>
          </w:tcPr>
          <w:p w14:paraId="3628BC87">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w:t>
            </w:r>
          </w:p>
        </w:tc>
        <w:tc>
          <w:tcPr>
            <w:tcW w:w="338" w:type="pct"/>
            <w:shd w:val="clear" w:color="auto" w:fill="auto"/>
            <w:vAlign w:val="center"/>
          </w:tcPr>
          <w:p w14:paraId="44DF5F0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2A87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7F0229FE">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496</w:t>
            </w:r>
          </w:p>
        </w:tc>
        <w:tc>
          <w:tcPr>
            <w:tcW w:w="579" w:type="pct"/>
            <w:shd w:val="clear" w:color="auto" w:fill="auto"/>
            <w:vAlign w:val="center"/>
          </w:tcPr>
          <w:p w14:paraId="1525639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音乐教室</w:t>
            </w:r>
          </w:p>
        </w:tc>
        <w:tc>
          <w:tcPr>
            <w:tcW w:w="537" w:type="pct"/>
            <w:shd w:val="clear" w:color="auto" w:fill="auto"/>
            <w:vAlign w:val="center"/>
          </w:tcPr>
          <w:p w14:paraId="432F422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长笛</w:t>
            </w:r>
          </w:p>
        </w:tc>
        <w:tc>
          <w:tcPr>
            <w:tcW w:w="2635" w:type="pct"/>
            <w:shd w:val="clear" w:color="auto" w:fill="auto"/>
            <w:vAlign w:val="center"/>
          </w:tcPr>
          <w:p w14:paraId="5307CC22">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16</w:t>
            </w:r>
            <w:r>
              <w:rPr>
                <w:rFonts w:hint="eastAsia" w:ascii="宋体" w:hAnsi="宋体" w:eastAsia="宋体" w:cs="宋体"/>
                <w:i w:val="0"/>
                <w:iCs w:val="0"/>
                <w:color w:val="auto"/>
                <w:kern w:val="0"/>
                <w:sz w:val="20"/>
                <w:szCs w:val="20"/>
                <w:u w:val="none"/>
                <w:lang w:val="en-US" w:eastAsia="zh-CN" w:bidi="ar"/>
              </w:rPr>
              <w:t>孔，白铜，表面工艺：镀镍</w:t>
            </w:r>
            <w:r>
              <w:rPr>
                <w:rFonts w:hint="default" w:ascii="Times New Roman" w:hAnsi="Times New Roman" w:eastAsia="宋体" w:cs="Times New Roman"/>
                <w:i w:val="0"/>
                <w:iCs w:val="0"/>
                <w:color w:val="auto"/>
                <w:kern w:val="0"/>
                <w:sz w:val="20"/>
                <w:szCs w:val="20"/>
                <w:u w:val="none"/>
                <w:lang w:val="en-US" w:eastAsia="zh-CN" w:bidi="ar"/>
              </w:rPr>
              <w:t xml:space="preserve"> </w:t>
            </w:r>
            <w:r>
              <w:rPr>
                <w:rFonts w:hint="eastAsia" w:ascii="宋体" w:hAnsi="宋体" w:eastAsia="宋体" w:cs="宋体"/>
                <w:i w:val="0"/>
                <w:iCs w:val="0"/>
                <w:color w:val="auto"/>
                <w:kern w:val="0"/>
                <w:sz w:val="20"/>
                <w:szCs w:val="20"/>
                <w:u w:val="none"/>
                <w:lang w:val="en-US" w:eastAsia="zh-CN" w:bidi="ar"/>
              </w:rPr>
              <w:t>包装：皮盒</w:t>
            </w:r>
            <w:r>
              <w:rPr>
                <w:rFonts w:hint="default" w:ascii="Times New Roman" w:hAnsi="Times New Roman" w:eastAsia="宋体" w:cs="Times New Roman"/>
                <w:i w:val="0"/>
                <w:iCs w:val="0"/>
                <w:color w:val="auto"/>
                <w:kern w:val="0"/>
                <w:sz w:val="20"/>
                <w:szCs w:val="20"/>
                <w:u w:val="none"/>
                <w:lang w:val="en-US" w:eastAsia="zh-CN" w:bidi="ar"/>
              </w:rPr>
              <w:t xml:space="preserve"> C</w:t>
            </w:r>
            <w:r>
              <w:rPr>
                <w:rFonts w:hint="eastAsia" w:ascii="宋体" w:hAnsi="宋体" w:eastAsia="宋体" w:cs="宋体"/>
                <w:i w:val="0"/>
                <w:iCs w:val="0"/>
                <w:color w:val="auto"/>
                <w:kern w:val="0"/>
                <w:sz w:val="20"/>
                <w:szCs w:val="20"/>
                <w:u w:val="none"/>
                <w:lang w:val="en-US" w:eastAsia="zh-CN" w:bidi="ar"/>
              </w:rPr>
              <w:t>调</w:t>
            </w:r>
            <w:r>
              <w:rPr>
                <w:rFonts w:hint="default" w:ascii="Times New Roman" w:hAnsi="Times New Roman" w:eastAsia="宋体" w:cs="Times New Roman"/>
                <w:i w:val="0"/>
                <w:iCs w:val="0"/>
                <w:color w:val="auto"/>
                <w:kern w:val="0"/>
                <w:sz w:val="20"/>
                <w:szCs w:val="20"/>
                <w:u w:val="none"/>
                <w:lang w:val="en-US" w:eastAsia="zh-CN" w:bidi="ar"/>
              </w:rPr>
              <w:t xml:space="preserve"> </w:t>
            </w:r>
            <w:r>
              <w:rPr>
                <w:rFonts w:hint="eastAsia" w:ascii="宋体" w:hAnsi="宋体" w:eastAsia="宋体" w:cs="宋体"/>
                <w:i w:val="0"/>
                <w:iCs w:val="0"/>
                <w:color w:val="auto"/>
                <w:kern w:val="0"/>
                <w:sz w:val="20"/>
                <w:szCs w:val="20"/>
                <w:u w:val="none"/>
                <w:lang w:val="en-US" w:eastAsia="zh-CN" w:bidi="ar"/>
              </w:rPr>
              <w:t>配件：手套擦拭布螺丝刀</w:t>
            </w:r>
            <w:r>
              <w:rPr>
                <w:rFonts w:hint="default" w:ascii="Times New Roman" w:hAnsi="Times New Roman" w:eastAsia="宋体" w:cs="Times New Roman"/>
                <w:i w:val="0"/>
                <w:iCs w:val="0"/>
                <w:color w:val="auto"/>
                <w:kern w:val="0"/>
                <w:sz w:val="20"/>
                <w:szCs w:val="20"/>
                <w:u w:val="none"/>
                <w:lang w:val="en-US" w:eastAsia="zh-CN" w:bidi="ar"/>
              </w:rPr>
              <w:t xml:space="preserve"> </w:t>
            </w:r>
            <w:r>
              <w:rPr>
                <w:rFonts w:hint="eastAsia" w:ascii="宋体" w:hAnsi="宋体" w:eastAsia="宋体" w:cs="宋体"/>
                <w:i w:val="0"/>
                <w:iCs w:val="0"/>
                <w:color w:val="auto"/>
                <w:kern w:val="0"/>
                <w:sz w:val="20"/>
                <w:szCs w:val="20"/>
                <w:u w:val="none"/>
                <w:lang w:val="en-US" w:eastAsia="zh-CN" w:bidi="ar"/>
              </w:rPr>
              <w:t>长笛探杆。</w:t>
            </w:r>
          </w:p>
        </w:tc>
        <w:tc>
          <w:tcPr>
            <w:tcW w:w="332" w:type="pct"/>
            <w:shd w:val="clear" w:color="auto" w:fill="auto"/>
            <w:vAlign w:val="center"/>
          </w:tcPr>
          <w:p w14:paraId="097CDCF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支</w:t>
            </w:r>
          </w:p>
        </w:tc>
        <w:tc>
          <w:tcPr>
            <w:tcW w:w="332" w:type="pct"/>
            <w:shd w:val="clear" w:color="auto" w:fill="auto"/>
            <w:vAlign w:val="center"/>
          </w:tcPr>
          <w:p w14:paraId="30BE6C0F">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7355387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64E1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5EDDA61D">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497</w:t>
            </w:r>
          </w:p>
        </w:tc>
        <w:tc>
          <w:tcPr>
            <w:tcW w:w="579" w:type="pct"/>
            <w:shd w:val="clear" w:color="auto" w:fill="auto"/>
            <w:vAlign w:val="center"/>
          </w:tcPr>
          <w:p w14:paraId="087D9C4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音乐教室</w:t>
            </w:r>
          </w:p>
        </w:tc>
        <w:tc>
          <w:tcPr>
            <w:tcW w:w="537" w:type="pct"/>
            <w:shd w:val="clear" w:color="auto" w:fill="auto"/>
            <w:vAlign w:val="center"/>
          </w:tcPr>
          <w:p w14:paraId="1239C9A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单簧管</w:t>
            </w:r>
          </w:p>
        </w:tc>
        <w:tc>
          <w:tcPr>
            <w:tcW w:w="2635" w:type="pct"/>
            <w:shd w:val="clear" w:color="auto" w:fill="auto"/>
            <w:vAlign w:val="center"/>
          </w:tcPr>
          <w:p w14:paraId="7666022D">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Bb</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17</w:t>
            </w:r>
            <w:r>
              <w:rPr>
                <w:rFonts w:hint="eastAsia" w:ascii="宋体" w:hAnsi="宋体" w:eastAsia="宋体" w:cs="宋体"/>
                <w:i w:val="0"/>
                <w:iCs w:val="0"/>
                <w:color w:val="auto"/>
                <w:kern w:val="0"/>
                <w:sz w:val="20"/>
                <w:szCs w:val="20"/>
                <w:u w:val="none"/>
                <w:lang w:val="en-US" w:eastAsia="zh-CN" w:bidi="ar"/>
              </w:rPr>
              <w:t>键。材质：硬质胶木管体。调性：</w:t>
            </w:r>
            <w:r>
              <w:rPr>
                <w:rFonts w:hint="default" w:ascii="Times New Roman" w:hAnsi="Times New Roman" w:eastAsia="宋体" w:cs="Times New Roman"/>
                <w:i w:val="0"/>
                <w:iCs w:val="0"/>
                <w:color w:val="auto"/>
                <w:kern w:val="0"/>
                <w:sz w:val="20"/>
                <w:szCs w:val="20"/>
                <w:u w:val="none"/>
                <w:lang w:val="en-US" w:eastAsia="zh-CN" w:bidi="ar"/>
              </w:rPr>
              <w:t>Bb</w:t>
            </w:r>
            <w:r>
              <w:rPr>
                <w:rFonts w:hint="eastAsia" w:ascii="宋体" w:hAnsi="宋体" w:eastAsia="宋体" w:cs="宋体"/>
                <w:i w:val="0"/>
                <w:iCs w:val="0"/>
                <w:color w:val="auto"/>
                <w:kern w:val="0"/>
                <w:sz w:val="20"/>
                <w:szCs w:val="20"/>
                <w:u w:val="none"/>
                <w:lang w:val="en-US" w:eastAsia="zh-CN" w:bidi="ar"/>
              </w:rPr>
              <w:t>；音高：</w:t>
            </w:r>
            <w:r>
              <w:rPr>
                <w:rFonts w:hint="default" w:ascii="Times New Roman" w:hAnsi="Times New Roman" w:eastAsia="宋体" w:cs="Times New Roman"/>
                <w:i w:val="0"/>
                <w:iCs w:val="0"/>
                <w:color w:val="auto"/>
                <w:kern w:val="0"/>
                <w:sz w:val="20"/>
                <w:szCs w:val="20"/>
                <w:u w:val="none"/>
                <w:lang w:val="en-US" w:eastAsia="zh-CN" w:bidi="ar"/>
              </w:rPr>
              <w:t>440/442Hz</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6</w:t>
            </w:r>
            <w:r>
              <w:rPr>
                <w:rFonts w:hint="eastAsia" w:ascii="宋体" w:hAnsi="宋体" w:eastAsia="宋体" w:cs="宋体"/>
                <w:i w:val="0"/>
                <w:iCs w:val="0"/>
                <w:color w:val="auto"/>
                <w:kern w:val="0"/>
                <w:sz w:val="20"/>
                <w:szCs w:val="20"/>
                <w:u w:val="none"/>
                <w:lang w:val="en-US" w:eastAsia="zh-CN" w:bidi="ar"/>
              </w:rPr>
              <w:t>环键，镀镍，灵活易于演奏的按键，可调节指托，可用脖带；垫片：高档垫片。</w:t>
            </w:r>
          </w:p>
        </w:tc>
        <w:tc>
          <w:tcPr>
            <w:tcW w:w="332" w:type="pct"/>
            <w:shd w:val="clear" w:color="auto" w:fill="auto"/>
            <w:vAlign w:val="center"/>
          </w:tcPr>
          <w:p w14:paraId="1C1B171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支</w:t>
            </w:r>
          </w:p>
        </w:tc>
        <w:tc>
          <w:tcPr>
            <w:tcW w:w="332" w:type="pct"/>
            <w:shd w:val="clear" w:color="auto" w:fill="auto"/>
            <w:vAlign w:val="center"/>
          </w:tcPr>
          <w:p w14:paraId="0480C34A">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47C0930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9136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072EFA3D">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498</w:t>
            </w:r>
          </w:p>
        </w:tc>
        <w:tc>
          <w:tcPr>
            <w:tcW w:w="579" w:type="pct"/>
            <w:shd w:val="clear" w:color="auto" w:fill="auto"/>
            <w:vAlign w:val="center"/>
          </w:tcPr>
          <w:p w14:paraId="5AFA044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音乐教室</w:t>
            </w:r>
          </w:p>
        </w:tc>
        <w:tc>
          <w:tcPr>
            <w:tcW w:w="537" w:type="pct"/>
            <w:shd w:val="clear" w:color="auto" w:fill="auto"/>
            <w:vAlign w:val="center"/>
          </w:tcPr>
          <w:p w14:paraId="465C092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双簧管</w:t>
            </w:r>
          </w:p>
        </w:tc>
        <w:tc>
          <w:tcPr>
            <w:tcW w:w="2635" w:type="pct"/>
            <w:shd w:val="clear" w:color="auto" w:fill="auto"/>
            <w:vAlign w:val="center"/>
          </w:tcPr>
          <w:p w14:paraId="4A371CE5">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双簧管 调性 C调 ，22键，半自动</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管体 胶木，黑色管体，白铜按键镀银，配手套，螺丝刀、清洁布、皮盒，配单肩背包。</w:t>
            </w:r>
          </w:p>
        </w:tc>
        <w:tc>
          <w:tcPr>
            <w:tcW w:w="332" w:type="pct"/>
            <w:shd w:val="clear" w:color="auto" w:fill="auto"/>
            <w:vAlign w:val="center"/>
          </w:tcPr>
          <w:p w14:paraId="3481B3B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支</w:t>
            </w:r>
          </w:p>
        </w:tc>
        <w:tc>
          <w:tcPr>
            <w:tcW w:w="332" w:type="pct"/>
            <w:shd w:val="clear" w:color="auto" w:fill="auto"/>
            <w:vAlign w:val="center"/>
          </w:tcPr>
          <w:p w14:paraId="0CC93AD6">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22B201C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019C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4C883864">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499</w:t>
            </w:r>
          </w:p>
        </w:tc>
        <w:tc>
          <w:tcPr>
            <w:tcW w:w="579" w:type="pct"/>
            <w:shd w:val="clear" w:color="auto" w:fill="auto"/>
            <w:vAlign w:val="center"/>
          </w:tcPr>
          <w:p w14:paraId="4CC491C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音乐教室</w:t>
            </w:r>
          </w:p>
        </w:tc>
        <w:tc>
          <w:tcPr>
            <w:tcW w:w="537" w:type="pct"/>
            <w:shd w:val="clear" w:color="auto" w:fill="auto"/>
            <w:vAlign w:val="center"/>
          </w:tcPr>
          <w:p w14:paraId="3D0ABBA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小号</w:t>
            </w:r>
          </w:p>
        </w:tc>
        <w:tc>
          <w:tcPr>
            <w:tcW w:w="2635" w:type="pct"/>
            <w:shd w:val="clear" w:color="auto" w:fill="auto"/>
            <w:vAlign w:val="center"/>
          </w:tcPr>
          <w:p w14:paraId="35777383">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黄铜材质、降B调，漆金，号口参考直径约12.5cm</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布箱 配件 手套 擦拭布 号油 号嘴。</w:t>
            </w:r>
          </w:p>
        </w:tc>
        <w:tc>
          <w:tcPr>
            <w:tcW w:w="332" w:type="pct"/>
            <w:shd w:val="clear" w:color="auto" w:fill="auto"/>
            <w:vAlign w:val="center"/>
          </w:tcPr>
          <w:p w14:paraId="464A7F0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支</w:t>
            </w:r>
          </w:p>
        </w:tc>
        <w:tc>
          <w:tcPr>
            <w:tcW w:w="332" w:type="pct"/>
            <w:shd w:val="clear" w:color="auto" w:fill="auto"/>
            <w:vAlign w:val="center"/>
          </w:tcPr>
          <w:p w14:paraId="68FF6F4F">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213EE02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E388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40F91A12">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500</w:t>
            </w:r>
          </w:p>
        </w:tc>
        <w:tc>
          <w:tcPr>
            <w:tcW w:w="579" w:type="pct"/>
            <w:shd w:val="clear" w:color="auto" w:fill="auto"/>
            <w:vAlign w:val="center"/>
          </w:tcPr>
          <w:p w14:paraId="625D1B3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音乐教室</w:t>
            </w:r>
          </w:p>
        </w:tc>
        <w:tc>
          <w:tcPr>
            <w:tcW w:w="537" w:type="pct"/>
            <w:shd w:val="clear" w:color="auto" w:fill="auto"/>
            <w:vAlign w:val="center"/>
          </w:tcPr>
          <w:p w14:paraId="34CE198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圆号</w:t>
            </w:r>
          </w:p>
        </w:tc>
        <w:tc>
          <w:tcPr>
            <w:tcW w:w="2635" w:type="pct"/>
            <w:shd w:val="clear" w:color="auto" w:fill="auto"/>
            <w:vAlign w:val="center"/>
          </w:tcPr>
          <w:p w14:paraId="374CA941">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黄铜管体、</w:t>
            </w:r>
            <w:r>
              <w:rPr>
                <w:rFonts w:hint="default" w:ascii="Times New Roman" w:hAnsi="Times New Roman" w:eastAsia="宋体" w:cs="Times New Roman"/>
                <w:i w:val="0"/>
                <w:iCs w:val="0"/>
                <w:color w:val="auto"/>
                <w:kern w:val="0"/>
                <w:sz w:val="20"/>
                <w:szCs w:val="20"/>
                <w:u w:val="none"/>
                <w:lang w:val="en-US" w:eastAsia="zh-CN" w:bidi="ar"/>
              </w:rPr>
              <w:t>bB</w:t>
            </w:r>
            <w:r>
              <w:rPr>
                <w:rFonts w:hint="eastAsia" w:ascii="宋体" w:hAnsi="宋体" w:eastAsia="宋体" w:cs="宋体"/>
                <w:i w:val="0"/>
                <w:iCs w:val="0"/>
                <w:color w:val="auto"/>
                <w:kern w:val="0"/>
                <w:sz w:val="20"/>
                <w:szCs w:val="20"/>
                <w:u w:val="none"/>
                <w:lang w:val="en-US" w:eastAsia="zh-CN" w:bidi="ar"/>
              </w:rPr>
              <w:t>调、漆金，四键单排、分体圆号，管径</w:t>
            </w:r>
            <w:r>
              <w:rPr>
                <w:rFonts w:hint="default" w:ascii="Times New Roman" w:hAnsi="Times New Roman" w:eastAsia="宋体" w:cs="Times New Roman"/>
                <w:i w:val="0"/>
                <w:iCs w:val="0"/>
                <w:color w:val="auto"/>
                <w:kern w:val="0"/>
                <w:sz w:val="20"/>
                <w:szCs w:val="20"/>
                <w:u w:val="none"/>
                <w:lang w:val="en-US" w:eastAsia="zh-CN" w:bidi="ar"/>
              </w:rPr>
              <w:t>11.65mm</w:t>
            </w:r>
            <w:r>
              <w:rPr>
                <w:rFonts w:hint="eastAsia" w:ascii="宋体" w:hAnsi="宋体" w:eastAsia="宋体" w:cs="宋体"/>
                <w:i w:val="0"/>
                <w:iCs w:val="0"/>
                <w:color w:val="auto"/>
                <w:kern w:val="0"/>
                <w:sz w:val="20"/>
                <w:szCs w:val="20"/>
                <w:u w:val="none"/>
                <w:lang w:val="en-US" w:eastAsia="zh-CN" w:bidi="ar"/>
              </w:rPr>
              <w:t>口径</w:t>
            </w:r>
            <w:r>
              <w:rPr>
                <w:rFonts w:hint="default" w:ascii="Times New Roman" w:hAnsi="Times New Roman" w:eastAsia="宋体" w:cs="Times New Roman"/>
                <w:i w:val="0"/>
                <w:iCs w:val="0"/>
                <w:color w:val="auto"/>
                <w:kern w:val="0"/>
                <w:sz w:val="20"/>
                <w:szCs w:val="20"/>
                <w:u w:val="none"/>
                <w:lang w:val="en-US" w:eastAsia="zh-CN" w:bidi="ar"/>
              </w:rPr>
              <w:t>305mm</w:t>
            </w:r>
            <w:r>
              <w:rPr>
                <w:rFonts w:hint="eastAsia" w:ascii="宋体" w:hAnsi="宋体" w:eastAsia="宋体" w:cs="宋体"/>
                <w:i w:val="0"/>
                <w:iCs w:val="0"/>
                <w:color w:val="auto"/>
                <w:kern w:val="0"/>
                <w:sz w:val="20"/>
                <w:szCs w:val="20"/>
                <w:u w:val="none"/>
                <w:lang w:val="en-US" w:eastAsia="zh-CN" w:bidi="ar"/>
              </w:rPr>
              <w:t>。</w:t>
            </w:r>
          </w:p>
        </w:tc>
        <w:tc>
          <w:tcPr>
            <w:tcW w:w="332" w:type="pct"/>
            <w:shd w:val="clear" w:color="auto" w:fill="auto"/>
            <w:vAlign w:val="center"/>
          </w:tcPr>
          <w:p w14:paraId="0D6A72D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支</w:t>
            </w:r>
          </w:p>
        </w:tc>
        <w:tc>
          <w:tcPr>
            <w:tcW w:w="332" w:type="pct"/>
            <w:shd w:val="clear" w:color="auto" w:fill="auto"/>
            <w:vAlign w:val="center"/>
          </w:tcPr>
          <w:p w14:paraId="051F1E28">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w:t>
            </w:r>
          </w:p>
        </w:tc>
        <w:tc>
          <w:tcPr>
            <w:tcW w:w="338" w:type="pct"/>
            <w:shd w:val="clear" w:color="auto" w:fill="auto"/>
            <w:vAlign w:val="center"/>
          </w:tcPr>
          <w:p w14:paraId="2E3F3E4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24F3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2C6C2686">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501</w:t>
            </w:r>
          </w:p>
        </w:tc>
        <w:tc>
          <w:tcPr>
            <w:tcW w:w="579" w:type="pct"/>
            <w:shd w:val="clear" w:color="auto" w:fill="auto"/>
            <w:vAlign w:val="center"/>
          </w:tcPr>
          <w:p w14:paraId="2FC234E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音乐教室</w:t>
            </w:r>
          </w:p>
        </w:tc>
        <w:tc>
          <w:tcPr>
            <w:tcW w:w="537" w:type="pct"/>
            <w:shd w:val="clear" w:color="auto" w:fill="auto"/>
            <w:vAlign w:val="center"/>
          </w:tcPr>
          <w:p w14:paraId="1E19D81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长号</w:t>
            </w:r>
          </w:p>
        </w:tc>
        <w:tc>
          <w:tcPr>
            <w:tcW w:w="2635" w:type="pct"/>
            <w:shd w:val="clear" w:color="auto" w:fill="auto"/>
            <w:vAlign w:val="center"/>
          </w:tcPr>
          <w:p w14:paraId="64994A54">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黄铜号口、伸缩管外管黄铜、里管白铜镀铭，降B调，号口参考直径：≧200mm，内管参考直径：≧13.4mm，放水键子皮垫：软木，表面喷漆处理，</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帆布包，配专用擦活布、手套。</w:t>
            </w:r>
          </w:p>
        </w:tc>
        <w:tc>
          <w:tcPr>
            <w:tcW w:w="332" w:type="pct"/>
            <w:shd w:val="clear" w:color="auto" w:fill="auto"/>
            <w:vAlign w:val="center"/>
          </w:tcPr>
          <w:p w14:paraId="16A79EF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支</w:t>
            </w:r>
          </w:p>
        </w:tc>
        <w:tc>
          <w:tcPr>
            <w:tcW w:w="332" w:type="pct"/>
            <w:shd w:val="clear" w:color="auto" w:fill="auto"/>
            <w:vAlign w:val="center"/>
          </w:tcPr>
          <w:p w14:paraId="2BACB53B">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w:t>
            </w:r>
          </w:p>
        </w:tc>
        <w:tc>
          <w:tcPr>
            <w:tcW w:w="338" w:type="pct"/>
            <w:shd w:val="clear" w:color="auto" w:fill="auto"/>
            <w:vAlign w:val="center"/>
          </w:tcPr>
          <w:p w14:paraId="44F96C4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8B83B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4988C084">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502</w:t>
            </w:r>
          </w:p>
        </w:tc>
        <w:tc>
          <w:tcPr>
            <w:tcW w:w="579" w:type="pct"/>
            <w:shd w:val="clear" w:color="auto" w:fill="auto"/>
            <w:vAlign w:val="center"/>
          </w:tcPr>
          <w:p w14:paraId="54F9114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音乐教室</w:t>
            </w:r>
          </w:p>
        </w:tc>
        <w:tc>
          <w:tcPr>
            <w:tcW w:w="537" w:type="pct"/>
            <w:shd w:val="clear" w:color="auto" w:fill="auto"/>
            <w:vAlign w:val="center"/>
          </w:tcPr>
          <w:p w14:paraId="44B6CA9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上低音号</w:t>
            </w:r>
            <w:r>
              <w:rPr>
                <w:rFonts w:hint="default" w:ascii="Times New Roman" w:hAnsi="Times New Roman" w:eastAsia="宋体" w:cs="Times New Roman"/>
                <w:i w:val="0"/>
                <w:iCs w:val="0"/>
                <w:color w:val="auto"/>
                <w:kern w:val="0"/>
                <w:sz w:val="20"/>
                <w:szCs w:val="20"/>
                <w:u w:val="none"/>
                <w:lang w:val="en-US" w:eastAsia="zh-CN" w:bidi="ar"/>
              </w:rPr>
              <w:t>(</w:t>
            </w:r>
            <w:r>
              <w:rPr>
                <w:rFonts w:hint="eastAsia" w:ascii="宋体" w:hAnsi="宋体" w:eastAsia="宋体" w:cs="宋体"/>
                <w:i w:val="0"/>
                <w:iCs w:val="0"/>
                <w:color w:val="auto"/>
                <w:kern w:val="0"/>
                <w:sz w:val="20"/>
                <w:szCs w:val="20"/>
                <w:u w:val="none"/>
                <w:lang w:val="en-US" w:eastAsia="zh-CN" w:bidi="ar"/>
              </w:rPr>
              <w:t>三立键</w:t>
            </w:r>
            <w:r>
              <w:rPr>
                <w:rFonts w:hint="default" w:ascii="Times New Roman" w:hAnsi="Times New Roman" w:eastAsia="宋体" w:cs="Times New Roman"/>
                <w:i w:val="0"/>
                <w:iCs w:val="0"/>
                <w:color w:val="auto"/>
                <w:kern w:val="0"/>
                <w:sz w:val="20"/>
                <w:szCs w:val="20"/>
                <w:u w:val="none"/>
                <w:lang w:val="en-US" w:eastAsia="zh-CN" w:bidi="ar"/>
              </w:rPr>
              <w:t>)</w:t>
            </w:r>
          </w:p>
        </w:tc>
        <w:tc>
          <w:tcPr>
            <w:tcW w:w="2635" w:type="pct"/>
            <w:shd w:val="clear" w:color="auto" w:fill="auto"/>
            <w:vAlign w:val="center"/>
          </w:tcPr>
          <w:p w14:paraId="1BEFF1DD">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降</w:t>
            </w:r>
            <w:r>
              <w:rPr>
                <w:rFonts w:hint="default" w:ascii="Times New Roman" w:hAnsi="Times New Roman" w:eastAsia="宋体" w:cs="Times New Roman"/>
                <w:i w:val="0"/>
                <w:iCs w:val="0"/>
                <w:color w:val="auto"/>
                <w:kern w:val="0"/>
                <w:sz w:val="20"/>
                <w:szCs w:val="20"/>
                <w:u w:val="none"/>
                <w:lang w:val="en-US" w:eastAsia="zh-CN" w:bidi="ar"/>
              </w:rPr>
              <w:t>b</w:t>
            </w:r>
            <w:r>
              <w:rPr>
                <w:rFonts w:hint="eastAsia" w:ascii="宋体" w:hAnsi="宋体" w:eastAsia="宋体" w:cs="宋体"/>
                <w:i w:val="0"/>
                <w:iCs w:val="0"/>
                <w:color w:val="auto"/>
                <w:kern w:val="0"/>
                <w:sz w:val="20"/>
                <w:szCs w:val="20"/>
                <w:u w:val="none"/>
                <w:lang w:val="en-US" w:eastAsia="zh-CN" w:bidi="ar"/>
              </w:rPr>
              <w:t>调，黄铜管体，三立键式，不锈钢活塞，管径≧</w:t>
            </w:r>
            <w:r>
              <w:rPr>
                <w:rFonts w:hint="default" w:ascii="Times New Roman" w:hAnsi="Times New Roman" w:eastAsia="宋体" w:cs="Times New Roman"/>
                <w:i w:val="0"/>
                <w:iCs w:val="0"/>
                <w:color w:val="auto"/>
                <w:kern w:val="0"/>
                <w:sz w:val="20"/>
                <w:szCs w:val="20"/>
                <w:u w:val="none"/>
                <w:lang w:val="en-US" w:eastAsia="zh-CN" w:bidi="ar"/>
              </w:rPr>
              <w:t>13.4mm</w:t>
            </w:r>
            <w:r>
              <w:rPr>
                <w:rFonts w:hint="eastAsia" w:ascii="宋体" w:hAnsi="宋体" w:eastAsia="宋体" w:cs="宋体"/>
                <w:i w:val="0"/>
                <w:iCs w:val="0"/>
                <w:color w:val="auto"/>
                <w:kern w:val="0"/>
                <w:sz w:val="20"/>
                <w:szCs w:val="20"/>
                <w:u w:val="none"/>
                <w:lang w:val="en-US" w:eastAsia="zh-CN" w:bidi="ar"/>
              </w:rPr>
              <w:t>，口径≧</w:t>
            </w:r>
            <w:r>
              <w:rPr>
                <w:rFonts w:hint="default" w:ascii="Times New Roman" w:hAnsi="Times New Roman" w:eastAsia="宋体" w:cs="Times New Roman"/>
                <w:i w:val="0"/>
                <w:iCs w:val="0"/>
                <w:color w:val="auto"/>
                <w:kern w:val="0"/>
                <w:sz w:val="20"/>
                <w:szCs w:val="20"/>
                <w:u w:val="none"/>
                <w:lang w:val="en-US" w:eastAsia="zh-CN" w:bidi="ar"/>
              </w:rPr>
              <w:t>260mm</w:t>
            </w:r>
            <w:r>
              <w:rPr>
                <w:rFonts w:hint="eastAsia" w:ascii="宋体" w:hAnsi="宋体" w:eastAsia="宋体" w:cs="宋体"/>
                <w:i w:val="0"/>
                <w:iCs w:val="0"/>
                <w:color w:val="auto"/>
                <w:kern w:val="0"/>
                <w:sz w:val="20"/>
                <w:szCs w:val="20"/>
                <w:u w:val="none"/>
                <w:lang w:val="en-US" w:eastAsia="zh-CN" w:bidi="ar"/>
              </w:rPr>
              <w:t>表面漆金。</w:t>
            </w:r>
          </w:p>
        </w:tc>
        <w:tc>
          <w:tcPr>
            <w:tcW w:w="332" w:type="pct"/>
            <w:shd w:val="clear" w:color="auto" w:fill="auto"/>
            <w:vAlign w:val="center"/>
          </w:tcPr>
          <w:p w14:paraId="4EE7A37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支</w:t>
            </w:r>
          </w:p>
        </w:tc>
        <w:tc>
          <w:tcPr>
            <w:tcW w:w="332" w:type="pct"/>
            <w:shd w:val="clear" w:color="auto" w:fill="auto"/>
            <w:vAlign w:val="center"/>
          </w:tcPr>
          <w:p w14:paraId="5D001507">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564C8F2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A9EA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59A149D6">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503</w:t>
            </w:r>
          </w:p>
        </w:tc>
        <w:tc>
          <w:tcPr>
            <w:tcW w:w="579" w:type="pct"/>
            <w:shd w:val="clear" w:color="auto" w:fill="auto"/>
            <w:vAlign w:val="center"/>
          </w:tcPr>
          <w:p w14:paraId="3797906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音乐教室</w:t>
            </w:r>
          </w:p>
        </w:tc>
        <w:tc>
          <w:tcPr>
            <w:tcW w:w="537" w:type="pct"/>
            <w:shd w:val="clear" w:color="auto" w:fill="auto"/>
            <w:vAlign w:val="center"/>
          </w:tcPr>
          <w:p w14:paraId="4C9F460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钟琴</w:t>
            </w:r>
          </w:p>
        </w:tc>
        <w:tc>
          <w:tcPr>
            <w:tcW w:w="2635" w:type="pct"/>
            <w:shd w:val="clear" w:color="auto" w:fill="auto"/>
            <w:vAlign w:val="center"/>
          </w:tcPr>
          <w:p w14:paraId="35BBB599">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 xml:space="preserve">1、材质：优质钢铝；                                                              </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2、规格：琴长≧615mm，琴宽≧342mm，琴片宽≧25mm，琴片厚≧5mm，整体琴片长185mm-75mm组成，琴片根据音阶不同尔长度不同。                                                                                                                                                                                                              3、结构：音板、音锤、支架、琴包组成；由1个32音的裸琴和1副不锈钢制支架组合而成，琴片上刻有音阶，不锈钢制支架的3个分支架底部均有黑色橡胶垫保护，起到稳定、固定的作用。</w:t>
            </w:r>
          </w:p>
        </w:tc>
        <w:tc>
          <w:tcPr>
            <w:tcW w:w="332" w:type="pct"/>
            <w:shd w:val="clear" w:color="auto" w:fill="auto"/>
            <w:vAlign w:val="center"/>
          </w:tcPr>
          <w:p w14:paraId="1A7236F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568217DF">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w:t>
            </w:r>
          </w:p>
        </w:tc>
        <w:tc>
          <w:tcPr>
            <w:tcW w:w="338" w:type="pct"/>
            <w:shd w:val="clear" w:color="auto" w:fill="auto"/>
            <w:vAlign w:val="center"/>
          </w:tcPr>
          <w:p w14:paraId="54ED757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045A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44" w:type="pct"/>
            <w:shd w:val="clear" w:color="auto" w:fill="auto"/>
            <w:vAlign w:val="center"/>
          </w:tcPr>
          <w:p w14:paraId="289841E6">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504</w:t>
            </w:r>
          </w:p>
        </w:tc>
        <w:tc>
          <w:tcPr>
            <w:tcW w:w="579" w:type="pct"/>
            <w:shd w:val="clear" w:color="auto" w:fill="auto"/>
            <w:vAlign w:val="center"/>
          </w:tcPr>
          <w:p w14:paraId="74FCB68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音乐教室</w:t>
            </w:r>
          </w:p>
        </w:tc>
        <w:tc>
          <w:tcPr>
            <w:tcW w:w="537" w:type="pct"/>
            <w:shd w:val="clear" w:color="auto" w:fill="auto"/>
            <w:vAlign w:val="center"/>
          </w:tcPr>
          <w:p w14:paraId="78A2B2F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三角铁</w:t>
            </w:r>
          </w:p>
        </w:tc>
        <w:tc>
          <w:tcPr>
            <w:tcW w:w="2635" w:type="pct"/>
            <w:shd w:val="clear" w:color="auto" w:fill="auto"/>
            <w:vAlign w:val="center"/>
          </w:tcPr>
          <w:p w14:paraId="1C400C20">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 xml:space="preserve">1、材质：锰钢 </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 xml:space="preserve">2、结构：由1根敲棒和3个等边三角形的三角铁组成，3个为一套，表面镀铬，镀层均匀，光亮，材质厚实；材质厚实；金属敲击棒的顶端带有软橡胶保护垫，更安全 ，每个三角铁都带有软橡胶制作的勾手，方便使用；                                                                                                                                                                                                                                                           3、规格：3件套三角铁的参考尺寸分别为：≧243mm ；≧197mm ；≧157mm ；金属敲棒的长度≧130mm ；三角铁的参考直径≧8mm ，金属击棒的参考直径≧5mm  </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4、音质：明亮，发音清脆，穿透力强。</w:t>
            </w:r>
          </w:p>
        </w:tc>
        <w:tc>
          <w:tcPr>
            <w:tcW w:w="332" w:type="pct"/>
            <w:shd w:val="clear" w:color="auto" w:fill="auto"/>
            <w:vAlign w:val="center"/>
          </w:tcPr>
          <w:p w14:paraId="0A1F142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0E389859">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w:t>
            </w:r>
          </w:p>
        </w:tc>
        <w:tc>
          <w:tcPr>
            <w:tcW w:w="338" w:type="pct"/>
            <w:shd w:val="clear" w:color="auto" w:fill="auto"/>
            <w:vAlign w:val="center"/>
          </w:tcPr>
          <w:p w14:paraId="53A48B5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A3CC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44" w:type="pct"/>
            <w:shd w:val="clear" w:color="auto" w:fill="auto"/>
            <w:vAlign w:val="center"/>
          </w:tcPr>
          <w:p w14:paraId="04DB9B01">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505</w:t>
            </w:r>
          </w:p>
        </w:tc>
        <w:tc>
          <w:tcPr>
            <w:tcW w:w="579" w:type="pct"/>
            <w:shd w:val="clear" w:color="auto" w:fill="auto"/>
            <w:vAlign w:val="center"/>
          </w:tcPr>
          <w:p w14:paraId="4A85329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音乐教室</w:t>
            </w:r>
          </w:p>
        </w:tc>
        <w:tc>
          <w:tcPr>
            <w:tcW w:w="537" w:type="pct"/>
            <w:shd w:val="clear" w:color="auto" w:fill="auto"/>
            <w:vAlign w:val="center"/>
          </w:tcPr>
          <w:p w14:paraId="758ADAD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大军鼓</w:t>
            </w:r>
          </w:p>
        </w:tc>
        <w:tc>
          <w:tcPr>
            <w:tcW w:w="2635" w:type="pct"/>
            <w:shd w:val="clear" w:color="auto" w:fill="auto"/>
            <w:vAlign w:val="center"/>
          </w:tcPr>
          <w:p w14:paraId="3712FB5C">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1、材质：优质聚酯膜鼓皮，多层桦木鼓腔，铝合金压铸鼓圈</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2、规格：参考直径不低于560mm，鼓高度不低于（250mm22*10）。</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3、配件：一副鼓槌、背带。</w:t>
            </w:r>
          </w:p>
        </w:tc>
        <w:tc>
          <w:tcPr>
            <w:tcW w:w="332" w:type="pct"/>
            <w:shd w:val="clear" w:color="auto" w:fill="auto"/>
            <w:vAlign w:val="center"/>
          </w:tcPr>
          <w:p w14:paraId="4B32B24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0314F948">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w:t>
            </w:r>
          </w:p>
        </w:tc>
        <w:tc>
          <w:tcPr>
            <w:tcW w:w="338" w:type="pct"/>
            <w:shd w:val="clear" w:color="auto" w:fill="auto"/>
            <w:vAlign w:val="center"/>
          </w:tcPr>
          <w:p w14:paraId="302C484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A9A1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2ED91653">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506</w:t>
            </w:r>
          </w:p>
        </w:tc>
        <w:tc>
          <w:tcPr>
            <w:tcW w:w="579" w:type="pct"/>
            <w:shd w:val="clear" w:color="auto" w:fill="auto"/>
            <w:vAlign w:val="center"/>
          </w:tcPr>
          <w:p w14:paraId="0E9B5F9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音乐教室</w:t>
            </w:r>
          </w:p>
        </w:tc>
        <w:tc>
          <w:tcPr>
            <w:tcW w:w="537" w:type="pct"/>
            <w:shd w:val="clear" w:color="auto" w:fill="auto"/>
            <w:vAlign w:val="center"/>
          </w:tcPr>
          <w:p w14:paraId="43135EF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小军鼓</w:t>
            </w:r>
          </w:p>
        </w:tc>
        <w:tc>
          <w:tcPr>
            <w:tcW w:w="2635" w:type="pct"/>
            <w:shd w:val="clear" w:color="auto" w:fill="auto"/>
            <w:vAlign w:val="center"/>
          </w:tcPr>
          <w:p w14:paraId="160DA1B4">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 xml:space="preserve">1、材质：金属鼓腔贴PVC；                                                                                                                                                                                                            </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 xml:space="preserve">2、结构：鼓膜与压边圈、鼓腔、金属配件鼓背带组成；                                                                                                                                                                                          </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3、规格：鼓参考尺寸14"×4" ，鼓面的参考直径≧354mm，鼓腔厚度≧1.4mm；鼓高≧100mm，鼓棒长≧400mm，鼓棒参考直径≧14mm；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4、音质：发音灵敏、清晰、音色可调性强、无杂音、响带（砂带）反应灵敏。</w:t>
            </w:r>
          </w:p>
        </w:tc>
        <w:tc>
          <w:tcPr>
            <w:tcW w:w="332" w:type="pct"/>
            <w:shd w:val="clear" w:color="auto" w:fill="auto"/>
            <w:vAlign w:val="center"/>
          </w:tcPr>
          <w:p w14:paraId="2ED8531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7B719195">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w:t>
            </w:r>
          </w:p>
        </w:tc>
        <w:tc>
          <w:tcPr>
            <w:tcW w:w="338" w:type="pct"/>
            <w:shd w:val="clear" w:color="auto" w:fill="auto"/>
            <w:vAlign w:val="center"/>
          </w:tcPr>
          <w:p w14:paraId="2E61DA5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B28F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6EF314C4">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507</w:t>
            </w:r>
          </w:p>
        </w:tc>
        <w:tc>
          <w:tcPr>
            <w:tcW w:w="579" w:type="pct"/>
            <w:shd w:val="clear" w:color="auto" w:fill="auto"/>
            <w:vAlign w:val="center"/>
          </w:tcPr>
          <w:p w14:paraId="0FACF41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音乐教室</w:t>
            </w:r>
          </w:p>
        </w:tc>
        <w:tc>
          <w:tcPr>
            <w:tcW w:w="537" w:type="pct"/>
            <w:shd w:val="clear" w:color="auto" w:fill="auto"/>
            <w:vAlign w:val="center"/>
          </w:tcPr>
          <w:p w14:paraId="1D2DAA1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定音鼓</w:t>
            </w:r>
          </w:p>
        </w:tc>
        <w:tc>
          <w:tcPr>
            <w:tcW w:w="2635" w:type="pct"/>
            <w:shd w:val="clear" w:color="auto" w:fill="auto"/>
            <w:vAlign w:val="center"/>
          </w:tcPr>
          <w:p w14:paraId="08AEBC9A">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五鼓，</w:t>
            </w:r>
            <w:r>
              <w:rPr>
                <w:rFonts w:hint="default" w:ascii="Times New Roman" w:hAnsi="Times New Roman" w:eastAsia="宋体" w:cs="Times New Roman"/>
                <w:i w:val="0"/>
                <w:iCs w:val="0"/>
                <w:color w:val="auto"/>
                <w:kern w:val="0"/>
                <w:sz w:val="20"/>
                <w:szCs w:val="20"/>
                <w:u w:val="none"/>
                <w:lang w:val="en-US" w:eastAsia="zh-CN" w:bidi="ar"/>
              </w:rPr>
              <w:t>32</w:t>
            </w:r>
            <w:r>
              <w:rPr>
                <w:rFonts w:hint="eastAsia" w:ascii="宋体" w:hAnsi="宋体" w:eastAsia="宋体" w:cs="宋体"/>
                <w:i w:val="0"/>
                <w:iCs w:val="0"/>
                <w:color w:val="auto"/>
                <w:kern w:val="0"/>
                <w:sz w:val="20"/>
                <w:szCs w:val="20"/>
                <w:u w:val="none"/>
                <w:lang w:val="en-US" w:eastAsia="zh-CN" w:bidi="ar"/>
              </w:rPr>
              <w:t>寸、</w:t>
            </w:r>
            <w:r>
              <w:rPr>
                <w:rFonts w:hint="default" w:ascii="Times New Roman" w:hAnsi="Times New Roman" w:eastAsia="宋体" w:cs="Times New Roman"/>
                <w:i w:val="0"/>
                <w:iCs w:val="0"/>
                <w:color w:val="auto"/>
                <w:kern w:val="0"/>
                <w:sz w:val="20"/>
                <w:szCs w:val="20"/>
                <w:u w:val="none"/>
                <w:lang w:val="en-US" w:eastAsia="zh-CN" w:bidi="ar"/>
              </w:rPr>
              <w:t>29</w:t>
            </w:r>
            <w:r>
              <w:rPr>
                <w:rFonts w:hint="eastAsia" w:ascii="宋体" w:hAnsi="宋体" w:eastAsia="宋体" w:cs="宋体"/>
                <w:i w:val="0"/>
                <w:iCs w:val="0"/>
                <w:color w:val="auto"/>
                <w:kern w:val="0"/>
                <w:sz w:val="20"/>
                <w:szCs w:val="20"/>
                <w:u w:val="none"/>
                <w:lang w:val="en-US" w:eastAsia="zh-CN" w:bidi="ar"/>
              </w:rPr>
              <w:t>寸、</w:t>
            </w:r>
            <w:r>
              <w:rPr>
                <w:rFonts w:hint="default" w:ascii="Times New Roman" w:hAnsi="Times New Roman" w:eastAsia="宋体" w:cs="Times New Roman"/>
                <w:i w:val="0"/>
                <w:iCs w:val="0"/>
                <w:color w:val="auto"/>
                <w:kern w:val="0"/>
                <w:sz w:val="20"/>
                <w:szCs w:val="20"/>
                <w:u w:val="none"/>
                <w:lang w:val="en-US" w:eastAsia="zh-CN" w:bidi="ar"/>
              </w:rPr>
              <w:t>26</w:t>
            </w:r>
            <w:r>
              <w:rPr>
                <w:rFonts w:hint="eastAsia" w:ascii="宋体" w:hAnsi="宋体" w:eastAsia="宋体" w:cs="宋体"/>
                <w:i w:val="0"/>
                <w:iCs w:val="0"/>
                <w:color w:val="auto"/>
                <w:kern w:val="0"/>
                <w:sz w:val="20"/>
                <w:szCs w:val="20"/>
                <w:u w:val="none"/>
                <w:lang w:val="en-US" w:eastAsia="zh-CN" w:bidi="ar"/>
              </w:rPr>
              <w:t>寸、</w:t>
            </w:r>
            <w:r>
              <w:rPr>
                <w:rFonts w:hint="default" w:ascii="Times New Roman" w:hAnsi="Times New Roman" w:eastAsia="宋体" w:cs="Times New Roman"/>
                <w:i w:val="0"/>
                <w:iCs w:val="0"/>
                <w:color w:val="auto"/>
                <w:kern w:val="0"/>
                <w:sz w:val="20"/>
                <w:szCs w:val="20"/>
                <w:u w:val="none"/>
                <w:lang w:val="en-US" w:eastAsia="zh-CN" w:bidi="ar"/>
              </w:rPr>
              <w:t>23</w:t>
            </w:r>
            <w:r>
              <w:rPr>
                <w:rFonts w:hint="eastAsia" w:ascii="宋体" w:hAnsi="宋体" w:eastAsia="宋体" w:cs="宋体"/>
                <w:i w:val="0"/>
                <w:iCs w:val="0"/>
                <w:color w:val="auto"/>
                <w:kern w:val="0"/>
                <w:sz w:val="20"/>
                <w:szCs w:val="20"/>
                <w:u w:val="none"/>
                <w:lang w:val="en-US" w:eastAsia="zh-CN" w:bidi="ar"/>
              </w:rPr>
              <w:t>寸、</w:t>
            </w:r>
            <w:r>
              <w:rPr>
                <w:rFonts w:hint="default" w:ascii="Times New Roman" w:hAnsi="Times New Roman" w:eastAsia="宋体" w:cs="Times New Roman"/>
                <w:i w:val="0"/>
                <w:iCs w:val="0"/>
                <w:color w:val="auto"/>
                <w:kern w:val="0"/>
                <w:sz w:val="20"/>
                <w:szCs w:val="20"/>
                <w:u w:val="none"/>
                <w:lang w:val="en-US" w:eastAsia="zh-CN" w:bidi="ar"/>
              </w:rPr>
              <w:t>20</w:t>
            </w:r>
            <w:r>
              <w:rPr>
                <w:rFonts w:hint="eastAsia" w:ascii="宋体" w:hAnsi="宋体" w:eastAsia="宋体" w:cs="宋体"/>
                <w:i w:val="0"/>
                <w:iCs w:val="0"/>
                <w:color w:val="auto"/>
                <w:kern w:val="0"/>
                <w:sz w:val="20"/>
                <w:szCs w:val="20"/>
                <w:u w:val="none"/>
                <w:lang w:val="en-US" w:eastAsia="zh-CN" w:bidi="ar"/>
              </w:rPr>
              <w:t>寸</w:t>
            </w:r>
          </w:p>
        </w:tc>
        <w:tc>
          <w:tcPr>
            <w:tcW w:w="332" w:type="pct"/>
            <w:shd w:val="clear" w:color="auto" w:fill="auto"/>
            <w:vAlign w:val="center"/>
          </w:tcPr>
          <w:p w14:paraId="06297F4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332" w:type="pct"/>
            <w:shd w:val="clear" w:color="auto" w:fill="auto"/>
            <w:vAlign w:val="center"/>
          </w:tcPr>
          <w:p w14:paraId="5427C34F">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3A2242C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E296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6AC69FE7">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508</w:t>
            </w:r>
          </w:p>
        </w:tc>
        <w:tc>
          <w:tcPr>
            <w:tcW w:w="579" w:type="pct"/>
            <w:shd w:val="clear" w:color="auto" w:fill="auto"/>
            <w:vAlign w:val="center"/>
          </w:tcPr>
          <w:p w14:paraId="089B7B2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音乐教室</w:t>
            </w:r>
          </w:p>
        </w:tc>
        <w:tc>
          <w:tcPr>
            <w:tcW w:w="537" w:type="pct"/>
            <w:shd w:val="clear" w:color="auto" w:fill="auto"/>
            <w:vAlign w:val="center"/>
          </w:tcPr>
          <w:p w14:paraId="3118A51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次中音萨克斯</w:t>
            </w:r>
          </w:p>
        </w:tc>
        <w:tc>
          <w:tcPr>
            <w:tcW w:w="2635" w:type="pct"/>
            <w:shd w:val="clear" w:color="auto" w:fill="auto"/>
            <w:vAlign w:val="center"/>
          </w:tcPr>
          <w:p w14:paraId="29EB9602">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调性：</w:t>
            </w:r>
            <w:r>
              <w:rPr>
                <w:rFonts w:hint="default" w:ascii="Times New Roman" w:hAnsi="Times New Roman" w:eastAsia="宋体" w:cs="Times New Roman"/>
                <w:i w:val="0"/>
                <w:iCs w:val="0"/>
                <w:color w:val="auto"/>
                <w:kern w:val="0"/>
                <w:sz w:val="20"/>
                <w:szCs w:val="20"/>
                <w:u w:val="none"/>
                <w:lang w:val="en-US" w:eastAsia="zh-CN" w:bidi="ar"/>
              </w:rPr>
              <w:t>bB</w:t>
            </w:r>
            <w:r>
              <w:rPr>
                <w:rFonts w:hint="eastAsia" w:ascii="宋体" w:hAnsi="宋体" w:eastAsia="宋体" w:cs="宋体"/>
                <w:i w:val="0"/>
                <w:iCs w:val="0"/>
                <w:color w:val="auto"/>
                <w:kern w:val="0"/>
                <w:sz w:val="20"/>
                <w:szCs w:val="20"/>
                <w:u w:val="none"/>
                <w:lang w:val="en-US" w:eastAsia="zh-CN" w:bidi="ar"/>
              </w:rPr>
              <w:t>调；材质：精选黄铜管体；表面处理：金漆表面，金漆按键；音键系统：高音</w:t>
            </w:r>
            <w:r>
              <w:rPr>
                <w:rFonts w:hint="default" w:ascii="Times New Roman" w:hAnsi="Times New Roman" w:eastAsia="宋体" w:cs="Times New Roman"/>
                <w:i w:val="0"/>
                <w:iCs w:val="0"/>
                <w:color w:val="auto"/>
                <w:kern w:val="0"/>
                <w:sz w:val="20"/>
                <w:szCs w:val="20"/>
                <w:u w:val="none"/>
                <w:lang w:val="en-US" w:eastAsia="zh-CN" w:bidi="ar"/>
              </w:rPr>
              <w:t>F#/</w:t>
            </w:r>
            <w:r>
              <w:rPr>
                <w:rFonts w:hint="eastAsia" w:ascii="宋体" w:hAnsi="宋体" w:eastAsia="宋体" w:cs="宋体"/>
                <w:i w:val="0"/>
                <w:iCs w:val="0"/>
                <w:color w:val="auto"/>
                <w:kern w:val="0"/>
                <w:sz w:val="20"/>
                <w:szCs w:val="20"/>
                <w:u w:val="none"/>
                <w:lang w:val="en-US" w:eastAsia="zh-CN" w:bidi="ar"/>
              </w:rPr>
              <w:t>前方</w:t>
            </w:r>
            <w:r>
              <w:rPr>
                <w:rFonts w:hint="default" w:ascii="Times New Roman" w:hAnsi="Times New Roman" w:eastAsia="宋体" w:cs="Times New Roman"/>
                <w:i w:val="0"/>
                <w:iCs w:val="0"/>
                <w:color w:val="auto"/>
                <w:kern w:val="0"/>
                <w:sz w:val="20"/>
                <w:szCs w:val="20"/>
                <w:u w:val="none"/>
                <w:lang w:val="en-US" w:eastAsia="zh-CN" w:bidi="ar"/>
              </w:rPr>
              <w:t>F</w:t>
            </w:r>
            <w:r>
              <w:rPr>
                <w:rFonts w:hint="eastAsia" w:ascii="宋体" w:hAnsi="宋体" w:eastAsia="宋体" w:cs="宋体"/>
                <w:i w:val="0"/>
                <w:iCs w:val="0"/>
                <w:color w:val="auto"/>
                <w:kern w:val="0"/>
                <w:sz w:val="20"/>
                <w:szCs w:val="20"/>
                <w:u w:val="none"/>
                <w:lang w:val="en-US" w:eastAsia="zh-CN" w:bidi="ar"/>
              </w:rPr>
              <w:t>；可调式拇指钩。</w:t>
            </w:r>
          </w:p>
        </w:tc>
        <w:tc>
          <w:tcPr>
            <w:tcW w:w="332" w:type="pct"/>
            <w:shd w:val="clear" w:color="auto" w:fill="auto"/>
            <w:vAlign w:val="center"/>
          </w:tcPr>
          <w:p w14:paraId="16BCBA2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支</w:t>
            </w:r>
          </w:p>
        </w:tc>
        <w:tc>
          <w:tcPr>
            <w:tcW w:w="332" w:type="pct"/>
            <w:shd w:val="clear" w:color="auto" w:fill="auto"/>
            <w:vAlign w:val="center"/>
          </w:tcPr>
          <w:p w14:paraId="63F26C83">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40B679F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7668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14FFB43D">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509</w:t>
            </w:r>
          </w:p>
        </w:tc>
        <w:tc>
          <w:tcPr>
            <w:tcW w:w="579" w:type="pct"/>
            <w:shd w:val="clear" w:color="auto" w:fill="auto"/>
            <w:vAlign w:val="center"/>
          </w:tcPr>
          <w:p w14:paraId="1D523DF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音乐教室</w:t>
            </w:r>
          </w:p>
        </w:tc>
        <w:tc>
          <w:tcPr>
            <w:tcW w:w="537" w:type="pct"/>
            <w:shd w:val="clear" w:color="auto" w:fill="auto"/>
            <w:vAlign w:val="center"/>
          </w:tcPr>
          <w:p w14:paraId="3495EFA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爵士鼓</w:t>
            </w:r>
          </w:p>
        </w:tc>
        <w:tc>
          <w:tcPr>
            <w:tcW w:w="2635" w:type="pct"/>
            <w:shd w:val="clear" w:color="auto" w:fill="auto"/>
            <w:vAlign w:val="center"/>
          </w:tcPr>
          <w:p w14:paraId="26AB8977">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五鼓二镲大鼓</w:t>
            </w:r>
            <w:r>
              <w:rPr>
                <w:rFonts w:hint="default" w:ascii="Times New Roman" w:hAnsi="Times New Roman" w:eastAsia="宋体" w:cs="Times New Roman"/>
                <w:i w:val="0"/>
                <w:iCs w:val="0"/>
                <w:color w:val="auto"/>
                <w:kern w:val="0"/>
                <w:sz w:val="20"/>
                <w:szCs w:val="20"/>
                <w:u w:val="none"/>
                <w:lang w:val="en-US" w:eastAsia="zh-CN" w:bidi="ar"/>
              </w:rPr>
              <w:t>56cm×40.6cm</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22in×16in</w:t>
            </w:r>
            <w:r>
              <w:rPr>
                <w:rFonts w:hint="eastAsia" w:ascii="宋体" w:hAnsi="宋体" w:eastAsia="宋体" w:cs="宋体"/>
                <w:i w:val="0"/>
                <w:iCs w:val="0"/>
                <w:color w:val="auto"/>
                <w:kern w:val="0"/>
                <w:sz w:val="20"/>
                <w:szCs w:val="20"/>
                <w:u w:val="none"/>
                <w:lang w:val="en-US" w:eastAsia="zh-CN" w:bidi="ar"/>
              </w:rPr>
              <w:t>），地筒鼓</w:t>
            </w:r>
            <w:r>
              <w:rPr>
                <w:rFonts w:hint="default" w:ascii="Times New Roman" w:hAnsi="Times New Roman" w:eastAsia="宋体" w:cs="Times New Roman"/>
                <w:i w:val="0"/>
                <w:iCs w:val="0"/>
                <w:color w:val="auto"/>
                <w:kern w:val="0"/>
                <w:sz w:val="20"/>
                <w:szCs w:val="20"/>
                <w:u w:val="none"/>
                <w:lang w:val="en-US" w:eastAsia="zh-CN" w:bidi="ar"/>
              </w:rPr>
              <w:t>40.6cm×40.6cm</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16in×16in</w:t>
            </w:r>
            <w:r>
              <w:rPr>
                <w:rFonts w:hint="eastAsia" w:ascii="宋体" w:hAnsi="宋体" w:eastAsia="宋体" w:cs="宋体"/>
                <w:i w:val="0"/>
                <w:iCs w:val="0"/>
                <w:color w:val="auto"/>
                <w:kern w:val="0"/>
                <w:sz w:val="20"/>
                <w:szCs w:val="20"/>
                <w:u w:val="none"/>
                <w:lang w:val="en-US" w:eastAsia="zh-CN" w:bidi="ar"/>
              </w:rPr>
              <w:t>），军鼓</w:t>
            </w:r>
            <w:r>
              <w:rPr>
                <w:rFonts w:hint="default" w:ascii="Times New Roman" w:hAnsi="Times New Roman" w:eastAsia="宋体" w:cs="Times New Roman"/>
                <w:i w:val="0"/>
                <w:iCs w:val="0"/>
                <w:color w:val="auto"/>
                <w:kern w:val="0"/>
                <w:sz w:val="20"/>
                <w:szCs w:val="20"/>
                <w:u w:val="none"/>
                <w:lang w:val="en-US" w:eastAsia="zh-CN" w:bidi="ar"/>
              </w:rPr>
              <w:t>35.5cm×14cm</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14in×5.5in</w:t>
            </w:r>
            <w:r>
              <w:rPr>
                <w:rFonts w:hint="eastAsia" w:ascii="宋体" w:hAnsi="宋体" w:eastAsia="宋体" w:cs="宋体"/>
                <w:i w:val="0"/>
                <w:iCs w:val="0"/>
                <w:color w:val="auto"/>
                <w:kern w:val="0"/>
                <w:sz w:val="20"/>
                <w:szCs w:val="20"/>
                <w:u w:val="none"/>
                <w:lang w:val="en-US" w:eastAsia="zh-CN" w:bidi="ar"/>
              </w:rPr>
              <w:t>），小鼓</w:t>
            </w:r>
            <w:r>
              <w:rPr>
                <w:rFonts w:hint="default" w:ascii="Times New Roman" w:hAnsi="Times New Roman" w:eastAsia="宋体" w:cs="Times New Roman"/>
                <w:i w:val="0"/>
                <w:iCs w:val="0"/>
                <w:color w:val="auto"/>
                <w:kern w:val="0"/>
                <w:sz w:val="20"/>
                <w:szCs w:val="20"/>
                <w:u w:val="none"/>
                <w:lang w:val="en-US" w:eastAsia="zh-CN" w:bidi="ar"/>
              </w:rPr>
              <w:t>33cm×25cm</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13in×10in</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30.5×23cm</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12in×9in</w:t>
            </w:r>
            <w:r>
              <w:rPr>
                <w:rFonts w:hint="eastAsia" w:ascii="宋体" w:hAnsi="宋体" w:eastAsia="宋体" w:cs="宋体"/>
                <w:i w:val="0"/>
                <w:iCs w:val="0"/>
                <w:color w:val="auto"/>
                <w:kern w:val="0"/>
                <w:sz w:val="20"/>
                <w:szCs w:val="20"/>
                <w:u w:val="none"/>
                <w:lang w:val="en-US" w:eastAsia="zh-CN" w:bidi="ar"/>
              </w:rPr>
              <w:t>）</w:t>
            </w:r>
          </w:p>
        </w:tc>
        <w:tc>
          <w:tcPr>
            <w:tcW w:w="332" w:type="pct"/>
            <w:shd w:val="clear" w:color="auto" w:fill="auto"/>
            <w:vAlign w:val="center"/>
          </w:tcPr>
          <w:p w14:paraId="2B93FD0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332" w:type="pct"/>
            <w:shd w:val="clear" w:color="auto" w:fill="auto"/>
            <w:vAlign w:val="center"/>
          </w:tcPr>
          <w:p w14:paraId="4DEC4006">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726025F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674B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52A367D9">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510</w:t>
            </w:r>
          </w:p>
        </w:tc>
        <w:tc>
          <w:tcPr>
            <w:tcW w:w="579" w:type="pct"/>
            <w:shd w:val="clear" w:color="auto" w:fill="auto"/>
            <w:vAlign w:val="center"/>
          </w:tcPr>
          <w:p w14:paraId="52967DA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音乐教室</w:t>
            </w:r>
          </w:p>
        </w:tc>
        <w:tc>
          <w:tcPr>
            <w:tcW w:w="537" w:type="pct"/>
            <w:shd w:val="clear" w:color="auto" w:fill="auto"/>
            <w:vAlign w:val="center"/>
          </w:tcPr>
          <w:p w14:paraId="5D3130E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马头琴</w:t>
            </w:r>
          </w:p>
        </w:tc>
        <w:tc>
          <w:tcPr>
            <w:tcW w:w="2635" w:type="pct"/>
            <w:shd w:val="clear" w:color="auto" w:fill="auto"/>
            <w:vAlign w:val="center"/>
          </w:tcPr>
          <w:p w14:paraId="5749BAA0">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1、琴头：马头形状琴头。</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2、琴箱：梯形琴箱，上端宽度≧190mm，低端宽度≧270mm，高度≧320mm。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3、琴码：木质琴码。</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4、整体长度：≧ 1000mm。"</w:t>
            </w:r>
          </w:p>
        </w:tc>
        <w:tc>
          <w:tcPr>
            <w:tcW w:w="332" w:type="pct"/>
            <w:shd w:val="clear" w:color="auto" w:fill="auto"/>
            <w:vAlign w:val="center"/>
          </w:tcPr>
          <w:p w14:paraId="15DBBA1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把</w:t>
            </w:r>
          </w:p>
        </w:tc>
        <w:tc>
          <w:tcPr>
            <w:tcW w:w="332" w:type="pct"/>
            <w:shd w:val="clear" w:color="auto" w:fill="auto"/>
            <w:vAlign w:val="center"/>
          </w:tcPr>
          <w:p w14:paraId="56829F31">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w:t>
            </w:r>
          </w:p>
        </w:tc>
        <w:tc>
          <w:tcPr>
            <w:tcW w:w="338" w:type="pct"/>
            <w:shd w:val="clear" w:color="auto" w:fill="auto"/>
            <w:vAlign w:val="center"/>
          </w:tcPr>
          <w:p w14:paraId="1E5840B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1AFE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3BDC2CB7">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511</w:t>
            </w:r>
          </w:p>
        </w:tc>
        <w:tc>
          <w:tcPr>
            <w:tcW w:w="579" w:type="pct"/>
            <w:shd w:val="clear" w:color="auto" w:fill="auto"/>
            <w:vAlign w:val="center"/>
          </w:tcPr>
          <w:p w14:paraId="2EE6F15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音乐教室</w:t>
            </w:r>
          </w:p>
        </w:tc>
        <w:tc>
          <w:tcPr>
            <w:tcW w:w="537" w:type="pct"/>
            <w:shd w:val="clear" w:color="auto" w:fill="auto"/>
            <w:vAlign w:val="center"/>
          </w:tcPr>
          <w:p w14:paraId="2E3973B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芦笙</w:t>
            </w:r>
          </w:p>
        </w:tc>
        <w:tc>
          <w:tcPr>
            <w:tcW w:w="2635" w:type="pct"/>
            <w:shd w:val="clear" w:color="auto" w:fill="auto"/>
            <w:vAlign w:val="center"/>
          </w:tcPr>
          <w:p w14:paraId="5BA53AE3">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w:t>
            </w:r>
            <w:r>
              <w:rPr>
                <w:rFonts w:hint="eastAsia" w:ascii="宋体" w:hAnsi="宋体" w:eastAsia="宋体" w:cs="宋体"/>
                <w:i w:val="0"/>
                <w:iCs w:val="0"/>
                <w:color w:val="auto"/>
                <w:kern w:val="0"/>
                <w:sz w:val="20"/>
                <w:szCs w:val="20"/>
                <w:u w:val="none"/>
                <w:lang w:val="en-US" w:eastAsia="zh-CN" w:bidi="ar"/>
              </w:rPr>
              <w:t>管小芦笙，主要由笙斗、笙管、簧片和共鸣管构成，苦竹或白竹做笙管，杉木做笙斗，铜片做发音簧。每管近斗处开有一个圆形按音孔，笙管上端管口通透，下端管口堵塞不通，外部用细篾箍五至七圈而成。笙斗呈浅黄色，外部涂饰桐油，木纹清晰，外表美观；纯手工制作，天然竹管，</w:t>
            </w:r>
            <w:r>
              <w:rPr>
                <w:rFonts w:hint="default" w:ascii="Times New Roman" w:hAnsi="Times New Roman" w:eastAsia="宋体" w:cs="Times New Roman"/>
                <w:i w:val="0"/>
                <w:iCs w:val="0"/>
                <w:color w:val="auto"/>
                <w:kern w:val="0"/>
                <w:sz w:val="20"/>
                <w:szCs w:val="20"/>
                <w:u w:val="none"/>
                <w:lang w:val="en-US" w:eastAsia="zh-CN" w:bidi="ar"/>
              </w:rPr>
              <w:t>E</w:t>
            </w:r>
            <w:r>
              <w:rPr>
                <w:rFonts w:hint="eastAsia" w:ascii="宋体" w:hAnsi="宋体" w:eastAsia="宋体" w:cs="宋体"/>
                <w:i w:val="0"/>
                <w:iCs w:val="0"/>
                <w:color w:val="auto"/>
                <w:kern w:val="0"/>
                <w:sz w:val="20"/>
                <w:szCs w:val="20"/>
                <w:u w:val="none"/>
                <w:lang w:val="en-US" w:eastAsia="zh-CN" w:bidi="ar"/>
              </w:rPr>
              <w:t>调，长约</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米</w:t>
            </w:r>
          </w:p>
        </w:tc>
        <w:tc>
          <w:tcPr>
            <w:tcW w:w="332" w:type="pct"/>
            <w:shd w:val="clear" w:color="auto" w:fill="auto"/>
            <w:vAlign w:val="center"/>
          </w:tcPr>
          <w:p w14:paraId="15BA687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支</w:t>
            </w:r>
          </w:p>
        </w:tc>
        <w:tc>
          <w:tcPr>
            <w:tcW w:w="332" w:type="pct"/>
            <w:shd w:val="clear" w:color="auto" w:fill="auto"/>
            <w:vAlign w:val="center"/>
          </w:tcPr>
          <w:p w14:paraId="5CC73F14">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w:t>
            </w:r>
          </w:p>
        </w:tc>
        <w:tc>
          <w:tcPr>
            <w:tcW w:w="338" w:type="pct"/>
            <w:shd w:val="clear" w:color="auto" w:fill="auto"/>
            <w:vAlign w:val="center"/>
          </w:tcPr>
          <w:p w14:paraId="09CD318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3A1B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1716D3EF">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512</w:t>
            </w:r>
          </w:p>
        </w:tc>
        <w:tc>
          <w:tcPr>
            <w:tcW w:w="579" w:type="pct"/>
            <w:shd w:val="clear" w:color="auto" w:fill="auto"/>
            <w:vAlign w:val="center"/>
          </w:tcPr>
          <w:p w14:paraId="0A3F96D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音乐教室</w:t>
            </w:r>
          </w:p>
        </w:tc>
        <w:tc>
          <w:tcPr>
            <w:tcW w:w="537" w:type="pct"/>
            <w:shd w:val="clear" w:color="auto" w:fill="auto"/>
            <w:vAlign w:val="center"/>
          </w:tcPr>
          <w:p w14:paraId="55A3E94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松香</w:t>
            </w:r>
          </w:p>
        </w:tc>
        <w:tc>
          <w:tcPr>
            <w:tcW w:w="2635" w:type="pct"/>
            <w:shd w:val="clear" w:color="auto" w:fill="auto"/>
            <w:vAlign w:val="center"/>
          </w:tcPr>
          <w:p w14:paraId="1E3C059B">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特级</w:t>
            </w:r>
          </w:p>
        </w:tc>
        <w:tc>
          <w:tcPr>
            <w:tcW w:w="332" w:type="pct"/>
            <w:shd w:val="clear" w:color="auto" w:fill="auto"/>
            <w:vAlign w:val="center"/>
          </w:tcPr>
          <w:p w14:paraId="5308C8D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盒</w:t>
            </w:r>
          </w:p>
        </w:tc>
        <w:tc>
          <w:tcPr>
            <w:tcW w:w="332" w:type="pct"/>
            <w:shd w:val="clear" w:color="auto" w:fill="auto"/>
            <w:vAlign w:val="center"/>
          </w:tcPr>
          <w:p w14:paraId="75DA6E7D">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w:t>
            </w:r>
          </w:p>
        </w:tc>
        <w:tc>
          <w:tcPr>
            <w:tcW w:w="338" w:type="pct"/>
            <w:shd w:val="clear" w:color="auto" w:fill="auto"/>
            <w:vAlign w:val="center"/>
          </w:tcPr>
          <w:p w14:paraId="5241A35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5DEA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1EA1BB46">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513</w:t>
            </w:r>
          </w:p>
        </w:tc>
        <w:tc>
          <w:tcPr>
            <w:tcW w:w="579" w:type="pct"/>
            <w:shd w:val="clear" w:color="auto" w:fill="auto"/>
            <w:vAlign w:val="center"/>
          </w:tcPr>
          <w:p w14:paraId="6A6F352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音乐教室</w:t>
            </w:r>
          </w:p>
        </w:tc>
        <w:tc>
          <w:tcPr>
            <w:tcW w:w="537" w:type="pct"/>
            <w:shd w:val="clear" w:color="auto" w:fill="auto"/>
            <w:vAlign w:val="center"/>
          </w:tcPr>
          <w:p w14:paraId="57F0DE2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琴弦</w:t>
            </w:r>
          </w:p>
        </w:tc>
        <w:tc>
          <w:tcPr>
            <w:tcW w:w="2635" w:type="pct"/>
            <w:shd w:val="clear" w:color="auto" w:fill="auto"/>
            <w:vAlign w:val="center"/>
          </w:tcPr>
          <w:p w14:paraId="07E46044">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与乐器配套</w:t>
            </w:r>
          </w:p>
        </w:tc>
        <w:tc>
          <w:tcPr>
            <w:tcW w:w="332" w:type="pct"/>
            <w:shd w:val="clear" w:color="auto" w:fill="auto"/>
            <w:vAlign w:val="center"/>
          </w:tcPr>
          <w:p w14:paraId="7907E43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336C4F63">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w:t>
            </w:r>
          </w:p>
        </w:tc>
        <w:tc>
          <w:tcPr>
            <w:tcW w:w="338" w:type="pct"/>
            <w:shd w:val="clear" w:color="auto" w:fill="auto"/>
            <w:vAlign w:val="center"/>
          </w:tcPr>
          <w:p w14:paraId="513A88D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233E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5E292ADA">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514</w:t>
            </w:r>
          </w:p>
        </w:tc>
        <w:tc>
          <w:tcPr>
            <w:tcW w:w="579" w:type="pct"/>
            <w:shd w:val="clear" w:color="auto" w:fill="auto"/>
            <w:vAlign w:val="center"/>
          </w:tcPr>
          <w:p w14:paraId="739F428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音乐教室</w:t>
            </w:r>
          </w:p>
        </w:tc>
        <w:tc>
          <w:tcPr>
            <w:tcW w:w="537" w:type="pct"/>
            <w:shd w:val="clear" w:color="auto" w:fill="auto"/>
            <w:vAlign w:val="center"/>
          </w:tcPr>
          <w:p w14:paraId="08F529E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指甲及拨片</w:t>
            </w:r>
          </w:p>
        </w:tc>
        <w:tc>
          <w:tcPr>
            <w:tcW w:w="2635" w:type="pct"/>
            <w:shd w:val="clear" w:color="auto" w:fill="auto"/>
            <w:vAlign w:val="center"/>
          </w:tcPr>
          <w:p w14:paraId="737B2557">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与乐器配套</w:t>
            </w:r>
          </w:p>
        </w:tc>
        <w:tc>
          <w:tcPr>
            <w:tcW w:w="332" w:type="pct"/>
            <w:shd w:val="clear" w:color="auto" w:fill="auto"/>
            <w:vAlign w:val="center"/>
          </w:tcPr>
          <w:p w14:paraId="62B3D79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6CDC4A47">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w:t>
            </w:r>
          </w:p>
        </w:tc>
        <w:tc>
          <w:tcPr>
            <w:tcW w:w="338" w:type="pct"/>
            <w:shd w:val="clear" w:color="auto" w:fill="auto"/>
            <w:vAlign w:val="center"/>
          </w:tcPr>
          <w:p w14:paraId="4051228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62BF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5D919C15">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515</w:t>
            </w:r>
          </w:p>
        </w:tc>
        <w:tc>
          <w:tcPr>
            <w:tcW w:w="579" w:type="pct"/>
            <w:shd w:val="clear" w:color="auto" w:fill="auto"/>
            <w:vAlign w:val="center"/>
          </w:tcPr>
          <w:p w14:paraId="48F31A9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音乐教室</w:t>
            </w:r>
          </w:p>
        </w:tc>
        <w:tc>
          <w:tcPr>
            <w:tcW w:w="537" w:type="pct"/>
            <w:shd w:val="clear" w:color="auto" w:fill="auto"/>
            <w:vAlign w:val="center"/>
          </w:tcPr>
          <w:p w14:paraId="7BCA5AD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苫布</w:t>
            </w:r>
          </w:p>
        </w:tc>
        <w:tc>
          <w:tcPr>
            <w:tcW w:w="2635" w:type="pct"/>
            <w:shd w:val="clear" w:color="auto" w:fill="auto"/>
            <w:vAlign w:val="center"/>
          </w:tcPr>
          <w:p w14:paraId="6C8AC799">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有遮光防晒涂层</w:t>
            </w:r>
            <w:r>
              <w:rPr>
                <w:rFonts w:hint="default" w:ascii="Times New Roman" w:hAnsi="Times New Roman" w:eastAsia="宋体" w:cs="Times New Roman"/>
                <w:i w:val="0"/>
                <w:iCs w:val="0"/>
                <w:color w:val="auto"/>
                <w:kern w:val="0"/>
                <w:sz w:val="20"/>
                <w:szCs w:val="20"/>
                <w:u w:val="none"/>
                <w:lang w:val="en-US" w:eastAsia="zh-CN" w:bidi="ar"/>
              </w:rPr>
              <w:t>2*3m</w:t>
            </w:r>
          </w:p>
        </w:tc>
        <w:tc>
          <w:tcPr>
            <w:tcW w:w="332" w:type="pct"/>
            <w:shd w:val="clear" w:color="auto" w:fill="auto"/>
            <w:vAlign w:val="center"/>
          </w:tcPr>
          <w:p w14:paraId="26B8323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块</w:t>
            </w:r>
          </w:p>
        </w:tc>
        <w:tc>
          <w:tcPr>
            <w:tcW w:w="332" w:type="pct"/>
            <w:shd w:val="clear" w:color="auto" w:fill="auto"/>
            <w:vAlign w:val="center"/>
          </w:tcPr>
          <w:p w14:paraId="560C6F15">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w:t>
            </w:r>
          </w:p>
        </w:tc>
        <w:tc>
          <w:tcPr>
            <w:tcW w:w="338" w:type="pct"/>
            <w:shd w:val="clear" w:color="auto" w:fill="auto"/>
            <w:vAlign w:val="center"/>
          </w:tcPr>
          <w:p w14:paraId="109016F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B587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30E6B118">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516</w:t>
            </w:r>
          </w:p>
        </w:tc>
        <w:tc>
          <w:tcPr>
            <w:tcW w:w="579" w:type="pct"/>
            <w:shd w:val="clear" w:color="auto" w:fill="auto"/>
            <w:vAlign w:val="center"/>
          </w:tcPr>
          <w:p w14:paraId="6AA388A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音乐教室</w:t>
            </w:r>
          </w:p>
        </w:tc>
        <w:tc>
          <w:tcPr>
            <w:tcW w:w="537" w:type="pct"/>
            <w:shd w:val="clear" w:color="auto" w:fill="auto"/>
            <w:vAlign w:val="center"/>
          </w:tcPr>
          <w:p w14:paraId="68FAFA4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自制乐器材料</w:t>
            </w:r>
          </w:p>
        </w:tc>
        <w:tc>
          <w:tcPr>
            <w:tcW w:w="2635" w:type="pct"/>
            <w:shd w:val="clear" w:color="auto" w:fill="auto"/>
            <w:vAlign w:val="center"/>
          </w:tcPr>
          <w:p w14:paraId="34C92681">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竹筒、皮筋、</w:t>
            </w:r>
            <w:r>
              <w:rPr>
                <w:rFonts w:hint="default" w:ascii="Times New Roman" w:hAnsi="Times New Roman" w:eastAsia="宋体" w:cs="Times New Roman"/>
                <w:i w:val="0"/>
                <w:iCs w:val="0"/>
                <w:color w:val="auto"/>
                <w:kern w:val="0"/>
                <w:sz w:val="20"/>
                <w:szCs w:val="20"/>
                <w:u w:val="none"/>
                <w:lang w:val="en-US" w:eastAsia="zh-CN" w:bidi="ar"/>
              </w:rPr>
              <w:t xml:space="preserve"> </w:t>
            </w:r>
            <w:r>
              <w:rPr>
                <w:rFonts w:hint="eastAsia" w:ascii="宋体" w:hAnsi="宋体" w:eastAsia="宋体" w:cs="宋体"/>
                <w:i w:val="0"/>
                <w:iCs w:val="0"/>
                <w:color w:val="auto"/>
                <w:kern w:val="0"/>
                <w:sz w:val="20"/>
                <w:szCs w:val="20"/>
                <w:u w:val="none"/>
                <w:lang w:val="en-US" w:eastAsia="zh-CN" w:bidi="ar"/>
              </w:rPr>
              <w:t>口杯等</w:t>
            </w:r>
          </w:p>
        </w:tc>
        <w:tc>
          <w:tcPr>
            <w:tcW w:w="332" w:type="pct"/>
            <w:shd w:val="clear" w:color="auto" w:fill="auto"/>
            <w:vAlign w:val="center"/>
          </w:tcPr>
          <w:p w14:paraId="7241600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332" w:type="pct"/>
            <w:shd w:val="clear" w:color="auto" w:fill="auto"/>
            <w:vAlign w:val="center"/>
          </w:tcPr>
          <w:p w14:paraId="25CD209D">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20</w:t>
            </w:r>
          </w:p>
        </w:tc>
        <w:tc>
          <w:tcPr>
            <w:tcW w:w="338" w:type="pct"/>
            <w:shd w:val="clear" w:color="auto" w:fill="auto"/>
            <w:vAlign w:val="center"/>
          </w:tcPr>
          <w:p w14:paraId="587A4B9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67D9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5D8C4CC3">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517</w:t>
            </w:r>
          </w:p>
        </w:tc>
        <w:tc>
          <w:tcPr>
            <w:tcW w:w="579" w:type="pct"/>
            <w:shd w:val="clear" w:color="auto" w:fill="auto"/>
            <w:vAlign w:val="center"/>
          </w:tcPr>
          <w:p w14:paraId="689B3F2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体育器材</w:t>
            </w:r>
          </w:p>
        </w:tc>
        <w:tc>
          <w:tcPr>
            <w:tcW w:w="537" w:type="pct"/>
            <w:shd w:val="clear" w:color="auto" w:fill="auto"/>
            <w:vAlign w:val="center"/>
          </w:tcPr>
          <w:p w14:paraId="337A13D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体操垫</w:t>
            </w:r>
          </w:p>
        </w:tc>
        <w:tc>
          <w:tcPr>
            <w:tcW w:w="2635" w:type="pct"/>
            <w:shd w:val="clear" w:color="auto" w:fill="auto"/>
            <w:vAlign w:val="center"/>
          </w:tcPr>
          <w:p w14:paraId="3313276B">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1、体操垫规格为1200mm×600mm×50mm。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2、内胆材质为珍珠棉材质，为一个整块结构，不允许拼凑；采用环保材料。</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3、垫套为牛津布，颜色为军绿色，体操垫两侧设提手把。涤纶线缝合，两面革贴角。</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4、跳垫的四角为直角，四周仿皮革包角：表面平整，无皱折，当载荷落至体操垫时，外层不得起皱，里外层不得发生相对位移。</w:t>
            </w:r>
          </w:p>
        </w:tc>
        <w:tc>
          <w:tcPr>
            <w:tcW w:w="332" w:type="pct"/>
            <w:shd w:val="clear" w:color="auto" w:fill="auto"/>
            <w:vAlign w:val="center"/>
          </w:tcPr>
          <w:p w14:paraId="581BF96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块</w:t>
            </w:r>
          </w:p>
        </w:tc>
        <w:tc>
          <w:tcPr>
            <w:tcW w:w="332" w:type="pct"/>
            <w:shd w:val="clear" w:color="auto" w:fill="auto"/>
            <w:vAlign w:val="center"/>
          </w:tcPr>
          <w:p w14:paraId="005EEF37">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60</w:t>
            </w:r>
          </w:p>
        </w:tc>
        <w:tc>
          <w:tcPr>
            <w:tcW w:w="338" w:type="pct"/>
            <w:shd w:val="clear" w:color="auto" w:fill="auto"/>
            <w:vAlign w:val="center"/>
          </w:tcPr>
          <w:p w14:paraId="7EC5664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1DC8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673E1DB0">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518</w:t>
            </w:r>
          </w:p>
        </w:tc>
        <w:tc>
          <w:tcPr>
            <w:tcW w:w="579" w:type="pct"/>
            <w:shd w:val="clear" w:color="auto" w:fill="auto"/>
            <w:vAlign w:val="center"/>
          </w:tcPr>
          <w:p w14:paraId="09B669E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体育器材</w:t>
            </w:r>
          </w:p>
        </w:tc>
        <w:tc>
          <w:tcPr>
            <w:tcW w:w="537" w:type="pct"/>
            <w:shd w:val="clear" w:color="auto" w:fill="auto"/>
            <w:vAlign w:val="center"/>
          </w:tcPr>
          <w:p w14:paraId="59D903D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体操垫</w:t>
            </w:r>
          </w:p>
        </w:tc>
        <w:tc>
          <w:tcPr>
            <w:tcW w:w="2635" w:type="pct"/>
            <w:shd w:val="clear" w:color="auto" w:fill="auto"/>
            <w:vAlign w:val="center"/>
          </w:tcPr>
          <w:p w14:paraId="0CCA653E">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1、大体操垫规格为2000mm×1000mm×100mm。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2、内胆材质为珍珠海绵，为一个整块结构，不允许拼湊；采用环保材料。</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3、垫套为牛津布，颜色为军绿色，体操垫两侧设提手把。涤纶线缝合，两面革贴角。</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4、跳垫的四角为直角，四周仿皮革包角：表面平整，无皱褶，当载荷落至体操垫时，外层不得起皱，里外层不得发生相对位移。</w:t>
            </w:r>
          </w:p>
        </w:tc>
        <w:tc>
          <w:tcPr>
            <w:tcW w:w="332" w:type="pct"/>
            <w:shd w:val="clear" w:color="auto" w:fill="auto"/>
            <w:vAlign w:val="center"/>
          </w:tcPr>
          <w:p w14:paraId="0374D7A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块</w:t>
            </w:r>
          </w:p>
        </w:tc>
        <w:tc>
          <w:tcPr>
            <w:tcW w:w="332" w:type="pct"/>
            <w:shd w:val="clear" w:color="auto" w:fill="auto"/>
            <w:vAlign w:val="center"/>
          </w:tcPr>
          <w:p w14:paraId="61BC8F31">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w:t>
            </w:r>
          </w:p>
        </w:tc>
        <w:tc>
          <w:tcPr>
            <w:tcW w:w="338" w:type="pct"/>
            <w:shd w:val="clear" w:color="auto" w:fill="auto"/>
            <w:vAlign w:val="center"/>
          </w:tcPr>
          <w:p w14:paraId="6FB713B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5D82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22C2D883">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519</w:t>
            </w:r>
          </w:p>
        </w:tc>
        <w:tc>
          <w:tcPr>
            <w:tcW w:w="579" w:type="pct"/>
            <w:shd w:val="clear" w:color="auto" w:fill="auto"/>
            <w:vAlign w:val="center"/>
          </w:tcPr>
          <w:p w14:paraId="2150019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体育器材</w:t>
            </w:r>
          </w:p>
        </w:tc>
        <w:tc>
          <w:tcPr>
            <w:tcW w:w="537" w:type="pct"/>
            <w:shd w:val="clear" w:color="auto" w:fill="auto"/>
            <w:vAlign w:val="center"/>
          </w:tcPr>
          <w:p w14:paraId="3F1B72A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篮球</w:t>
            </w:r>
          </w:p>
        </w:tc>
        <w:tc>
          <w:tcPr>
            <w:tcW w:w="2635" w:type="pct"/>
            <w:shd w:val="clear" w:color="auto" w:fill="auto"/>
            <w:vAlign w:val="center"/>
          </w:tcPr>
          <w:p w14:paraId="04EEF5E6">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规格：</w:t>
            </w:r>
            <w:r>
              <w:rPr>
                <w:rFonts w:hint="default" w:ascii="Times New Roman" w:hAnsi="Times New Roman" w:eastAsia="宋体" w:cs="Times New Roman"/>
                <w:i w:val="0"/>
                <w:iCs w:val="0"/>
                <w:color w:val="auto"/>
                <w:kern w:val="0"/>
                <w:sz w:val="20"/>
                <w:szCs w:val="20"/>
                <w:u w:val="none"/>
                <w:lang w:val="en-US" w:eastAsia="zh-CN" w:bidi="ar"/>
              </w:rPr>
              <w:t>5</w:t>
            </w:r>
            <w:r>
              <w:rPr>
                <w:rFonts w:hint="eastAsia" w:ascii="宋体" w:hAnsi="宋体" w:eastAsia="宋体" w:cs="宋体"/>
                <w:i w:val="0"/>
                <w:iCs w:val="0"/>
                <w:color w:val="auto"/>
                <w:kern w:val="0"/>
                <w:sz w:val="20"/>
                <w:szCs w:val="20"/>
                <w:u w:val="none"/>
                <w:lang w:val="en-US" w:eastAsia="zh-CN" w:bidi="ar"/>
              </w:rPr>
              <w:t>号篮球，重量：</w:t>
            </w:r>
            <w:r>
              <w:rPr>
                <w:rFonts w:hint="default" w:ascii="Times New Roman" w:hAnsi="Times New Roman" w:eastAsia="宋体" w:cs="Times New Roman"/>
                <w:i w:val="0"/>
                <w:iCs w:val="0"/>
                <w:color w:val="auto"/>
                <w:kern w:val="0"/>
                <w:sz w:val="20"/>
                <w:szCs w:val="20"/>
                <w:u w:val="none"/>
                <w:lang w:val="en-US" w:eastAsia="zh-CN" w:bidi="ar"/>
              </w:rPr>
              <w:t>480g-500g</w:t>
            </w:r>
            <w:r>
              <w:rPr>
                <w:rFonts w:hint="eastAsia" w:ascii="宋体" w:hAnsi="宋体" w:eastAsia="宋体" w:cs="宋体"/>
                <w:i w:val="0"/>
                <w:iCs w:val="0"/>
                <w:color w:val="auto"/>
                <w:kern w:val="0"/>
                <w:sz w:val="20"/>
                <w:szCs w:val="20"/>
                <w:u w:val="none"/>
                <w:lang w:val="en-US" w:eastAsia="zh-CN" w:bidi="ar"/>
              </w:rPr>
              <w:t>，圆周：</w:t>
            </w:r>
            <w:r>
              <w:rPr>
                <w:rFonts w:hint="default" w:ascii="Times New Roman" w:hAnsi="Times New Roman" w:eastAsia="宋体" w:cs="Times New Roman"/>
                <w:i w:val="0"/>
                <w:iCs w:val="0"/>
                <w:color w:val="auto"/>
                <w:kern w:val="0"/>
                <w:sz w:val="20"/>
                <w:szCs w:val="20"/>
                <w:u w:val="none"/>
                <w:lang w:val="en-US" w:eastAsia="zh-CN" w:bidi="ar"/>
              </w:rPr>
              <w:t>680mm-700mm</w:t>
            </w:r>
            <w:r>
              <w:rPr>
                <w:rFonts w:hint="eastAsia" w:ascii="宋体" w:hAnsi="宋体" w:eastAsia="宋体" w:cs="宋体"/>
                <w:i w:val="0"/>
                <w:iCs w:val="0"/>
                <w:color w:val="auto"/>
                <w:kern w:val="0"/>
                <w:sz w:val="20"/>
                <w:szCs w:val="20"/>
                <w:u w:val="none"/>
                <w:lang w:val="en-US" w:eastAsia="zh-CN" w:bidi="ar"/>
              </w:rPr>
              <w:t>，球压标准：</w:t>
            </w:r>
            <w:r>
              <w:rPr>
                <w:rFonts w:hint="default" w:ascii="Times New Roman" w:hAnsi="Times New Roman" w:eastAsia="宋体" w:cs="Times New Roman"/>
                <w:i w:val="0"/>
                <w:iCs w:val="0"/>
                <w:color w:val="auto"/>
                <w:kern w:val="0"/>
                <w:sz w:val="20"/>
                <w:szCs w:val="20"/>
                <w:u w:val="none"/>
                <w:lang w:val="en-US" w:eastAsia="zh-CN" w:bidi="ar"/>
              </w:rPr>
              <w:t>7-9</w:t>
            </w:r>
            <w:r>
              <w:rPr>
                <w:rFonts w:hint="eastAsia" w:ascii="宋体" w:hAnsi="宋体" w:eastAsia="宋体" w:cs="宋体"/>
                <w:i w:val="0"/>
                <w:iCs w:val="0"/>
                <w:color w:val="auto"/>
                <w:kern w:val="0"/>
                <w:sz w:val="20"/>
                <w:szCs w:val="20"/>
                <w:u w:val="none"/>
                <w:lang w:val="en-US" w:eastAsia="zh-CN" w:bidi="ar"/>
              </w:rPr>
              <w:t>磅，皮革材质：高档耐磨</w:t>
            </w:r>
            <w:r>
              <w:rPr>
                <w:rFonts w:hint="default" w:ascii="Times New Roman" w:hAnsi="Times New Roman" w:eastAsia="宋体" w:cs="Times New Roman"/>
                <w:i w:val="0"/>
                <w:iCs w:val="0"/>
                <w:color w:val="auto"/>
                <w:kern w:val="0"/>
                <w:sz w:val="20"/>
                <w:szCs w:val="20"/>
                <w:u w:val="none"/>
                <w:lang w:val="en-US" w:eastAsia="zh-CN" w:bidi="ar"/>
              </w:rPr>
              <w:t>PU</w:t>
            </w:r>
            <w:r>
              <w:rPr>
                <w:rFonts w:hint="eastAsia" w:ascii="宋体" w:hAnsi="宋体" w:eastAsia="宋体" w:cs="宋体"/>
                <w:i w:val="0"/>
                <w:iCs w:val="0"/>
                <w:color w:val="auto"/>
                <w:kern w:val="0"/>
                <w:sz w:val="20"/>
                <w:szCs w:val="20"/>
                <w:u w:val="none"/>
                <w:lang w:val="en-US" w:eastAsia="zh-CN" w:bidi="ar"/>
              </w:rPr>
              <w:t>皮革，中胎材质：抗冲击</w:t>
            </w:r>
            <w:r>
              <w:rPr>
                <w:rFonts w:hint="default" w:ascii="Times New Roman" w:hAnsi="Times New Roman" w:eastAsia="宋体" w:cs="Times New Roman"/>
                <w:i w:val="0"/>
                <w:iCs w:val="0"/>
                <w:color w:val="auto"/>
                <w:kern w:val="0"/>
                <w:sz w:val="20"/>
                <w:szCs w:val="20"/>
                <w:u w:val="none"/>
                <w:lang w:val="en-US" w:eastAsia="zh-CN" w:bidi="ar"/>
              </w:rPr>
              <w:t>10000</w:t>
            </w:r>
            <w:r>
              <w:rPr>
                <w:rFonts w:hint="eastAsia" w:ascii="宋体" w:hAnsi="宋体" w:eastAsia="宋体" w:cs="宋体"/>
                <w:i w:val="0"/>
                <w:iCs w:val="0"/>
                <w:color w:val="auto"/>
                <w:kern w:val="0"/>
                <w:sz w:val="20"/>
                <w:szCs w:val="20"/>
                <w:u w:val="none"/>
                <w:lang w:val="en-US" w:eastAsia="zh-CN" w:bidi="ar"/>
              </w:rPr>
              <w:t>次以上比赛级中胎，篮球构造：天然橡胶内胆，中胎，外皮革三层，适用场地：室内室外通用，篮球级别：小学生比赛用球。</w:t>
            </w:r>
          </w:p>
        </w:tc>
        <w:tc>
          <w:tcPr>
            <w:tcW w:w="332" w:type="pct"/>
            <w:shd w:val="clear" w:color="auto" w:fill="auto"/>
            <w:vAlign w:val="center"/>
          </w:tcPr>
          <w:p w14:paraId="61FDA38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60B0CAEE">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60</w:t>
            </w:r>
          </w:p>
        </w:tc>
        <w:tc>
          <w:tcPr>
            <w:tcW w:w="338" w:type="pct"/>
            <w:shd w:val="clear" w:color="auto" w:fill="auto"/>
            <w:vAlign w:val="center"/>
          </w:tcPr>
          <w:p w14:paraId="2917C83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F88F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67C48544">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520</w:t>
            </w:r>
          </w:p>
        </w:tc>
        <w:tc>
          <w:tcPr>
            <w:tcW w:w="579" w:type="pct"/>
            <w:shd w:val="clear" w:color="auto" w:fill="auto"/>
            <w:vAlign w:val="center"/>
          </w:tcPr>
          <w:p w14:paraId="36316EB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体育器材</w:t>
            </w:r>
          </w:p>
        </w:tc>
        <w:tc>
          <w:tcPr>
            <w:tcW w:w="537" w:type="pct"/>
            <w:shd w:val="clear" w:color="auto" w:fill="auto"/>
            <w:vAlign w:val="center"/>
          </w:tcPr>
          <w:p w14:paraId="2D14A75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排球</w:t>
            </w:r>
          </w:p>
        </w:tc>
        <w:tc>
          <w:tcPr>
            <w:tcW w:w="2635" w:type="pct"/>
            <w:shd w:val="clear" w:color="auto" w:fill="auto"/>
            <w:vAlign w:val="center"/>
          </w:tcPr>
          <w:p w14:paraId="1C03A856">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规格：</w:t>
            </w:r>
            <w:r>
              <w:rPr>
                <w:rFonts w:hint="default" w:ascii="Times New Roman" w:hAnsi="Times New Roman" w:eastAsia="宋体" w:cs="Times New Roman"/>
                <w:i w:val="0"/>
                <w:iCs w:val="0"/>
                <w:color w:val="auto"/>
                <w:kern w:val="0"/>
                <w:sz w:val="20"/>
                <w:szCs w:val="20"/>
                <w:u w:val="none"/>
                <w:lang w:val="en-US" w:eastAsia="zh-CN" w:bidi="ar"/>
              </w:rPr>
              <w:t>5</w:t>
            </w:r>
            <w:r>
              <w:rPr>
                <w:rFonts w:hint="eastAsia" w:ascii="宋体" w:hAnsi="宋体" w:eastAsia="宋体" w:cs="宋体"/>
                <w:i w:val="0"/>
                <w:iCs w:val="0"/>
                <w:color w:val="auto"/>
                <w:kern w:val="0"/>
                <w:sz w:val="20"/>
                <w:szCs w:val="20"/>
                <w:u w:val="none"/>
                <w:lang w:val="en-US" w:eastAsia="zh-CN" w:bidi="ar"/>
              </w:rPr>
              <w:t>号排球，重量：</w:t>
            </w:r>
            <w:r>
              <w:rPr>
                <w:rFonts w:hint="default" w:ascii="Times New Roman" w:hAnsi="Times New Roman" w:eastAsia="宋体" w:cs="Times New Roman"/>
                <w:i w:val="0"/>
                <w:iCs w:val="0"/>
                <w:color w:val="auto"/>
                <w:kern w:val="0"/>
                <w:sz w:val="20"/>
                <w:szCs w:val="20"/>
                <w:u w:val="none"/>
                <w:lang w:val="en-US" w:eastAsia="zh-CN" w:bidi="ar"/>
              </w:rPr>
              <w:t>260g-280g</w:t>
            </w:r>
            <w:r>
              <w:rPr>
                <w:rFonts w:hint="eastAsia" w:ascii="宋体" w:hAnsi="宋体" w:eastAsia="宋体" w:cs="宋体"/>
                <w:i w:val="0"/>
                <w:iCs w:val="0"/>
                <w:color w:val="auto"/>
                <w:kern w:val="0"/>
                <w:sz w:val="20"/>
                <w:szCs w:val="20"/>
                <w:u w:val="none"/>
                <w:lang w:val="en-US" w:eastAsia="zh-CN" w:bidi="ar"/>
              </w:rPr>
              <w:t>，圆周：</w:t>
            </w:r>
            <w:r>
              <w:rPr>
                <w:rFonts w:hint="default" w:ascii="Times New Roman" w:hAnsi="Times New Roman" w:eastAsia="宋体" w:cs="Times New Roman"/>
                <w:i w:val="0"/>
                <w:iCs w:val="0"/>
                <w:color w:val="auto"/>
                <w:kern w:val="0"/>
                <w:sz w:val="20"/>
                <w:szCs w:val="20"/>
                <w:u w:val="none"/>
                <w:lang w:val="en-US" w:eastAsia="zh-CN" w:bidi="ar"/>
              </w:rPr>
              <w:t>650mm-670mm</w:t>
            </w:r>
            <w:r>
              <w:rPr>
                <w:rFonts w:hint="eastAsia" w:ascii="宋体" w:hAnsi="宋体" w:eastAsia="宋体" w:cs="宋体"/>
                <w:i w:val="0"/>
                <w:iCs w:val="0"/>
                <w:color w:val="auto"/>
                <w:kern w:val="0"/>
                <w:sz w:val="20"/>
                <w:szCs w:val="20"/>
                <w:u w:val="none"/>
                <w:lang w:val="en-US" w:eastAsia="zh-CN" w:bidi="ar"/>
              </w:rPr>
              <w:t>，球压标准：</w:t>
            </w:r>
            <w:r>
              <w:rPr>
                <w:rFonts w:hint="default" w:ascii="Times New Roman" w:hAnsi="Times New Roman" w:eastAsia="宋体" w:cs="Times New Roman"/>
                <w:i w:val="0"/>
                <w:iCs w:val="0"/>
                <w:color w:val="auto"/>
                <w:kern w:val="0"/>
                <w:sz w:val="20"/>
                <w:szCs w:val="20"/>
                <w:u w:val="none"/>
                <w:lang w:val="en-US" w:eastAsia="zh-CN" w:bidi="ar"/>
              </w:rPr>
              <w:t>4-6</w:t>
            </w:r>
            <w:r>
              <w:rPr>
                <w:rFonts w:hint="eastAsia" w:ascii="宋体" w:hAnsi="宋体" w:eastAsia="宋体" w:cs="宋体"/>
                <w:i w:val="0"/>
                <w:iCs w:val="0"/>
                <w:color w:val="auto"/>
                <w:kern w:val="0"/>
                <w:sz w:val="20"/>
                <w:szCs w:val="20"/>
                <w:u w:val="none"/>
                <w:lang w:val="en-US" w:eastAsia="zh-CN" w:bidi="ar"/>
              </w:rPr>
              <w:t>磅，皮革材质：亚超细皮革，中胎材质：训练比赛级中胎，排球构造：内胆，中胎，外皮革三层，适用场地：室内室外通用，排球级别：训练比赛用球。</w:t>
            </w:r>
          </w:p>
        </w:tc>
        <w:tc>
          <w:tcPr>
            <w:tcW w:w="332" w:type="pct"/>
            <w:shd w:val="clear" w:color="auto" w:fill="auto"/>
            <w:vAlign w:val="center"/>
          </w:tcPr>
          <w:p w14:paraId="46953FD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370BA092">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60</w:t>
            </w:r>
          </w:p>
        </w:tc>
        <w:tc>
          <w:tcPr>
            <w:tcW w:w="338" w:type="pct"/>
            <w:shd w:val="clear" w:color="auto" w:fill="auto"/>
            <w:vAlign w:val="center"/>
          </w:tcPr>
          <w:p w14:paraId="4F3A00C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9347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443DD928">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521</w:t>
            </w:r>
          </w:p>
        </w:tc>
        <w:tc>
          <w:tcPr>
            <w:tcW w:w="579" w:type="pct"/>
            <w:shd w:val="clear" w:color="auto" w:fill="auto"/>
            <w:vAlign w:val="center"/>
          </w:tcPr>
          <w:p w14:paraId="17CA10C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体育器材</w:t>
            </w:r>
          </w:p>
        </w:tc>
        <w:tc>
          <w:tcPr>
            <w:tcW w:w="537" w:type="pct"/>
            <w:shd w:val="clear" w:color="auto" w:fill="auto"/>
            <w:vAlign w:val="center"/>
          </w:tcPr>
          <w:p w14:paraId="427C3BC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排球网柱</w:t>
            </w:r>
          </w:p>
        </w:tc>
        <w:tc>
          <w:tcPr>
            <w:tcW w:w="2635" w:type="pct"/>
            <w:shd w:val="clear" w:color="auto" w:fill="auto"/>
            <w:vAlign w:val="center"/>
          </w:tcPr>
          <w:p w14:paraId="2C4D37D2">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移动式，高度调节范围1550mm-2430mm；零部件全部采用优质金属结构件；排球柱立柱外管参考直径为89mm*2.5mm，内管参考直径为76mm*2mm，支架顶部加一滑动滚轮，缓冲拉绳与支架间的摩擦，同时更好的操控球网的长度和高度。配有电镀铸铁轮，金属紧线器，带卡轮，金属摇把，轻轻摇动即可拉紧绳网，不会松动。内侧对称配有相应高度的球网挂钩，用来固定排球网。</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2、排球柱升降灵活、底盘稳固，有配重箱、箱体上有小车轮，移动灵活。配重箱外形参考尺寸：600mm*400mm*300mm；箱体盖板厚度≧1.5mm，箱体铁板厚≧1.2mm。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金属外表面均经酸洗、脱脂、磷化等初步处理后再打沙处理，并采用室外专用优质烤漆粉末，应有较强的抗氧化、抗紫外线能力，不褪色、附着力强、光泽度高、不含毒素，能适应潮湿和酸雨环境，不会出现脱落、锈蚀等现象。整体结构稳固，安全性好</w:t>
            </w:r>
          </w:p>
        </w:tc>
        <w:tc>
          <w:tcPr>
            <w:tcW w:w="332" w:type="pct"/>
            <w:shd w:val="clear" w:color="auto" w:fill="auto"/>
            <w:vAlign w:val="center"/>
          </w:tcPr>
          <w:p w14:paraId="761DA8C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付</w:t>
            </w:r>
          </w:p>
        </w:tc>
        <w:tc>
          <w:tcPr>
            <w:tcW w:w="332" w:type="pct"/>
            <w:shd w:val="clear" w:color="auto" w:fill="auto"/>
            <w:vAlign w:val="center"/>
          </w:tcPr>
          <w:p w14:paraId="0DC1B171">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4D1C606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9307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44" w:type="pct"/>
            <w:shd w:val="clear" w:color="auto" w:fill="auto"/>
            <w:vAlign w:val="center"/>
          </w:tcPr>
          <w:p w14:paraId="673C7108">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522</w:t>
            </w:r>
          </w:p>
        </w:tc>
        <w:tc>
          <w:tcPr>
            <w:tcW w:w="579" w:type="pct"/>
            <w:shd w:val="clear" w:color="auto" w:fill="auto"/>
            <w:vAlign w:val="center"/>
          </w:tcPr>
          <w:p w14:paraId="5788BB9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体育器材</w:t>
            </w:r>
          </w:p>
        </w:tc>
        <w:tc>
          <w:tcPr>
            <w:tcW w:w="537" w:type="pct"/>
            <w:shd w:val="clear" w:color="auto" w:fill="auto"/>
            <w:vAlign w:val="center"/>
          </w:tcPr>
          <w:p w14:paraId="46FA17F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排球网</w:t>
            </w:r>
          </w:p>
        </w:tc>
        <w:tc>
          <w:tcPr>
            <w:tcW w:w="2635" w:type="pct"/>
            <w:shd w:val="clear" w:color="auto" w:fill="auto"/>
            <w:vAlign w:val="center"/>
          </w:tcPr>
          <w:p w14:paraId="0076512D">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长</w:t>
            </w:r>
            <w:r>
              <w:rPr>
                <w:rFonts w:hint="default" w:ascii="Times New Roman" w:hAnsi="Times New Roman" w:eastAsia="宋体" w:cs="Times New Roman"/>
                <w:i w:val="0"/>
                <w:iCs w:val="0"/>
                <w:color w:val="auto"/>
                <w:kern w:val="0"/>
                <w:sz w:val="20"/>
                <w:szCs w:val="20"/>
                <w:u w:val="none"/>
                <w:lang w:val="en-US" w:eastAsia="zh-CN" w:bidi="ar"/>
              </w:rPr>
              <w:t>9500mm-10000mm</w:t>
            </w:r>
            <w:r>
              <w:rPr>
                <w:rFonts w:hint="eastAsia" w:ascii="宋体" w:hAnsi="宋体" w:eastAsia="宋体" w:cs="宋体"/>
                <w:i w:val="0"/>
                <w:iCs w:val="0"/>
                <w:color w:val="auto"/>
                <w:kern w:val="0"/>
                <w:sz w:val="20"/>
                <w:szCs w:val="20"/>
                <w:u w:val="none"/>
                <w:lang w:val="en-US" w:eastAsia="zh-CN" w:bidi="ar"/>
              </w:rPr>
              <w:t>宽</w:t>
            </w:r>
            <w:r>
              <w:rPr>
                <w:rFonts w:hint="default" w:ascii="Times New Roman" w:hAnsi="Times New Roman" w:eastAsia="宋体" w:cs="Times New Roman"/>
                <w:i w:val="0"/>
                <w:iCs w:val="0"/>
                <w:color w:val="auto"/>
                <w:kern w:val="0"/>
                <w:sz w:val="20"/>
                <w:szCs w:val="20"/>
                <w:u w:val="none"/>
                <w:lang w:val="en-US" w:eastAsia="zh-CN" w:bidi="ar"/>
              </w:rPr>
              <w:t>1000±25mm</w:t>
            </w:r>
            <w:r>
              <w:rPr>
                <w:rFonts w:hint="eastAsia" w:ascii="宋体" w:hAnsi="宋体" w:eastAsia="宋体" w:cs="宋体"/>
                <w:i w:val="0"/>
                <w:iCs w:val="0"/>
                <w:color w:val="auto"/>
                <w:kern w:val="0"/>
                <w:sz w:val="20"/>
                <w:szCs w:val="20"/>
                <w:u w:val="none"/>
                <w:lang w:val="en-US" w:eastAsia="zh-CN" w:bidi="ar"/>
              </w:rPr>
              <w:t>，尼龙编织绳网，穿钢丝绳</w:t>
            </w:r>
          </w:p>
        </w:tc>
        <w:tc>
          <w:tcPr>
            <w:tcW w:w="332" w:type="pct"/>
            <w:shd w:val="clear" w:color="auto" w:fill="auto"/>
            <w:vAlign w:val="center"/>
          </w:tcPr>
          <w:p w14:paraId="57D68FA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付</w:t>
            </w:r>
          </w:p>
        </w:tc>
        <w:tc>
          <w:tcPr>
            <w:tcW w:w="332" w:type="pct"/>
            <w:shd w:val="clear" w:color="auto" w:fill="auto"/>
            <w:vAlign w:val="center"/>
          </w:tcPr>
          <w:p w14:paraId="58F823D4">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w:t>
            </w:r>
          </w:p>
        </w:tc>
        <w:tc>
          <w:tcPr>
            <w:tcW w:w="338" w:type="pct"/>
            <w:shd w:val="clear" w:color="auto" w:fill="auto"/>
            <w:vAlign w:val="center"/>
          </w:tcPr>
          <w:p w14:paraId="3FA1DF5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F858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45F0C666">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523</w:t>
            </w:r>
          </w:p>
        </w:tc>
        <w:tc>
          <w:tcPr>
            <w:tcW w:w="579" w:type="pct"/>
            <w:shd w:val="clear" w:color="auto" w:fill="auto"/>
            <w:vAlign w:val="center"/>
          </w:tcPr>
          <w:p w14:paraId="748920B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体育器材</w:t>
            </w:r>
          </w:p>
        </w:tc>
        <w:tc>
          <w:tcPr>
            <w:tcW w:w="537" w:type="pct"/>
            <w:shd w:val="clear" w:color="auto" w:fill="auto"/>
            <w:vAlign w:val="center"/>
          </w:tcPr>
          <w:p w14:paraId="53A00BD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足球</w:t>
            </w:r>
          </w:p>
        </w:tc>
        <w:tc>
          <w:tcPr>
            <w:tcW w:w="2635" w:type="pct"/>
            <w:shd w:val="clear" w:color="auto" w:fill="auto"/>
            <w:vAlign w:val="center"/>
          </w:tcPr>
          <w:p w14:paraId="1123FC8B">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规格：</w:t>
            </w:r>
            <w:r>
              <w:rPr>
                <w:rFonts w:hint="default" w:ascii="Times New Roman" w:hAnsi="Times New Roman" w:eastAsia="宋体" w:cs="Times New Roman"/>
                <w:i w:val="0"/>
                <w:iCs w:val="0"/>
                <w:color w:val="auto"/>
                <w:kern w:val="0"/>
                <w:sz w:val="20"/>
                <w:szCs w:val="20"/>
                <w:u w:val="none"/>
                <w:lang w:val="en-US" w:eastAsia="zh-CN" w:bidi="ar"/>
              </w:rPr>
              <w:t>4</w:t>
            </w:r>
            <w:r>
              <w:rPr>
                <w:rFonts w:hint="eastAsia" w:ascii="宋体" w:hAnsi="宋体" w:eastAsia="宋体" w:cs="宋体"/>
                <w:i w:val="0"/>
                <w:iCs w:val="0"/>
                <w:color w:val="auto"/>
                <w:kern w:val="0"/>
                <w:sz w:val="20"/>
                <w:szCs w:val="20"/>
                <w:u w:val="none"/>
                <w:lang w:val="en-US" w:eastAsia="zh-CN" w:bidi="ar"/>
              </w:rPr>
              <w:t>号亮面机缝足球，重量：</w:t>
            </w:r>
            <w:r>
              <w:rPr>
                <w:rFonts w:hint="default" w:ascii="Times New Roman" w:hAnsi="Times New Roman" w:eastAsia="宋体" w:cs="Times New Roman"/>
                <w:i w:val="0"/>
                <w:iCs w:val="0"/>
                <w:color w:val="auto"/>
                <w:kern w:val="0"/>
                <w:sz w:val="20"/>
                <w:szCs w:val="20"/>
                <w:u w:val="none"/>
                <w:lang w:val="en-US" w:eastAsia="zh-CN" w:bidi="ar"/>
              </w:rPr>
              <w:t>350g-400g</w:t>
            </w:r>
            <w:r>
              <w:rPr>
                <w:rFonts w:hint="eastAsia" w:ascii="宋体" w:hAnsi="宋体" w:eastAsia="宋体" w:cs="宋体"/>
                <w:i w:val="0"/>
                <w:iCs w:val="0"/>
                <w:color w:val="auto"/>
                <w:kern w:val="0"/>
                <w:sz w:val="20"/>
                <w:szCs w:val="20"/>
                <w:u w:val="none"/>
                <w:lang w:val="en-US" w:eastAsia="zh-CN" w:bidi="ar"/>
              </w:rPr>
              <w:t>，圆周：</w:t>
            </w:r>
            <w:r>
              <w:rPr>
                <w:rFonts w:hint="default" w:ascii="Times New Roman" w:hAnsi="Times New Roman" w:eastAsia="宋体" w:cs="Times New Roman"/>
                <w:i w:val="0"/>
                <w:iCs w:val="0"/>
                <w:color w:val="auto"/>
                <w:kern w:val="0"/>
                <w:sz w:val="20"/>
                <w:szCs w:val="20"/>
                <w:u w:val="none"/>
                <w:lang w:val="en-US" w:eastAsia="zh-CN" w:bidi="ar"/>
              </w:rPr>
              <w:t>620mm-640mm</w:t>
            </w:r>
            <w:r>
              <w:rPr>
                <w:rFonts w:hint="eastAsia" w:ascii="宋体" w:hAnsi="宋体" w:eastAsia="宋体" w:cs="宋体"/>
                <w:i w:val="0"/>
                <w:iCs w:val="0"/>
                <w:color w:val="auto"/>
                <w:kern w:val="0"/>
                <w:sz w:val="20"/>
                <w:szCs w:val="20"/>
                <w:u w:val="none"/>
                <w:lang w:val="en-US" w:eastAsia="zh-CN" w:bidi="ar"/>
              </w:rPr>
              <w:t>，球压标准：</w:t>
            </w:r>
            <w:r>
              <w:rPr>
                <w:rFonts w:hint="default" w:ascii="Times New Roman" w:hAnsi="Times New Roman" w:eastAsia="宋体" w:cs="Times New Roman"/>
                <w:i w:val="0"/>
                <w:iCs w:val="0"/>
                <w:color w:val="auto"/>
                <w:kern w:val="0"/>
                <w:sz w:val="20"/>
                <w:szCs w:val="20"/>
                <w:u w:val="none"/>
                <w:lang w:val="en-US" w:eastAsia="zh-CN" w:bidi="ar"/>
              </w:rPr>
              <w:t>6-8</w:t>
            </w:r>
            <w:r>
              <w:rPr>
                <w:rFonts w:hint="eastAsia" w:ascii="宋体" w:hAnsi="宋体" w:eastAsia="宋体" w:cs="宋体"/>
                <w:i w:val="0"/>
                <w:iCs w:val="0"/>
                <w:color w:val="auto"/>
                <w:kern w:val="0"/>
                <w:sz w:val="20"/>
                <w:szCs w:val="20"/>
                <w:u w:val="none"/>
                <w:lang w:val="en-US" w:eastAsia="zh-CN" w:bidi="ar"/>
              </w:rPr>
              <w:t>磅，皮革材质：</w:t>
            </w:r>
            <w:r>
              <w:rPr>
                <w:rFonts w:hint="default" w:ascii="Times New Roman" w:hAnsi="Times New Roman" w:eastAsia="宋体" w:cs="Times New Roman"/>
                <w:i w:val="0"/>
                <w:iCs w:val="0"/>
                <w:color w:val="auto"/>
                <w:kern w:val="0"/>
                <w:sz w:val="20"/>
                <w:szCs w:val="20"/>
                <w:u w:val="none"/>
                <w:lang w:val="en-US" w:eastAsia="zh-CN" w:bidi="ar"/>
              </w:rPr>
              <w:t>TPU</w:t>
            </w:r>
            <w:r>
              <w:rPr>
                <w:rFonts w:hint="eastAsia" w:ascii="宋体" w:hAnsi="宋体" w:eastAsia="宋体" w:cs="宋体"/>
                <w:i w:val="0"/>
                <w:iCs w:val="0"/>
                <w:color w:val="auto"/>
                <w:kern w:val="0"/>
                <w:sz w:val="20"/>
                <w:szCs w:val="20"/>
                <w:u w:val="none"/>
                <w:lang w:val="en-US" w:eastAsia="zh-CN" w:bidi="ar"/>
              </w:rPr>
              <w:t>皮革，内胆材质：高档比赛级内胆，足球构造：内胆，皮革两层，适用场地：室内室外通用，足球级别：训练比赛用球</w:t>
            </w:r>
          </w:p>
        </w:tc>
        <w:tc>
          <w:tcPr>
            <w:tcW w:w="332" w:type="pct"/>
            <w:shd w:val="clear" w:color="auto" w:fill="auto"/>
            <w:vAlign w:val="center"/>
          </w:tcPr>
          <w:p w14:paraId="73E0F6D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3B440E11">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60</w:t>
            </w:r>
          </w:p>
        </w:tc>
        <w:tc>
          <w:tcPr>
            <w:tcW w:w="338" w:type="pct"/>
            <w:shd w:val="clear" w:color="auto" w:fill="auto"/>
            <w:vAlign w:val="center"/>
          </w:tcPr>
          <w:p w14:paraId="4205F81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8D8D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7BE550E3">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524</w:t>
            </w:r>
          </w:p>
        </w:tc>
        <w:tc>
          <w:tcPr>
            <w:tcW w:w="579" w:type="pct"/>
            <w:shd w:val="clear" w:color="auto" w:fill="auto"/>
            <w:vAlign w:val="center"/>
          </w:tcPr>
          <w:p w14:paraId="4D56368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体育器材</w:t>
            </w:r>
          </w:p>
        </w:tc>
        <w:tc>
          <w:tcPr>
            <w:tcW w:w="537" w:type="pct"/>
            <w:shd w:val="clear" w:color="auto" w:fill="auto"/>
            <w:vAlign w:val="center"/>
          </w:tcPr>
          <w:p w14:paraId="3C5F03A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足球门</w:t>
            </w:r>
          </w:p>
        </w:tc>
        <w:tc>
          <w:tcPr>
            <w:tcW w:w="2635" w:type="pct"/>
            <w:shd w:val="clear" w:color="auto" w:fill="auto"/>
            <w:vAlign w:val="center"/>
          </w:tcPr>
          <w:p w14:paraId="5544A551">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1、移动式。门宽5000mm，门高为2000mm，下深1500mm，上深900mm。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2、门柱和门围均采用89mm×2.75mm钢管焊接。</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3、球门为白色，，表面色泽一致。</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4、割角焊接 ，接触地面部分采用4*6方管，后面梯形采用42折弯成型，厚度2.5mm。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5、各配件焊接牢固，钢件部分均经酸洗、磷化、采用室外专用优质烤漆粉末，表面无漏喷、脱漆及划痕；无漏焊、虚焊、包渣、裂纹；表面平整、无毛刺，能适应潮湿和酸雨环境，不会出现脱落、锈蚀等现象。</w:t>
            </w:r>
          </w:p>
        </w:tc>
        <w:tc>
          <w:tcPr>
            <w:tcW w:w="332" w:type="pct"/>
            <w:shd w:val="clear" w:color="auto" w:fill="auto"/>
            <w:vAlign w:val="center"/>
          </w:tcPr>
          <w:p w14:paraId="78640AC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副</w:t>
            </w:r>
          </w:p>
        </w:tc>
        <w:tc>
          <w:tcPr>
            <w:tcW w:w="332" w:type="pct"/>
            <w:shd w:val="clear" w:color="auto" w:fill="auto"/>
            <w:vAlign w:val="center"/>
          </w:tcPr>
          <w:p w14:paraId="50E84AB6">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72E3383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6E48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35508FD7">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525</w:t>
            </w:r>
          </w:p>
        </w:tc>
        <w:tc>
          <w:tcPr>
            <w:tcW w:w="579" w:type="pct"/>
            <w:shd w:val="clear" w:color="auto" w:fill="auto"/>
            <w:vAlign w:val="center"/>
          </w:tcPr>
          <w:p w14:paraId="5D32BF8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体育器材</w:t>
            </w:r>
          </w:p>
        </w:tc>
        <w:tc>
          <w:tcPr>
            <w:tcW w:w="537" w:type="pct"/>
            <w:shd w:val="clear" w:color="auto" w:fill="auto"/>
            <w:vAlign w:val="center"/>
          </w:tcPr>
          <w:p w14:paraId="4C7ACFB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乒乓球台</w:t>
            </w:r>
          </w:p>
        </w:tc>
        <w:tc>
          <w:tcPr>
            <w:tcW w:w="2635" w:type="pct"/>
            <w:shd w:val="clear" w:color="auto" w:fill="auto"/>
            <w:vAlign w:val="center"/>
          </w:tcPr>
          <w:p w14:paraId="54278828">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1、台面参考尺寸规格：≧2740mm×1525mm，台高≧760mm，配置铁制球网高150mm，长1530mm，符合标准要求。</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2、球台台面采用SMC材料，整体高温模压一次成型，球台台面四角为R型弧角，不能为直角，能有效防止运动员在使用中受到尖锐碰击。</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3、台面翻边高度48mm， 翻边厚度5mm；主加强筋高度25mm，厚度4mm。背面小方格内有对角加强筋，高3mm，宽5mm；台面与彩虹支腿连接处台面背面采用“井”字形，彩虹腿用圆管加固框连接。</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4、台面能承受≧500N静载荷要求和冲击球冲击要求，稳定性好，耐气候性强、耐老化程度高，防腐、防晒、防雨、阻燃。</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5、底架采用彩虹腿设计结构，Φ60mm优质钢管，保证整体的稳定性；台腿外边距两端台边280mm，任何撑档离地大于230mm，保证使用者的运动安全。</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6、球台网及网架防锈、防松、防损坏；焊接严密牢固、无漏焊、虚焊、包渣、裂纹等缺陷。</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7、器材不允许有钩挂、卡夹等潜在危险，表面处理采用抛光工艺，除锈彻底，增大工件表面面积，增强塑粉附着力，外表面环保静电粉末。</w:t>
            </w:r>
          </w:p>
        </w:tc>
        <w:tc>
          <w:tcPr>
            <w:tcW w:w="332" w:type="pct"/>
            <w:shd w:val="clear" w:color="auto" w:fill="auto"/>
            <w:vAlign w:val="center"/>
          </w:tcPr>
          <w:p w14:paraId="56235E9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张</w:t>
            </w:r>
          </w:p>
        </w:tc>
        <w:tc>
          <w:tcPr>
            <w:tcW w:w="332" w:type="pct"/>
            <w:shd w:val="clear" w:color="auto" w:fill="auto"/>
            <w:vAlign w:val="center"/>
          </w:tcPr>
          <w:p w14:paraId="35D299D9">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w:t>
            </w:r>
          </w:p>
        </w:tc>
        <w:tc>
          <w:tcPr>
            <w:tcW w:w="338" w:type="pct"/>
            <w:shd w:val="clear" w:color="auto" w:fill="auto"/>
            <w:vAlign w:val="center"/>
          </w:tcPr>
          <w:p w14:paraId="1BAD053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A91C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44" w:type="pct"/>
            <w:shd w:val="clear" w:color="auto" w:fill="auto"/>
            <w:vAlign w:val="center"/>
          </w:tcPr>
          <w:p w14:paraId="030D6A31">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526</w:t>
            </w:r>
          </w:p>
        </w:tc>
        <w:tc>
          <w:tcPr>
            <w:tcW w:w="579" w:type="pct"/>
            <w:shd w:val="clear" w:color="auto" w:fill="auto"/>
            <w:vAlign w:val="center"/>
          </w:tcPr>
          <w:p w14:paraId="540FAFA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体育器材</w:t>
            </w:r>
          </w:p>
        </w:tc>
        <w:tc>
          <w:tcPr>
            <w:tcW w:w="537" w:type="pct"/>
            <w:shd w:val="clear" w:color="auto" w:fill="auto"/>
            <w:vAlign w:val="center"/>
          </w:tcPr>
          <w:p w14:paraId="2E8FDD8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羽毛球网柱</w:t>
            </w:r>
          </w:p>
        </w:tc>
        <w:tc>
          <w:tcPr>
            <w:tcW w:w="2635" w:type="pct"/>
            <w:shd w:val="clear" w:color="auto" w:fill="auto"/>
            <w:vAlign w:val="center"/>
          </w:tcPr>
          <w:p w14:paraId="591FF62B">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1、移动式。底座外形参考尺寸：400mm*300mm*170mm，石子配重90KG，底部配有滚轮，移动静音，使用方便，室内室外通用。</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柱高1550mm，使用￠42钢管，壁厚2.5mm，支架顶部加一滑动滚轮，缓冲拉绳与支架间的摩擦，同时更好的操控球网的长度和高度。配有电镀铸铁轮，金属紧线器，带卡轮，金属摇把，轻轻摇动即可拉紧绳网，不会松动。内侧对称配有相应高度的球网挂钩，用来固定羽毛球网。</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外表面采用静电粉末喷塑工艺，涂饰层附着力应达到一级，硬度达到2H、有一定的耐冲击性能，表面无皱纹、无漏喷、起泡、脱皮及明显的划痕等缺陷。喷涂前必须采取除锈处理，以确保涂层在户外长期使用。涂料配方不应含有毒元素。</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4、各部件焊接应严密牢固，不应有漏焊、虚焊、裂纹等缺陷。</w:t>
            </w:r>
          </w:p>
        </w:tc>
        <w:tc>
          <w:tcPr>
            <w:tcW w:w="332" w:type="pct"/>
            <w:shd w:val="clear" w:color="auto" w:fill="auto"/>
            <w:vAlign w:val="center"/>
          </w:tcPr>
          <w:p w14:paraId="4CF8DBE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付</w:t>
            </w:r>
          </w:p>
        </w:tc>
        <w:tc>
          <w:tcPr>
            <w:tcW w:w="332" w:type="pct"/>
            <w:shd w:val="clear" w:color="auto" w:fill="auto"/>
            <w:vAlign w:val="center"/>
          </w:tcPr>
          <w:p w14:paraId="53594115">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w:t>
            </w:r>
          </w:p>
        </w:tc>
        <w:tc>
          <w:tcPr>
            <w:tcW w:w="338" w:type="pct"/>
            <w:shd w:val="clear" w:color="auto" w:fill="auto"/>
            <w:vAlign w:val="center"/>
          </w:tcPr>
          <w:p w14:paraId="13B02BA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8038A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007A64FE">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527</w:t>
            </w:r>
          </w:p>
        </w:tc>
        <w:tc>
          <w:tcPr>
            <w:tcW w:w="579" w:type="pct"/>
            <w:shd w:val="clear" w:color="auto" w:fill="auto"/>
            <w:vAlign w:val="center"/>
          </w:tcPr>
          <w:p w14:paraId="0DC38AA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体育器材</w:t>
            </w:r>
          </w:p>
        </w:tc>
        <w:tc>
          <w:tcPr>
            <w:tcW w:w="537" w:type="pct"/>
            <w:shd w:val="clear" w:color="auto" w:fill="auto"/>
            <w:vAlign w:val="center"/>
          </w:tcPr>
          <w:p w14:paraId="1120C32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羽毛球网</w:t>
            </w:r>
          </w:p>
        </w:tc>
        <w:tc>
          <w:tcPr>
            <w:tcW w:w="2635" w:type="pct"/>
            <w:shd w:val="clear" w:color="auto" w:fill="auto"/>
            <w:vAlign w:val="center"/>
          </w:tcPr>
          <w:p w14:paraId="42F537FF">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羽毛球网长度≧</w:t>
            </w:r>
            <w:r>
              <w:rPr>
                <w:rFonts w:hint="default" w:ascii="Times New Roman" w:hAnsi="Times New Roman" w:eastAsia="宋体" w:cs="Times New Roman"/>
                <w:i w:val="0"/>
                <w:iCs w:val="0"/>
                <w:color w:val="auto"/>
                <w:kern w:val="0"/>
                <w:sz w:val="20"/>
                <w:szCs w:val="20"/>
                <w:u w:val="none"/>
                <w:lang w:val="en-US" w:eastAsia="zh-CN" w:bidi="ar"/>
              </w:rPr>
              <w:t>6100mm</w:t>
            </w:r>
            <w:r>
              <w:rPr>
                <w:rFonts w:hint="eastAsia" w:ascii="宋体" w:hAnsi="宋体" w:eastAsia="宋体" w:cs="宋体"/>
                <w:i w:val="0"/>
                <w:iCs w:val="0"/>
                <w:color w:val="auto"/>
                <w:kern w:val="0"/>
                <w:sz w:val="20"/>
                <w:szCs w:val="20"/>
                <w:u w:val="none"/>
                <w:lang w:val="en-US" w:eastAsia="zh-CN" w:bidi="ar"/>
              </w:rPr>
              <w:t>，宽度</w:t>
            </w:r>
            <w:r>
              <w:rPr>
                <w:rFonts w:hint="default" w:ascii="Times New Roman" w:hAnsi="Times New Roman" w:eastAsia="宋体" w:cs="Times New Roman"/>
                <w:i w:val="0"/>
                <w:iCs w:val="0"/>
                <w:color w:val="auto"/>
                <w:kern w:val="0"/>
                <w:sz w:val="20"/>
                <w:szCs w:val="20"/>
                <w:u w:val="none"/>
                <w:lang w:val="en-US" w:eastAsia="zh-CN" w:bidi="ar"/>
              </w:rPr>
              <w:t>760mm±25mm</w:t>
            </w:r>
            <w:r>
              <w:rPr>
                <w:rFonts w:hint="eastAsia" w:ascii="宋体" w:hAnsi="宋体" w:eastAsia="宋体" w:cs="宋体"/>
                <w:i w:val="0"/>
                <w:iCs w:val="0"/>
                <w:color w:val="auto"/>
                <w:kern w:val="0"/>
                <w:sz w:val="20"/>
                <w:szCs w:val="20"/>
                <w:u w:val="none"/>
                <w:lang w:val="en-US" w:eastAsia="zh-CN" w:bidi="ar"/>
              </w:rPr>
              <w:t>，包边，钢丝绳，抗老化</w:t>
            </w:r>
          </w:p>
        </w:tc>
        <w:tc>
          <w:tcPr>
            <w:tcW w:w="332" w:type="pct"/>
            <w:shd w:val="clear" w:color="auto" w:fill="auto"/>
            <w:vAlign w:val="center"/>
          </w:tcPr>
          <w:p w14:paraId="26D6DA1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付</w:t>
            </w:r>
          </w:p>
        </w:tc>
        <w:tc>
          <w:tcPr>
            <w:tcW w:w="332" w:type="pct"/>
            <w:shd w:val="clear" w:color="auto" w:fill="auto"/>
            <w:vAlign w:val="center"/>
          </w:tcPr>
          <w:p w14:paraId="3F09F86E">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w:t>
            </w:r>
          </w:p>
        </w:tc>
        <w:tc>
          <w:tcPr>
            <w:tcW w:w="338" w:type="pct"/>
            <w:shd w:val="clear" w:color="auto" w:fill="auto"/>
            <w:vAlign w:val="center"/>
          </w:tcPr>
          <w:p w14:paraId="2CB2F36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F087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4218600F">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528</w:t>
            </w:r>
          </w:p>
        </w:tc>
        <w:tc>
          <w:tcPr>
            <w:tcW w:w="579" w:type="pct"/>
            <w:shd w:val="clear" w:color="auto" w:fill="auto"/>
            <w:vAlign w:val="center"/>
          </w:tcPr>
          <w:p w14:paraId="5D2C82C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体育器材</w:t>
            </w:r>
          </w:p>
        </w:tc>
        <w:tc>
          <w:tcPr>
            <w:tcW w:w="537" w:type="pct"/>
            <w:shd w:val="clear" w:color="auto" w:fill="auto"/>
            <w:vAlign w:val="center"/>
          </w:tcPr>
          <w:p w14:paraId="5E076E9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球车</w:t>
            </w:r>
          </w:p>
        </w:tc>
        <w:tc>
          <w:tcPr>
            <w:tcW w:w="2635" w:type="pct"/>
            <w:shd w:val="clear" w:color="auto" w:fill="auto"/>
            <w:vAlign w:val="center"/>
          </w:tcPr>
          <w:p w14:paraId="3E8A0037">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750mm*850mm*900mm 20mm*20mm</w:t>
            </w:r>
            <w:r>
              <w:rPr>
                <w:rFonts w:hint="eastAsia" w:ascii="宋体" w:hAnsi="宋体" w:eastAsia="宋体" w:cs="宋体"/>
                <w:i w:val="0"/>
                <w:iCs w:val="0"/>
                <w:color w:val="auto"/>
                <w:kern w:val="0"/>
                <w:sz w:val="20"/>
                <w:szCs w:val="20"/>
                <w:u w:val="none"/>
                <w:lang w:val="en-US" w:eastAsia="zh-CN" w:bidi="ar"/>
              </w:rPr>
              <w:t>不锈钢方管，可折叠，带轮可移动。四角为圆角，用于装篮球、排球、足球等球类物品，球车四角为圆角。</w:t>
            </w:r>
          </w:p>
        </w:tc>
        <w:tc>
          <w:tcPr>
            <w:tcW w:w="332" w:type="pct"/>
            <w:shd w:val="clear" w:color="auto" w:fill="auto"/>
            <w:vAlign w:val="center"/>
          </w:tcPr>
          <w:p w14:paraId="0AE23B7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辆</w:t>
            </w:r>
          </w:p>
        </w:tc>
        <w:tc>
          <w:tcPr>
            <w:tcW w:w="332" w:type="pct"/>
            <w:shd w:val="clear" w:color="auto" w:fill="auto"/>
            <w:vAlign w:val="center"/>
          </w:tcPr>
          <w:p w14:paraId="4F7C9138">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w:t>
            </w:r>
          </w:p>
        </w:tc>
        <w:tc>
          <w:tcPr>
            <w:tcW w:w="338" w:type="pct"/>
            <w:shd w:val="clear" w:color="auto" w:fill="auto"/>
            <w:vAlign w:val="center"/>
          </w:tcPr>
          <w:p w14:paraId="7A6D97A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7BBA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15DFACCE">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529</w:t>
            </w:r>
          </w:p>
        </w:tc>
        <w:tc>
          <w:tcPr>
            <w:tcW w:w="579" w:type="pct"/>
            <w:shd w:val="clear" w:color="auto" w:fill="auto"/>
            <w:vAlign w:val="center"/>
          </w:tcPr>
          <w:p w14:paraId="3F66EB5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地理仪器</w:t>
            </w:r>
          </w:p>
        </w:tc>
        <w:tc>
          <w:tcPr>
            <w:tcW w:w="537" w:type="pct"/>
            <w:shd w:val="clear" w:color="auto" w:fill="auto"/>
            <w:vAlign w:val="center"/>
          </w:tcPr>
          <w:p w14:paraId="50BE27B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望远镜</w:t>
            </w:r>
          </w:p>
        </w:tc>
        <w:tc>
          <w:tcPr>
            <w:tcW w:w="2635" w:type="pct"/>
            <w:shd w:val="clear" w:color="auto" w:fill="auto"/>
            <w:vAlign w:val="center"/>
          </w:tcPr>
          <w:p w14:paraId="0DCC966C">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1、双筒，规格：20×35，可调焦；</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2、倍率：7倍（真实倍率），视角：8度，物镜：参考直径≧35mm，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3、材质：望远镜专用工程材料，手感细腻、舒适，外观典雅，做工精细；</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4、镜片镀膜：完全镀膜；</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5、望远镜配有背带和皮夹包。</w:t>
            </w:r>
          </w:p>
        </w:tc>
        <w:tc>
          <w:tcPr>
            <w:tcW w:w="332" w:type="pct"/>
            <w:shd w:val="clear" w:color="auto" w:fill="auto"/>
            <w:vAlign w:val="center"/>
          </w:tcPr>
          <w:p w14:paraId="2F499F1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5BE568FE">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w:t>
            </w:r>
          </w:p>
        </w:tc>
        <w:tc>
          <w:tcPr>
            <w:tcW w:w="338" w:type="pct"/>
            <w:shd w:val="clear" w:color="auto" w:fill="auto"/>
            <w:vAlign w:val="center"/>
          </w:tcPr>
          <w:p w14:paraId="2AEDEAC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3057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1FF9BE9F">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530</w:t>
            </w:r>
          </w:p>
        </w:tc>
        <w:tc>
          <w:tcPr>
            <w:tcW w:w="579" w:type="pct"/>
            <w:shd w:val="clear" w:color="auto" w:fill="auto"/>
            <w:vAlign w:val="center"/>
          </w:tcPr>
          <w:p w14:paraId="170EF2E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地理仪器</w:t>
            </w:r>
          </w:p>
        </w:tc>
        <w:tc>
          <w:tcPr>
            <w:tcW w:w="537" w:type="pct"/>
            <w:shd w:val="clear" w:color="auto" w:fill="auto"/>
            <w:vAlign w:val="center"/>
          </w:tcPr>
          <w:p w14:paraId="30D7778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天文望远镜</w:t>
            </w:r>
          </w:p>
        </w:tc>
        <w:tc>
          <w:tcPr>
            <w:tcW w:w="2635" w:type="pct"/>
            <w:shd w:val="clear" w:color="auto" w:fill="auto"/>
            <w:vAlign w:val="center"/>
          </w:tcPr>
          <w:p w14:paraId="672B997D">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1、光学系统；牛顿-反射式口径：≧130mm (5"")；</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2、焦距：650mm，焦比：f/5；</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3、目镜：参考直径20mm(32.5×)-1-1/4"、参考直径10mm(65×)-1-1/4“；</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4、三脚架：1.25” ；可调式铝合金。</w:t>
            </w:r>
          </w:p>
        </w:tc>
        <w:tc>
          <w:tcPr>
            <w:tcW w:w="332" w:type="pct"/>
            <w:shd w:val="clear" w:color="auto" w:fill="auto"/>
            <w:vAlign w:val="center"/>
          </w:tcPr>
          <w:p w14:paraId="6291E36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3C93E394">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5C7F7D6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E976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4B15B40B">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531</w:t>
            </w:r>
          </w:p>
        </w:tc>
        <w:tc>
          <w:tcPr>
            <w:tcW w:w="579" w:type="pct"/>
            <w:shd w:val="clear" w:color="auto" w:fill="auto"/>
            <w:vAlign w:val="center"/>
          </w:tcPr>
          <w:p w14:paraId="09FFFAB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地理仪器</w:t>
            </w:r>
          </w:p>
        </w:tc>
        <w:tc>
          <w:tcPr>
            <w:tcW w:w="537" w:type="pct"/>
            <w:shd w:val="clear" w:color="auto" w:fill="auto"/>
            <w:vAlign w:val="center"/>
          </w:tcPr>
          <w:p w14:paraId="78D2853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数字式天文望远镜</w:t>
            </w:r>
          </w:p>
        </w:tc>
        <w:tc>
          <w:tcPr>
            <w:tcW w:w="2635" w:type="pct"/>
            <w:shd w:val="clear" w:color="auto" w:fill="auto"/>
            <w:vAlign w:val="center"/>
          </w:tcPr>
          <w:p w14:paraId="422F08AB">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光学系统：折射式</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口径：≧ 80mm(3. 1"")</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焦距： 900mm</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焦比： F11.25</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目镜： 20mm (45x) 4mm (225x)</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巴洛镜： 3x</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寻星镜： SE红点寻星镜</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天顶镜：正像天顶</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托架： EQ2赤道仪</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三脚架：加强型不锈钢脚架</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极限星等： 12</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光学镀膜：多层镀绿膜</w:t>
            </w:r>
          </w:p>
        </w:tc>
        <w:tc>
          <w:tcPr>
            <w:tcW w:w="332" w:type="pct"/>
            <w:shd w:val="clear" w:color="auto" w:fill="auto"/>
            <w:vAlign w:val="center"/>
          </w:tcPr>
          <w:p w14:paraId="719321A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0EDAF6C3">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7761E32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CD75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28014600">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532</w:t>
            </w:r>
          </w:p>
        </w:tc>
        <w:tc>
          <w:tcPr>
            <w:tcW w:w="579" w:type="pct"/>
            <w:shd w:val="clear" w:color="auto" w:fill="auto"/>
            <w:vAlign w:val="center"/>
          </w:tcPr>
          <w:p w14:paraId="2DD6066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地理仪器</w:t>
            </w:r>
          </w:p>
        </w:tc>
        <w:tc>
          <w:tcPr>
            <w:tcW w:w="537" w:type="pct"/>
            <w:shd w:val="clear" w:color="auto" w:fill="auto"/>
            <w:vAlign w:val="center"/>
          </w:tcPr>
          <w:p w14:paraId="1A1F99D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温度表支架</w:t>
            </w:r>
          </w:p>
        </w:tc>
        <w:tc>
          <w:tcPr>
            <w:tcW w:w="2635" w:type="pct"/>
            <w:shd w:val="clear" w:color="auto" w:fill="auto"/>
            <w:vAlign w:val="center"/>
          </w:tcPr>
          <w:p w14:paraId="022999DF">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1、由底座、立杆、横梁、固定圈、上表架、固定螺母、水杯架、水杯组成；</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2、底座参考尺寸：参考直径Φ80mm，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3、立杆为Φ10mm不锈钢圆管，与底座连接、支架固定；</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4、横梁有两只，顶层横梁位于立杆顶端，有两只塑料挂钩。</w:t>
            </w:r>
          </w:p>
        </w:tc>
        <w:tc>
          <w:tcPr>
            <w:tcW w:w="332" w:type="pct"/>
            <w:shd w:val="clear" w:color="auto" w:fill="auto"/>
            <w:vAlign w:val="center"/>
          </w:tcPr>
          <w:p w14:paraId="333CDD8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付</w:t>
            </w:r>
          </w:p>
        </w:tc>
        <w:tc>
          <w:tcPr>
            <w:tcW w:w="332" w:type="pct"/>
            <w:shd w:val="clear" w:color="auto" w:fill="auto"/>
            <w:vAlign w:val="center"/>
          </w:tcPr>
          <w:p w14:paraId="25AB6A8B">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083EDD1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9701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1D485F9E">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533</w:t>
            </w:r>
          </w:p>
        </w:tc>
        <w:tc>
          <w:tcPr>
            <w:tcW w:w="579" w:type="pct"/>
            <w:shd w:val="clear" w:color="auto" w:fill="auto"/>
            <w:vAlign w:val="center"/>
          </w:tcPr>
          <w:p w14:paraId="6A53368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地理仪器</w:t>
            </w:r>
          </w:p>
        </w:tc>
        <w:tc>
          <w:tcPr>
            <w:tcW w:w="537" w:type="pct"/>
            <w:shd w:val="clear" w:color="auto" w:fill="auto"/>
            <w:vAlign w:val="center"/>
          </w:tcPr>
          <w:p w14:paraId="2947F45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钢卷尺</w:t>
            </w:r>
          </w:p>
        </w:tc>
        <w:tc>
          <w:tcPr>
            <w:tcW w:w="2635" w:type="pct"/>
            <w:shd w:val="clear" w:color="auto" w:fill="auto"/>
            <w:vAlign w:val="center"/>
          </w:tcPr>
          <w:p w14:paraId="6FA7A87B">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由尺带、尺盒组成；量程为</w:t>
            </w:r>
            <w:r>
              <w:rPr>
                <w:rFonts w:hint="default" w:ascii="Times New Roman" w:hAnsi="Times New Roman" w:eastAsia="宋体" w:cs="Times New Roman"/>
                <w:i w:val="0"/>
                <w:iCs w:val="0"/>
                <w:color w:val="auto"/>
                <w:kern w:val="0"/>
                <w:sz w:val="20"/>
                <w:szCs w:val="20"/>
                <w:u w:val="none"/>
                <w:lang w:val="en-US" w:eastAsia="zh-CN" w:bidi="ar"/>
              </w:rPr>
              <w:t>0mm</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2000mm</w:t>
            </w:r>
            <w:r>
              <w:rPr>
                <w:rFonts w:hint="eastAsia" w:ascii="宋体" w:hAnsi="宋体" w:eastAsia="宋体" w:cs="宋体"/>
                <w:i w:val="0"/>
                <w:iCs w:val="0"/>
                <w:color w:val="auto"/>
                <w:kern w:val="0"/>
                <w:sz w:val="20"/>
                <w:szCs w:val="20"/>
                <w:u w:val="none"/>
                <w:lang w:val="en-US" w:eastAsia="zh-CN" w:bidi="ar"/>
              </w:rPr>
              <w:t>；最小刻度值为</w:t>
            </w:r>
            <w:r>
              <w:rPr>
                <w:rFonts w:hint="default" w:ascii="Times New Roman" w:hAnsi="Times New Roman" w:eastAsia="宋体" w:cs="Times New Roman"/>
                <w:i w:val="0"/>
                <w:iCs w:val="0"/>
                <w:color w:val="auto"/>
                <w:kern w:val="0"/>
                <w:sz w:val="20"/>
                <w:szCs w:val="20"/>
                <w:u w:val="none"/>
                <w:lang w:val="en-US" w:eastAsia="zh-CN" w:bidi="ar"/>
              </w:rPr>
              <w:t>1mm</w:t>
            </w:r>
            <w:r>
              <w:rPr>
                <w:rFonts w:hint="eastAsia" w:ascii="宋体" w:hAnsi="宋体" w:eastAsia="宋体" w:cs="宋体"/>
                <w:i w:val="0"/>
                <w:iCs w:val="0"/>
                <w:color w:val="auto"/>
                <w:kern w:val="0"/>
                <w:sz w:val="20"/>
                <w:szCs w:val="20"/>
                <w:u w:val="none"/>
                <w:lang w:val="en-US" w:eastAsia="zh-CN" w:bidi="ar"/>
              </w:rPr>
              <w:t>，每厘米处的刻线是毫米刻线长的</w:t>
            </w:r>
            <w:r>
              <w:rPr>
                <w:rFonts w:hint="default" w:ascii="Times New Roman" w:hAnsi="Times New Roman" w:eastAsia="宋体" w:cs="Times New Roman"/>
                <w:i w:val="0"/>
                <w:iCs w:val="0"/>
                <w:color w:val="auto"/>
                <w:kern w:val="0"/>
                <w:sz w:val="20"/>
                <w:szCs w:val="20"/>
                <w:u w:val="none"/>
                <w:lang w:val="en-US" w:eastAsia="zh-CN" w:bidi="ar"/>
              </w:rPr>
              <w:t>2</w:t>
            </w:r>
            <w:r>
              <w:rPr>
                <w:rFonts w:hint="eastAsia" w:ascii="宋体" w:hAnsi="宋体" w:eastAsia="宋体" w:cs="宋体"/>
                <w:i w:val="0"/>
                <w:iCs w:val="0"/>
                <w:color w:val="auto"/>
                <w:kern w:val="0"/>
                <w:sz w:val="20"/>
                <w:szCs w:val="20"/>
                <w:u w:val="none"/>
                <w:lang w:val="en-US" w:eastAsia="zh-CN" w:bidi="ar"/>
              </w:rPr>
              <w:t>倍并标有相应数字；刻线均匀、清晰；尺带由不锈钢制成，弹性适宜，进出灵活，有止动装置；尺盒可为塑料制成。</w:t>
            </w:r>
          </w:p>
        </w:tc>
        <w:tc>
          <w:tcPr>
            <w:tcW w:w="332" w:type="pct"/>
            <w:shd w:val="clear" w:color="auto" w:fill="auto"/>
            <w:vAlign w:val="center"/>
          </w:tcPr>
          <w:p w14:paraId="10058F9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盒</w:t>
            </w:r>
          </w:p>
        </w:tc>
        <w:tc>
          <w:tcPr>
            <w:tcW w:w="332" w:type="pct"/>
            <w:shd w:val="clear" w:color="auto" w:fill="auto"/>
            <w:vAlign w:val="center"/>
          </w:tcPr>
          <w:p w14:paraId="1CD0292D">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50DB566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F54B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35C2D9EE">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534</w:t>
            </w:r>
          </w:p>
        </w:tc>
        <w:tc>
          <w:tcPr>
            <w:tcW w:w="579" w:type="pct"/>
            <w:shd w:val="clear" w:color="auto" w:fill="auto"/>
            <w:vAlign w:val="center"/>
          </w:tcPr>
          <w:p w14:paraId="4C7DBCA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地理仪器</w:t>
            </w:r>
          </w:p>
        </w:tc>
        <w:tc>
          <w:tcPr>
            <w:tcW w:w="537" w:type="pct"/>
            <w:shd w:val="clear" w:color="auto" w:fill="auto"/>
            <w:vAlign w:val="center"/>
          </w:tcPr>
          <w:p w14:paraId="57809EB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布卷尺</w:t>
            </w:r>
          </w:p>
        </w:tc>
        <w:tc>
          <w:tcPr>
            <w:tcW w:w="2635" w:type="pct"/>
            <w:shd w:val="clear" w:color="auto" w:fill="auto"/>
            <w:vAlign w:val="center"/>
          </w:tcPr>
          <w:p w14:paraId="27B4D04C">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1、量程30米；分度值1cm；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2、主要构件：尺盒、摇柄和尺带、首端装有金属拉环的整条尺带；金属拉环应灵活、牢固可靠，不得锈蚀；尺带拉出或用摇柄收卷尺带时，应轻便灵活，无卡阻现象；</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在每1m内，分米分度线纹应标上以厘米为单位计数的数值，米分度线纹应自零点算起，10m以后，可以只标注数值；尺的零点线纹可在金属拉环的内侧，也可在离尺端至少15cm处，终点线纹离尺盒口至少为20cm；尺面刻度清晰，涂脂附着力强。</w:t>
            </w:r>
          </w:p>
        </w:tc>
        <w:tc>
          <w:tcPr>
            <w:tcW w:w="332" w:type="pct"/>
            <w:shd w:val="clear" w:color="auto" w:fill="auto"/>
            <w:vAlign w:val="center"/>
          </w:tcPr>
          <w:p w14:paraId="2BF87F9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盒</w:t>
            </w:r>
          </w:p>
        </w:tc>
        <w:tc>
          <w:tcPr>
            <w:tcW w:w="332" w:type="pct"/>
            <w:shd w:val="clear" w:color="auto" w:fill="auto"/>
            <w:vAlign w:val="center"/>
          </w:tcPr>
          <w:p w14:paraId="13162E84">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00110D9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F2C2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482EA9AB">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535</w:t>
            </w:r>
          </w:p>
        </w:tc>
        <w:tc>
          <w:tcPr>
            <w:tcW w:w="579" w:type="pct"/>
            <w:shd w:val="clear" w:color="auto" w:fill="auto"/>
            <w:vAlign w:val="center"/>
          </w:tcPr>
          <w:p w14:paraId="330341F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地理仪器</w:t>
            </w:r>
          </w:p>
        </w:tc>
        <w:tc>
          <w:tcPr>
            <w:tcW w:w="537" w:type="pct"/>
            <w:shd w:val="clear" w:color="auto" w:fill="auto"/>
            <w:vAlign w:val="center"/>
          </w:tcPr>
          <w:p w14:paraId="2A80E6C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世界钟</w:t>
            </w:r>
          </w:p>
        </w:tc>
        <w:tc>
          <w:tcPr>
            <w:tcW w:w="2635" w:type="pct"/>
            <w:shd w:val="clear" w:color="auto" w:fill="auto"/>
            <w:vAlign w:val="center"/>
          </w:tcPr>
          <w:p w14:paraId="25698D09">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1、普及型，由计时盘、时区盘和指针式石英电子钟为基础的全套传动结构组成；24小时区的北京、东京、巴西利亚、惠灵顿、纽约、开罗、莫斯科、曼谷、纽约的时刻的时钟；</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2、计时盘参考直径≧460mm，计时盘用铝板制成，外围划12个等格采用12小时计时。</w:t>
            </w:r>
          </w:p>
        </w:tc>
        <w:tc>
          <w:tcPr>
            <w:tcW w:w="332" w:type="pct"/>
            <w:shd w:val="clear" w:color="auto" w:fill="auto"/>
            <w:vAlign w:val="center"/>
          </w:tcPr>
          <w:p w14:paraId="2D59D4A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50EC03A7">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679771F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F1B0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7E37AA15">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536</w:t>
            </w:r>
          </w:p>
        </w:tc>
        <w:tc>
          <w:tcPr>
            <w:tcW w:w="579" w:type="pct"/>
            <w:shd w:val="clear" w:color="auto" w:fill="auto"/>
            <w:vAlign w:val="center"/>
          </w:tcPr>
          <w:p w14:paraId="102EA56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地理仪器</w:t>
            </w:r>
          </w:p>
        </w:tc>
        <w:tc>
          <w:tcPr>
            <w:tcW w:w="537" w:type="pct"/>
            <w:shd w:val="clear" w:color="auto" w:fill="auto"/>
            <w:vAlign w:val="center"/>
          </w:tcPr>
          <w:p w14:paraId="468E8E2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温度计</w:t>
            </w:r>
          </w:p>
        </w:tc>
        <w:tc>
          <w:tcPr>
            <w:tcW w:w="2635" w:type="pct"/>
            <w:shd w:val="clear" w:color="auto" w:fill="auto"/>
            <w:vAlign w:val="center"/>
          </w:tcPr>
          <w:p w14:paraId="29F150FF">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1、感温物质：红液；</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2、全长：约290mm；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3、测量范围：0－100℃；最小分度值：1℃；允许误差±1℃；</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4、玻管要直，不得弯曲，不得崩损缺口，红液不得断线。</w:t>
            </w:r>
          </w:p>
        </w:tc>
        <w:tc>
          <w:tcPr>
            <w:tcW w:w="332" w:type="pct"/>
            <w:shd w:val="clear" w:color="auto" w:fill="auto"/>
            <w:vAlign w:val="center"/>
          </w:tcPr>
          <w:p w14:paraId="443F2F5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支</w:t>
            </w:r>
          </w:p>
        </w:tc>
        <w:tc>
          <w:tcPr>
            <w:tcW w:w="332" w:type="pct"/>
            <w:shd w:val="clear" w:color="auto" w:fill="auto"/>
            <w:vAlign w:val="center"/>
          </w:tcPr>
          <w:p w14:paraId="50BC1431">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25</w:t>
            </w:r>
          </w:p>
        </w:tc>
        <w:tc>
          <w:tcPr>
            <w:tcW w:w="338" w:type="pct"/>
            <w:shd w:val="clear" w:color="auto" w:fill="auto"/>
            <w:vAlign w:val="center"/>
          </w:tcPr>
          <w:p w14:paraId="1545189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8B91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654C6313">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537</w:t>
            </w:r>
          </w:p>
        </w:tc>
        <w:tc>
          <w:tcPr>
            <w:tcW w:w="579" w:type="pct"/>
            <w:shd w:val="clear" w:color="auto" w:fill="auto"/>
            <w:vAlign w:val="center"/>
          </w:tcPr>
          <w:p w14:paraId="7DD2377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地理仪器</w:t>
            </w:r>
          </w:p>
        </w:tc>
        <w:tc>
          <w:tcPr>
            <w:tcW w:w="537" w:type="pct"/>
            <w:shd w:val="clear" w:color="auto" w:fill="auto"/>
            <w:vAlign w:val="center"/>
          </w:tcPr>
          <w:p w14:paraId="00CF9CF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寒暑表</w:t>
            </w:r>
          </w:p>
        </w:tc>
        <w:tc>
          <w:tcPr>
            <w:tcW w:w="2635" w:type="pct"/>
            <w:shd w:val="clear" w:color="auto" w:fill="auto"/>
            <w:vAlign w:val="center"/>
          </w:tcPr>
          <w:p w14:paraId="4FABF228">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1、由塑料材料镶嵌玻璃棒芯组成；</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2、面板标有：摄氏-40℃～50℃；华氏-30℉～120℉；</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3、玻璃棒芯感温液，正面放大玻璃液读数。</w:t>
            </w:r>
          </w:p>
        </w:tc>
        <w:tc>
          <w:tcPr>
            <w:tcW w:w="332" w:type="pct"/>
            <w:shd w:val="clear" w:color="auto" w:fill="auto"/>
            <w:vAlign w:val="center"/>
          </w:tcPr>
          <w:p w14:paraId="12DA2CB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只</w:t>
            </w:r>
          </w:p>
        </w:tc>
        <w:tc>
          <w:tcPr>
            <w:tcW w:w="332" w:type="pct"/>
            <w:shd w:val="clear" w:color="auto" w:fill="auto"/>
            <w:vAlign w:val="center"/>
          </w:tcPr>
          <w:p w14:paraId="7C832183">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25</w:t>
            </w:r>
          </w:p>
        </w:tc>
        <w:tc>
          <w:tcPr>
            <w:tcW w:w="338" w:type="pct"/>
            <w:shd w:val="clear" w:color="auto" w:fill="auto"/>
            <w:vAlign w:val="center"/>
          </w:tcPr>
          <w:p w14:paraId="6A10027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1639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40781FCF">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538</w:t>
            </w:r>
          </w:p>
        </w:tc>
        <w:tc>
          <w:tcPr>
            <w:tcW w:w="579" w:type="pct"/>
            <w:shd w:val="clear" w:color="auto" w:fill="auto"/>
            <w:vAlign w:val="center"/>
          </w:tcPr>
          <w:p w14:paraId="74FC10E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地理仪器</w:t>
            </w:r>
          </w:p>
        </w:tc>
        <w:tc>
          <w:tcPr>
            <w:tcW w:w="537" w:type="pct"/>
            <w:shd w:val="clear" w:color="auto" w:fill="auto"/>
            <w:vAlign w:val="center"/>
          </w:tcPr>
          <w:p w14:paraId="523E2F3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最高温度计</w:t>
            </w:r>
          </w:p>
        </w:tc>
        <w:tc>
          <w:tcPr>
            <w:tcW w:w="2635" w:type="pct"/>
            <w:shd w:val="clear" w:color="auto" w:fill="auto"/>
            <w:vAlign w:val="center"/>
          </w:tcPr>
          <w:p w14:paraId="4A717212">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1、测量范围：-20℃~+80℃；</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2、最小分度值：0.5℃。</w:t>
            </w:r>
          </w:p>
        </w:tc>
        <w:tc>
          <w:tcPr>
            <w:tcW w:w="332" w:type="pct"/>
            <w:shd w:val="clear" w:color="auto" w:fill="auto"/>
            <w:vAlign w:val="center"/>
          </w:tcPr>
          <w:p w14:paraId="23CFCE6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支</w:t>
            </w:r>
          </w:p>
        </w:tc>
        <w:tc>
          <w:tcPr>
            <w:tcW w:w="332" w:type="pct"/>
            <w:shd w:val="clear" w:color="auto" w:fill="auto"/>
            <w:vAlign w:val="center"/>
          </w:tcPr>
          <w:p w14:paraId="31338965">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67215DE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3273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0C5F6383">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539</w:t>
            </w:r>
          </w:p>
        </w:tc>
        <w:tc>
          <w:tcPr>
            <w:tcW w:w="579" w:type="pct"/>
            <w:shd w:val="clear" w:color="auto" w:fill="auto"/>
            <w:vAlign w:val="center"/>
          </w:tcPr>
          <w:p w14:paraId="137681B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地理仪器</w:t>
            </w:r>
          </w:p>
        </w:tc>
        <w:tc>
          <w:tcPr>
            <w:tcW w:w="537" w:type="pct"/>
            <w:shd w:val="clear" w:color="auto" w:fill="auto"/>
            <w:vAlign w:val="center"/>
          </w:tcPr>
          <w:p w14:paraId="6A6355E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最低温度计</w:t>
            </w:r>
          </w:p>
        </w:tc>
        <w:tc>
          <w:tcPr>
            <w:tcW w:w="2635" w:type="pct"/>
            <w:shd w:val="clear" w:color="auto" w:fill="auto"/>
            <w:vAlign w:val="center"/>
          </w:tcPr>
          <w:p w14:paraId="26B89DAA">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1、测量范围：-50℃~+40℃；</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2、测量误差±1℃。</w:t>
            </w:r>
          </w:p>
        </w:tc>
        <w:tc>
          <w:tcPr>
            <w:tcW w:w="332" w:type="pct"/>
            <w:shd w:val="clear" w:color="auto" w:fill="auto"/>
            <w:vAlign w:val="center"/>
          </w:tcPr>
          <w:p w14:paraId="390C830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支</w:t>
            </w:r>
          </w:p>
        </w:tc>
        <w:tc>
          <w:tcPr>
            <w:tcW w:w="332" w:type="pct"/>
            <w:shd w:val="clear" w:color="auto" w:fill="auto"/>
            <w:vAlign w:val="center"/>
          </w:tcPr>
          <w:p w14:paraId="2D301D33">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077F8DA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5593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4F904451">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540</w:t>
            </w:r>
          </w:p>
        </w:tc>
        <w:tc>
          <w:tcPr>
            <w:tcW w:w="579" w:type="pct"/>
            <w:shd w:val="clear" w:color="auto" w:fill="auto"/>
            <w:vAlign w:val="center"/>
          </w:tcPr>
          <w:p w14:paraId="7F68A14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地理仪器</w:t>
            </w:r>
          </w:p>
        </w:tc>
        <w:tc>
          <w:tcPr>
            <w:tcW w:w="537" w:type="pct"/>
            <w:shd w:val="clear" w:color="auto" w:fill="auto"/>
            <w:vAlign w:val="center"/>
          </w:tcPr>
          <w:p w14:paraId="3CFBE44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干湿温度计</w:t>
            </w:r>
          </w:p>
        </w:tc>
        <w:tc>
          <w:tcPr>
            <w:tcW w:w="2635" w:type="pct"/>
            <w:shd w:val="clear" w:color="auto" w:fill="auto"/>
            <w:vAlign w:val="center"/>
          </w:tcPr>
          <w:p w14:paraId="77EED440">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1、两支结构完全相同的温度计，其中一支的测温泡用棉纱包裹后浸没在水泡中，滚筒上有相对湿度的数值；</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2、温度计的测量范围为-36℃～+46℃（有摄氏和华氏对照刻度）；</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3、温度计的分度值为1℃。</w:t>
            </w:r>
          </w:p>
        </w:tc>
        <w:tc>
          <w:tcPr>
            <w:tcW w:w="332" w:type="pct"/>
            <w:shd w:val="clear" w:color="auto" w:fill="auto"/>
            <w:vAlign w:val="center"/>
          </w:tcPr>
          <w:p w14:paraId="6884661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付</w:t>
            </w:r>
          </w:p>
        </w:tc>
        <w:tc>
          <w:tcPr>
            <w:tcW w:w="332" w:type="pct"/>
            <w:shd w:val="clear" w:color="auto" w:fill="auto"/>
            <w:vAlign w:val="center"/>
          </w:tcPr>
          <w:p w14:paraId="4C94DD83">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36321F0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39EC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4B63636A">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541</w:t>
            </w:r>
          </w:p>
        </w:tc>
        <w:tc>
          <w:tcPr>
            <w:tcW w:w="579" w:type="pct"/>
            <w:shd w:val="clear" w:color="auto" w:fill="auto"/>
            <w:vAlign w:val="center"/>
          </w:tcPr>
          <w:p w14:paraId="0A3112D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地理仪器</w:t>
            </w:r>
          </w:p>
        </w:tc>
        <w:tc>
          <w:tcPr>
            <w:tcW w:w="537" w:type="pct"/>
            <w:shd w:val="clear" w:color="auto" w:fill="auto"/>
            <w:vAlign w:val="center"/>
          </w:tcPr>
          <w:p w14:paraId="3F2158D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地面温度计</w:t>
            </w:r>
          </w:p>
        </w:tc>
        <w:tc>
          <w:tcPr>
            <w:tcW w:w="2635" w:type="pct"/>
            <w:shd w:val="clear" w:color="auto" w:fill="auto"/>
            <w:vAlign w:val="center"/>
          </w:tcPr>
          <w:p w14:paraId="63F77AA2">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测量范围：</w:t>
            </w:r>
            <w:r>
              <w:rPr>
                <w:rFonts w:hint="default" w:ascii="Times New Roman" w:hAnsi="Times New Roman" w:eastAsia="宋体" w:cs="Times New Roman"/>
                <w:i w:val="0"/>
                <w:iCs w:val="0"/>
                <w:color w:val="auto"/>
                <w:kern w:val="0"/>
                <w:sz w:val="20"/>
                <w:szCs w:val="20"/>
                <w:u w:val="none"/>
                <w:lang w:val="en-US" w:eastAsia="zh-CN" w:bidi="ar"/>
              </w:rPr>
              <w:t>-36℃~+81℃</w:t>
            </w:r>
            <w:r>
              <w:rPr>
                <w:rFonts w:hint="eastAsia" w:ascii="宋体" w:hAnsi="宋体" w:eastAsia="宋体" w:cs="宋体"/>
                <w:i w:val="0"/>
                <w:iCs w:val="0"/>
                <w:color w:val="auto"/>
                <w:kern w:val="0"/>
                <w:sz w:val="20"/>
                <w:szCs w:val="20"/>
                <w:u w:val="none"/>
                <w:lang w:val="en-US" w:eastAsia="zh-CN" w:bidi="ar"/>
              </w:rPr>
              <w:t>，测量误差</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（水银）。</w:t>
            </w:r>
          </w:p>
        </w:tc>
        <w:tc>
          <w:tcPr>
            <w:tcW w:w="332" w:type="pct"/>
            <w:shd w:val="clear" w:color="auto" w:fill="auto"/>
            <w:vAlign w:val="center"/>
          </w:tcPr>
          <w:p w14:paraId="28D429B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支</w:t>
            </w:r>
          </w:p>
        </w:tc>
        <w:tc>
          <w:tcPr>
            <w:tcW w:w="332" w:type="pct"/>
            <w:shd w:val="clear" w:color="auto" w:fill="auto"/>
            <w:vAlign w:val="center"/>
          </w:tcPr>
          <w:p w14:paraId="6280CA72">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6C651D0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10CA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6E22EC82">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542</w:t>
            </w:r>
          </w:p>
        </w:tc>
        <w:tc>
          <w:tcPr>
            <w:tcW w:w="579" w:type="pct"/>
            <w:shd w:val="clear" w:color="auto" w:fill="auto"/>
            <w:vAlign w:val="center"/>
          </w:tcPr>
          <w:p w14:paraId="71AB019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地理仪器</w:t>
            </w:r>
          </w:p>
        </w:tc>
        <w:tc>
          <w:tcPr>
            <w:tcW w:w="537" w:type="pct"/>
            <w:shd w:val="clear" w:color="auto" w:fill="auto"/>
            <w:vAlign w:val="center"/>
          </w:tcPr>
          <w:p w14:paraId="180B9FF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地质罗盘</w:t>
            </w:r>
          </w:p>
        </w:tc>
        <w:tc>
          <w:tcPr>
            <w:tcW w:w="2635" w:type="pct"/>
            <w:shd w:val="clear" w:color="auto" w:fill="auto"/>
            <w:vAlign w:val="center"/>
          </w:tcPr>
          <w:p w14:paraId="68483ABC">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圆盆式地质罗盘仪，由磁针、刻度盘、测斜仪、瞄准觇板等几部分安装圆盆内组成。</w:t>
            </w:r>
          </w:p>
        </w:tc>
        <w:tc>
          <w:tcPr>
            <w:tcW w:w="332" w:type="pct"/>
            <w:shd w:val="clear" w:color="auto" w:fill="auto"/>
            <w:vAlign w:val="center"/>
          </w:tcPr>
          <w:p w14:paraId="583F159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只</w:t>
            </w:r>
          </w:p>
        </w:tc>
        <w:tc>
          <w:tcPr>
            <w:tcW w:w="332" w:type="pct"/>
            <w:shd w:val="clear" w:color="auto" w:fill="auto"/>
            <w:vAlign w:val="center"/>
          </w:tcPr>
          <w:p w14:paraId="4274DCCD">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w:t>
            </w:r>
          </w:p>
        </w:tc>
        <w:tc>
          <w:tcPr>
            <w:tcW w:w="338" w:type="pct"/>
            <w:shd w:val="clear" w:color="auto" w:fill="auto"/>
            <w:vAlign w:val="center"/>
          </w:tcPr>
          <w:p w14:paraId="12BD608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DCDC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1386B1D4">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543</w:t>
            </w:r>
          </w:p>
        </w:tc>
        <w:tc>
          <w:tcPr>
            <w:tcW w:w="579" w:type="pct"/>
            <w:shd w:val="clear" w:color="auto" w:fill="auto"/>
            <w:vAlign w:val="center"/>
          </w:tcPr>
          <w:p w14:paraId="72BDC6B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地理仪器</w:t>
            </w:r>
          </w:p>
        </w:tc>
        <w:tc>
          <w:tcPr>
            <w:tcW w:w="537" w:type="pct"/>
            <w:shd w:val="clear" w:color="auto" w:fill="auto"/>
            <w:vAlign w:val="center"/>
          </w:tcPr>
          <w:p w14:paraId="6F692D2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指南针</w:t>
            </w:r>
          </w:p>
        </w:tc>
        <w:tc>
          <w:tcPr>
            <w:tcW w:w="2635" w:type="pct"/>
            <w:shd w:val="clear" w:color="auto" w:fill="auto"/>
            <w:vAlign w:val="center"/>
          </w:tcPr>
          <w:p w14:paraId="01B2AB62">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1、上盖为优质透明塑料，下盖内表面上标示有北、南、东、西的方位标志刻线和字母等；</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2、N极涂红色，S极涂白色；</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3、磁针自行停止后，准确指向北极，指向偏差符合有关要求。</w:t>
            </w:r>
          </w:p>
        </w:tc>
        <w:tc>
          <w:tcPr>
            <w:tcW w:w="332" w:type="pct"/>
            <w:shd w:val="clear" w:color="auto" w:fill="auto"/>
            <w:vAlign w:val="center"/>
          </w:tcPr>
          <w:p w14:paraId="558904E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13B8759C">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w:t>
            </w:r>
          </w:p>
        </w:tc>
        <w:tc>
          <w:tcPr>
            <w:tcW w:w="338" w:type="pct"/>
            <w:shd w:val="clear" w:color="auto" w:fill="auto"/>
            <w:vAlign w:val="center"/>
          </w:tcPr>
          <w:p w14:paraId="42528E4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33CD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5332B47B">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544</w:t>
            </w:r>
          </w:p>
        </w:tc>
        <w:tc>
          <w:tcPr>
            <w:tcW w:w="579" w:type="pct"/>
            <w:shd w:val="clear" w:color="auto" w:fill="auto"/>
            <w:vAlign w:val="center"/>
          </w:tcPr>
          <w:p w14:paraId="2B4326C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地理仪器</w:t>
            </w:r>
          </w:p>
        </w:tc>
        <w:tc>
          <w:tcPr>
            <w:tcW w:w="537" w:type="pct"/>
            <w:shd w:val="clear" w:color="auto" w:fill="auto"/>
            <w:vAlign w:val="center"/>
          </w:tcPr>
          <w:p w14:paraId="7EAB8AE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空盒气压计</w:t>
            </w:r>
          </w:p>
        </w:tc>
        <w:tc>
          <w:tcPr>
            <w:tcW w:w="2635" w:type="pct"/>
            <w:shd w:val="clear" w:color="auto" w:fill="auto"/>
            <w:vAlign w:val="center"/>
          </w:tcPr>
          <w:p w14:paraId="66B49B57">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1、多膜盒，读数范围80-106kPa，分度值0.25kPa；</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2、空盒表面应光洁，无碰伤、划伤，焊接处无缝隙，漏气等缺陷；空盒中心与拉杆应同轴，多膜盒垂直放置，各膜盒连接牢固、互相平行；</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3、刻度盘表面应平整，无划伤，刻线和数字均匀清晰；</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4、指针应平直，以轴心孔为支点，两端平衡，指针与刻度盘表面平行。</w:t>
            </w:r>
          </w:p>
        </w:tc>
        <w:tc>
          <w:tcPr>
            <w:tcW w:w="332" w:type="pct"/>
            <w:shd w:val="clear" w:color="auto" w:fill="auto"/>
            <w:vAlign w:val="center"/>
          </w:tcPr>
          <w:p w14:paraId="6A1E748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32" w:type="pct"/>
            <w:shd w:val="clear" w:color="auto" w:fill="auto"/>
            <w:vAlign w:val="center"/>
          </w:tcPr>
          <w:p w14:paraId="02494B2B">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555E9B4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4B91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320B5B2F">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545</w:t>
            </w:r>
          </w:p>
        </w:tc>
        <w:tc>
          <w:tcPr>
            <w:tcW w:w="579" w:type="pct"/>
            <w:shd w:val="clear" w:color="auto" w:fill="auto"/>
            <w:vAlign w:val="center"/>
          </w:tcPr>
          <w:p w14:paraId="62D3155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地理仪器</w:t>
            </w:r>
          </w:p>
        </w:tc>
        <w:tc>
          <w:tcPr>
            <w:tcW w:w="537" w:type="pct"/>
            <w:shd w:val="clear" w:color="auto" w:fill="auto"/>
            <w:vAlign w:val="center"/>
          </w:tcPr>
          <w:p w14:paraId="25EB3C0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毛发表</w:t>
            </w:r>
          </w:p>
        </w:tc>
        <w:tc>
          <w:tcPr>
            <w:tcW w:w="2635" w:type="pct"/>
            <w:shd w:val="clear" w:color="auto" w:fill="auto"/>
            <w:vAlign w:val="center"/>
          </w:tcPr>
          <w:p w14:paraId="7C4361B4">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1、利用毛发受潮时伸长、干燥时缩短的特性测定空气的相对湿度，教学演示用；</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2、构造：由若干股脱脂毛发组成的一束毛发悬挂在毛发吊钩上；吊钩固定在吊紧螺丝上，毛发束下端系有一个补偿锤；指针可以一起绕轴转动，指针前面有刻度板；另附湿度计。</w:t>
            </w:r>
          </w:p>
        </w:tc>
        <w:tc>
          <w:tcPr>
            <w:tcW w:w="332" w:type="pct"/>
            <w:shd w:val="clear" w:color="auto" w:fill="auto"/>
            <w:vAlign w:val="center"/>
          </w:tcPr>
          <w:p w14:paraId="7F92CF0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4E397A3D">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566E804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BE55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288DD844">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546</w:t>
            </w:r>
          </w:p>
        </w:tc>
        <w:tc>
          <w:tcPr>
            <w:tcW w:w="579" w:type="pct"/>
            <w:shd w:val="clear" w:color="auto" w:fill="auto"/>
            <w:vAlign w:val="center"/>
          </w:tcPr>
          <w:p w14:paraId="2358AF1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地理仪器</w:t>
            </w:r>
          </w:p>
        </w:tc>
        <w:tc>
          <w:tcPr>
            <w:tcW w:w="537" w:type="pct"/>
            <w:shd w:val="clear" w:color="auto" w:fill="auto"/>
            <w:vAlign w:val="center"/>
          </w:tcPr>
          <w:p w14:paraId="477D79A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蒸发器</w:t>
            </w:r>
          </w:p>
        </w:tc>
        <w:tc>
          <w:tcPr>
            <w:tcW w:w="2635" w:type="pct"/>
            <w:shd w:val="clear" w:color="auto" w:fill="auto"/>
            <w:vAlign w:val="center"/>
          </w:tcPr>
          <w:p w14:paraId="6CCE9C0F">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小型蒸发皿为口径约20cm，高约10cm的金属圆盆，口缘镶有内直外斜的刀刃形圈，器旁有一倒水小咀。</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（1）测量口径：约φ200mm；</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（2）外形参考尺寸：约φ210×600mm。</w:t>
            </w:r>
          </w:p>
        </w:tc>
        <w:tc>
          <w:tcPr>
            <w:tcW w:w="332" w:type="pct"/>
            <w:shd w:val="clear" w:color="auto" w:fill="auto"/>
            <w:vAlign w:val="center"/>
          </w:tcPr>
          <w:p w14:paraId="5EED5EA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5C8F8086">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0B50291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CFB0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4B789441">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547</w:t>
            </w:r>
          </w:p>
        </w:tc>
        <w:tc>
          <w:tcPr>
            <w:tcW w:w="579" w:type="pct"/>
            <w:shd w:val="clear" w:color="auto" w:fill="auto"/>
            <w:vAlign w:val="center"/>
          </w:tcPr>
          <w:p w14:paraId="006203B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地理仪器</w:t>
            </w:r>
          </w:p>
        </w:tc>
        <w:tc>
          <w:tcPr>
            <w:tcW w:w="537" w:type="pct"/>
            <w:shd w:val="clear" w:color="auto" w:fill="auto"/>
            <w:vAlign w:val="center"/>
          </w:tcPr>
          <w:p w14:paraId="495DE0F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雨量器</w:t>
            </w:r>
          </w:p>
        </w:tc>
        <w:tc>
          <w:tcPr>
            <w:tcW w:w="2635" w:type="pct"/>
            <w:shd w:val="clear" w:color="auto" w:fill="auto"/>
            <w:vAlign w:val="center"/>
          </w:tcPr>
          <w:p w14:paraId="723A13D3">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承水口参考内径200mm；</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1、雨量器的承水装置内径φ≧200mm，为圆桶金属件，应无锈蚀现象，内壁圆滑，其刃口无毛刺；</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2、承水装置与筒体配合应方便，并保证盛水装置在正常使用中不因风力影响而脱开；</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3、所有与水的接触面应光滑，相互配合或连接部应牢固、不得有渗水现象；</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4、所有零部件保护层牢固、均匀、光洁，装配正确，无松脱、变形现象；</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5、雨量器与支架安装方便、牢固，不因风力影响而脱开。</w:t>
            </w:r>
          </w:p>
        </w:tc>
        <w:tc>
          <w:tcPr>
            <w:tcW w:w="332" w:type="pct"/>
            <w:shd w:val="clear" w:color="auto" w:fill="auto"/>
            <w:vAlign w:val="center"/>
          </w:tcPr>
          <w:p w14:paraId="01BE167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609872CC">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0332493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E9C3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1F5B3735">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548</w:t>
            </w:r>
          </w:p>
        </w:tc>
        <w:tc>
          <w:tcPr>
            <w:tcW w:w="579" w:type="pct"/>
            <w:shd w:val="clear" w:color="auto" w:fill="auto"/>
            <w:vAlign w:val="center"/>
          </w:tcPr>
          <w:p w14:paraId="16E5D74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地理仪器</w:t>
            </w:r>
          </w:p>
        </w:tc>
        <w:tc>
          <w:tcPr>
            <w:tcW w:w="537" w:type="pct"/>
            <w:shd w:val="clear" w:color="auto" w:fill="auto"/>
            <w:vAlign w:val="center"/>
          </w:tcPr>
          <w:p w14:paraId="7A20CA7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雨量计</w:t>
            </w:r>
          </w:p>
        </w:tc>
        <w:tc>
          <w:tcPr>
            <w:tcW w:w="2635" w:type="pct"/>
            <w:shd w:val="clear" w:color="auto" w:fill="auto"/>
            <w:vAlign w:val="center"/>
          </w:tcPr>
          <w:p w14:paraId="0F287F05">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塑料，简易型，由外筒、量筒、漏斗盖组成。（材质及规格须符合教育部教学实验器材相关标准。）</w:t>
            </w:r>
          </w:p>
        </w:tc>
        <w:tc>
          <w:tcPr>
            <w:tcW w:w="332" w:type="pct"/>
            <w:shd w:val="clear" w:color="auto" w:fill="auto"/>
            <w:vAlign w:val="center"/>
          </w:tcPr>
          <w:p w14:paraId="1D6EE24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32" w:type="pct"/>
            <w:shd w:val="clear" w:color="auto" w:fill="auto"/>
            <w:vAlign w:val="center"/>
          </w:tcPr>
          <w:p w14:paraId="5F7A2F2E">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45675C1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7186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7DBA7B61">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549</w:t>
            </w:r>
          </w:p>
        </w:tc>
        <w:tc>
          <w:tcPr>
            <w:tcW w:w="579" w:type="pct"/>
            <w:shd w:val="clear" w:color="auto" w:fill="auto"/>
            <w:vAlign w:val="center"/>
          </w:tcPr>
          <w:p w14:paraId="0D19691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地理仪器</w:t>
            </w:r>
          </w:p>
        </w:tc>
        <w:tc>
          <w:tcPr>
            <w:tcW w:w="537" w:type="pct"/>
            <w:shd w:val="clear" w:color="auto" w:fill="auto"/>
            <w:vAlign w:val="center"/>
          </w:tcPr>
          <w:p w14:paraId="7CC9B6B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轻风表</w:t>
            </w:r>
          </w:p>
        </w:tc>
        <w:tc>
          <w:tcPr>
            <w:tcW w:w="2635" w:type="pct"/>
            <w:shd w:val="clear" w:color="auto" w:fill="auto"/>
            <w:vAlign w:val="center"/>
          </w:tcPr>
          <w:p w14:paraId="7BF79665">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三杯式轻风表，由风向部分（包括风向标、方位盘、制动小套）、风速部分（包括十字护架、风杯、风速表主机体）和手柄三部分组成。</w:t>
            </w:r>
          </w:p>
        </w:tc>
        <w:tc>
          <w:tcPr>
            <w:tcW w:w="332" w:type="pct"/>
            <w:shd w:val="clear" w:color="auto" w:fill="auto"/>
            <w:vAlign w:val="center"/>
          </w:tcPr>
          <w:p w14:paraId="572B152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32" w:type="pct"/>
            <w:shd w:val="clear" w:color="auto" w:fill="auto"/>
            <w:vAlign w:val="center"/>
          </w:tcPr>
          <w:p w14:paraId="18CFAA3E">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6EA686C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AEDF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51E6682E">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550</w:t>
            </w:r>
          </w:p>
        </w:tc>
        <w:tc>
          <w:tcPr>
            <w:tcW w:w="579" w:type="pct"/>
            <w:shd w:val="clear" w:color="auto" w:fill="auto"/>
            <w:vAlign w:val="center"/>
          </w:tcPr>
          <w:p w14:paraId="062693B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地理仪器</w:t>
            </w:r>
          </w:p>
        </w:tc>
        <w:tc>
          <w:tcPr>
            <w:tcW w:w="537" w:type="pct"/>
            <w:shd w:val="clear" w:color="auto" w:fill="auto"/>
            <w:vAlign w:val="center"/>
          </w:tcPr>
          <w:p w14:paraId="084E63F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测量标杆</w:t>
            </w:r>
          </w:p>
        </w:tc>
        <w:tc>
          <w:tcPr>
            <w:tcW w:w="2635" w:type="pct"/>
            <w:shd w:val="clear" w:color="auto" w:fill="auto"/>
            <w:vAlign w:val="center"/>
          </w:tcPr>
          <w:p w14:paraId="53BF99CC">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1、本仪器整体长度≧1600mm，参考直径≧30mm；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2、整体为木质，整体无毛刺，有红白相间颜色；</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3、枪头包有铁皮。</w:t>
            </w:r>
          </w:p>
        </w:tc>
        <w:tc>
          <w:tcPr>
            <w:tcW w:w="332" w:type="pct"/>
            <w:shd w:val="clear" w:color="auto" w:fill="auto"/>
            <w:vAlign w:val="center"/>
          </w:tcPr>
          <w:p w14:paraId="4056D56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582543AD">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77A2BFF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3814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6C59A329">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551</w:t>
            </w:r>
          </w:p>
        </w:tc>
        <w:tc>
          <w:tcPr>
            <w:tcW w:w="579" w:type="pct"/>
            <w:shd w:val="clear" w:color="auto" w:fill="auto"/>
            <w:vAlign w:val="center"/>
          </w:tcPr>
          <w:p w14:paraId="6160010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地理仪器</w:t>
            </w:r>
          </w:p>
        </w:tc>
        <w:tc>
          <w:tcPr>
            <w:tcW w:w="537" w:type="pct"/>
            <w:shd w:val="clear" w:color="auto" w:fill="auto"/>
            <w:vAlign w:val="center"/>
          </w:tcPr>
          <w:p w14:paraId="023354F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噪声测定仪</w:t>
            </w:r>
          </w:p>
        </w:tc>
        <w:tc>
          <w:tcPr>
            <w:tcW w:w="2635" w:type="pct"/>
            <w:shd w:val="clear" w:color="auto" w:fill="auto"/>
            <w:vAlign w:val="center"/>
          </w:tcPr>
          <w:p w14:paraId="1C8AD276">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1、测量范围：30dB～130dB，放大器频响：31.5Hz-8.5kHz；</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2、显示特性：LCD显示；</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3、分辨率：0.1dB，取样率为2-5次/秒；</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4、具有快速响应/慢速响应切换功能；</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5、具有A/C加权切换功能；</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6、具有最大最小值锁定功能。</w:t>
            </w:r>
          </w:p>
        </w:tc>
        <w:tc>
          <w:tcPr>
            <w:tcW w:w="332" w:type="pct"/>
            <w:shd w:val="clear" w:color="auto" w:fill="auto"/>
            <w:vAlign w:val="center"/>
          </w:tcPr>
          <w:p w14:paraId="7F3A936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32" w:type="pct"/>
            <w:shd w:val="clear" w:color="auto" w:fill="auto"/>
            <w:vAlign w:val="center"/>
          </w:tcPr>
          <w:p w14:paraId="3322B957">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0B10DCC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3BD7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6DC60673">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552</w:t>
            </w:r>
          </w:p>
        </w:tc>
        <w:tc>
          <w:tcPr>
            <w:tcW w:w="579" w:type="pct"/>
            <w:shd w:val="clear" w:color="auto" w:fill="auto"/>
            <w:vAlign w:val="center"/>
          </w:tcPr>
          <w:p w14:paraId="6EEB758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地理仪器</w:t>
            </w:r>
          </w:p>
        </w:tc>
        <w:tc>
          <w:tcPr>
            <w:tcW w:w="537" w:type="pct"/>
            <w:shd w:val="clear" w:color="auto" w:fill="auto"/>
            <w:vAlign w:val="center"/>
          </w:tcPr>
          <w:p w14:paraId="27835ED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地球运行仪</w:t>
            </w:r>
          </w:p>
        </w:tc>
        <w:tc>
          <w:tcPr>
            <w:tcW w:w="2635" w:type="pct"/>
            <w:shd w:val="clear" w:color="auto" w:fill="auto"/>
            <w:vAlign w:val="center"/>
          </w:tcPr>
          <w:p w14:paraId="6A5EED4B">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1、地球公转和自转的模型，在教学中用以演示昼夜长短和太阳高度的纬度分布和季节变化，从而说明四季和五带的成因；</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2、用阳光直射点和晨昏线的经度变化和纬度变化来显示昼夜、四季和五带；</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3、模型由可运行的地球仪和象征性的太阳组成。在适当的地方标出节气，并标明二分、二至；</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4、阳光直射点和晨昏线用内外球结构模拟；地球仪参考直径110mm，应能区别出陆地和海洋，经、纬间隔均为15°，并标有回归线和极圈。赤道用红色，回归线、极圈、本初子午线、日期变更线用较明显色彩标绘。</w:t>
            </w:r>
          </w:p>
        </w:tc>
        <w:tc>
          <w:tcPr>
            <w:tcW w:w="332" w:type="pct"/>
            <w:shd w:val="clear" w:color="auto" w:fill="auto"/>
            <w:vAlign w:val="center"/>
          </w:tcPr>
          <w:p w14:paraId="7BB6895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件</w:t>
            </w:r>
          </w:p>
        </w:tc>
        <w:tc>
          <w:tcPr>
            <w:tcW w:w="332" w:type="pct"/>
            <w:shd w:val="clear" w:color="auto" w:fill="auto"/>
            <w:vAlign w:val="center"/>
          </w:tcPr>
          <w:p w14:paraId="3FFB6841">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07D9AEA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78BD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30F53E09">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553</w:t>
            </w:r>
          </w:p>
        </w:tc>
        <w:tc>
          <w:tcPr>
            <w:tcW w:w="579" w:type="pct"/>
            <w:shd w:val="clear" w:color="auto" w:fill="auto"/>
            <w:vAlign w:val="center"/>
          </w:tcPr>
          <w:p w14:paraId="2F82C51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地理仪器</w:t>
            </w:r>
          </w:p>
        </w:tc>
        <w:tc>
          <w:tcPr>
            <w:tcW w:w="537" w:type="pct"/>
            <w:shd w:val="clear" w:color="auto" w:fill="auto"/>
            <w:vAlign w:val="center"/>
          </w:tcPr>
          <w:p w14:paraId="0130C1A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晨昏仪</w:t>
            </w:r>
          </w:p>
        </w:tc>
        <w:tc>
          <w:tcPr>
            <w:tcW w:w="2635" w:type="pct"/>
            <w:shd w:val="clear" w:color="auto" w:fill="auto"/>
            <w:vAlign w:val="center"/>
          </w:tcPr>
          <w:p w14:paraId="6BE32F23">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由底座、四季盘、指针、太阳模型、地球模型、齿轮、横梁、轴承组成。晨昏仪为地球公转和自然模型，在教学中用于演示昼夜的长短和太阳高度的经纬分布及季节变化，从而说明四季和五带的成因。</w:t>
            </w:r>
          </w:p>
        </w:tc>
        <w:tc>
          <w:tcPr>
            <w:tcW w:w="332" w:type="pct"/>
            <w:shd w:val="clear" w:color="auto" w:fill="auto"/>
            <w:vAlign w:val="center"/>
          </w:tcPr>
          <w:p w14:paraId="106D781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件</w:t>
            </w:r>
          </w:p>
        </w:tc>
        <w:tc>
          <w:tcPr>
            <w:tcW w:w="332" w:type="pct"/>
            <w:shd w:val="clear" w:color="auto" w:fill="auto"/>
            <w:vAlign w:val="center"/>
          </w:tcPr>
          <w:p w14:paraId="008FF5AF">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261F9B4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DB67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58F560FD">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554</w:t>
            </w:r>
          </w:p>
        </w:tc>
        <w:tc>
          <w:tcPr>
            <w:tcW w:w="579" w:type="pct"/>
            <w:shd w:val="clear" w:color="auto" w:fill="auto"/>
            <w:vAlign w:val="center"/>
          </w:tcPr>
          <w:p w14:paraId="0AEE6D3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地理仪器</w:t>
            </w:r>
          </w:p>
        </w:tc>
        <w:tc>
          <w:tcPr>
            <w:tcW w:w="537" w:type="pct"/>
            <w:shd w:val="clear" w:color="auto" w:fill="auto"/>
            <w:vAlign w:val="center"/>
          </w:tcPr>
          <w:p w14:paraId="5E6F08E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太阳视运动仪</w:t>
            </w:r>
          </w:p>
        </w:tc>
        <w:tc>
          <w:tcPr>
            <w:tcW w:w="2635" w:type="pct"/>
            <w:shd w:val="clear" w:color="auto" w:fill="auto"/>
            <w:vAlign w:val="center"/>
          </w:tcPr>
          <w:p w14:paraId="1F37E238">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由透明天球，地球，红色激光灯、底座与支架组成。用于演示太阳每天的东升西落现象。</w:t>
            </w:r>
          </w:p>
        </w:tc>
        <w:tc>
          <w:tcPr>
            <w:tcW w:w="332" w:type="pct"/>
            <w:shd w:val="clear" w:color="auto" w:fill="auto"/>
            <w:vAlign w:val="center"/>
          </w:tcPr>
          <w:p w14:paraId="3B72457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件</w:t>
            </w:r>
          </w:p>
        </w:tc>
        <w:tc>
          <w:tcPr>
            <w:tcW w:w="332" w:type="pct"/>
            <w:shd w:val="clear" w:color="auto" w:fill="auto"/>
            <w:vAlign w:val="center"/>
          </w:tcPr>
          <w:p w14:paraId="38D4204A">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w:t>
            </w:r>
          </w:p>
        </w:tc>
        <w:tc>
          <w:tcPr>
            <w:tcW w:w="338" w:type="pct"/>
            <w:shd w:val="clear" w:color="auto" w:fill="auto"/>
            <w:vAlign w:val="center"/>
          </w:tcPr>
          <w:p w14:paraId="2C66B76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526F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20A5D595">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555</w:t>
            </w:r>
          </w:p>
        </w:tc>
        <w:tc>
          <w:tcPr>
            <w:tcW w:w="579" w:type="pct"/>
            <w:shd w:val="clear" w:color="auto" w:fill="auto"/>
            <w:vAlign w:val="center"/>
          </w:tcPr>
          <w:p w14:paraId="104CE07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地理仪器</w:t>
            </w:r>
          </w:p>
        </w:tc>
        <w:tc>
          <w:tcPr>
            <w:tcW w:w="537" w:type="pct"/>
            <w:shd w:val="clear" w:color="auto" w:fill="auto"/>
            <w:vAlign w:val="center"/>
          </w:tcPr>
          <w:p w14:paraId="53495F3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天体运行仪</w:t>
            </w:r>
          </w:p>
        </w:tc>
        <w:tc>
          <w:tcPr>
            <w:tcW w:w="2635" w:type="pct"/>
            <w:shd w:val="clear" w:color="auto" w:fill="auto"/>
            <w:vAlign w:val="center"/>
          </w:tcPr>
          <w:p w14:paraId="3735EDAA">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底座参考尺寸参考直径≧</w:t>
            </w:r>
            <w:r>
              <w:rPr>
                <w:rFonts w:hint="default" w:ascii="Times New Roman" w:hAnsi="Times New Roman" w:eastAsia="宋体" w:cs="Times New Roman"/>
                <w:i w:val="0"/>
                <w:iCs w:val="0"/>
                <w:color w:val="auto"/>
                <w:kern w:val="0"/>
                <w:sz w:val="20"/>
                <w:szCs w:val="20"/>
                <w:u w:val="none"/>
                <w:lang w:val="en-US" w:eastAsia="zh-CN" w:bidi="ar"/>
              </w:rPr>
              <w:t>215mm</w:t>
            </w:r>
            <w:r>
              <w:rPr>
                <w:rFonts w:hint="eastAsia" w:ascii="宋体" w:hAnsi="宋体" w:eastAsia="宋体" w:cs="宋体"/>
                <w:i w:val="0"/>
                <w:iCs w:val="0"/>
                <w:color w:val="auto"/>
                <w:kern w:val="0"/>
                <w:sz w:val="20"/>
                <w:szCs w:val="20"/>
                <w:u w:val="none"/>
                <w:lang w:val="en-US" w:eastAsia="zh-CN" w:bidi="ar"/>
              </w:rPr>
              <w:t>，手动模型，太阳模型参考直径为≧</w:t>
            </w:r>
            <w:r>
              <w:rPr>
                <w:rFonts w:hint="default" w:ascii="Times New Roman" w:hAnsi="Times New Roman" w:eastAsia="宋体" w:cs="Times New Roman"/>
                <w:i w:val="0"/>
                <w:iCs w:val="0"/>
                <w:color w:val="auto"/>
                <w:kern w:val="0"/>
                <w:sz w:val="20"/>
                <w:szCs w:val="20"/>
                <w:u w:val="none"/>
                <w:lang w:val="en-US" w:eastAsia="zh-CN" w:bidi="ar"/>
              </w:rPr>
              <w:t>90mm</w:t>
            </w:r>
            <w:r>
              <w:rPr>
                <w:rFonts w:hint="eastAsia" w:ascii="宋体" w:hAnsi="宋体" w:eastAsia="宋体" w:cs="宋体"/>
                <w:i w:val="0"/>
                <w:iCs w:val="0"/>
                <w:color w:val="auto"/>
                <w:kern w:val="0"/>
                <w:sz w:val="20"/>
                <w:szCs w:val="20"/>
                <w:u w:val="none"/>
                <w:lang w:val="en-US" w:eastAsia="zh-CN" w:bidi="ar"/>
              </w:rPr>
              <w:t>，塑料材质，内含水星、金星、地球、火星、木星、土星、天王星、海王星。</w:t>
            </w:r>
          </w:p>
        </w:tc>
        <w:tc>
          <w:tcPr>
            <w:tcW w:w="332" w:type="pct"/>
            <w:shd w:val="clear" w:color="auto" w:fill="auto"/>
            <w:vAlign w:val="center"/>
          </w:tcPr>
          <w:p w14:paraId="2001CE4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件</w:t>
            </w:r>
          </w:p>
        </w:tc>
        <w:tc>
          <w:tcPr>
            <w:tcW w:w="332" w:type="pct"/>
            <w:shd w:val="clear" w:color="auto" w:fill="auto"/>
            <w:vAlign w:val="center"/>
          </w:tcPr>
          <w:p w14:paraId="192BB807">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4235FE1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0DCC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44" w:type="pct"/>
            <w:shd w:val="clear" w:color="auto" w:fill="auto"/>
            <w:vAlign w:val="center"/>
          </w:tcPr>
          <w:p w14:paraId="3063418C">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556</w:t>
            </w:r>
          </w:p>
        </w:tc>
        <w:tc>
          <w:tcPr>
            <w:tcW w:w="579" w:type="pct"/>
            <w:shd w:val="clear" w:color="auto" w:fill="auto"/>
            <w:vAlign w:val="center"/>
          </w:tcPr>
          <w:p w14:paraId="3CD8EB5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地理仪器</w:t>
            </w:r>
          </w:p>
        </w:tc>
        <w:tc>
          <w:tcPr>
            <w:tcW w:w="537" w:type="pct"/>
            <w:shd w:val="clear" w:color="auto" w:fill="auto"/>
            <w:vAlign w:val="center"/>
          </w:tcPr>
          <w:p w14:paraId="74DF90B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三球仪</w:t>
            </w:r>
          </w:p>
        </w:tc>
        <w:tc>
          <w:tcPr>
            <w:tcW w:w="2635" w:type="pct"/>
            <w:shd w:val="clear" w:color="auto" w:fill="auto"/>
            <w:vAlign w:val="center"/>
          </w:tcPr>
          <w:p w14:paraId="3DA20E1B">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1、由底座、太阳模型、地球模型、月球模型、四季盘、月相盘、指针、回转组件、转台、推柄等组成；</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2、地球模型上能观察到七大洲、四大洋、南北极圈、南北回归线、赤道和国际日期变更线；</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3、四季盘上有表示四季和二十四个节气的名称、次序和日期等标识；</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4、月相盘上有月相的位置和地球上的昼夜等标识；刻度表平整不弯曲，不脱落；</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5、连接部分螺母紧密，不松动和脱节；</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6、转动演示准确无误月球中心高度和月球中心平均高度应与地球中心高相等；</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7、地轴倾斜角度为23.5°；</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8、月球绕地球转动应呈25°左右；各部比例应协调，转动灵活，稳定性好。</w:t>
            </w:r>
          </w:p>
        </w:tc>
        <w:tc>
          <w:tcPr>
            <w:tcW w:w="332" w:type="pct"/>
            <w:shd w:val="clear" w:color="auto" w:fill="auto"/>
            <w:vAlign w:val="center"/>
          </w:tcPr>
          <w:p w14:paraId="7BCADF2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件</w:t>
            </w:r>
          </w:p>
        </w:tc>
        <w:tc>
          <w:tcPr>
            <w:tcW w:w="332" w:type="pct"/>
            <w:shd w:val="clear" w:color="auto" w:fill="auto"/>
            <w:vAlign w:val="center"/>
          </w:tcPr>
          <w:p w14:paraId="3BF7DA21">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4C2B2FF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5D2F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0DA327DB">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557</w:t>
            </w:r>
          </w:p>
        </w:tc>
        <w:tc>
          <w:tcPr>
            <w:tcW w:w="579" w:type="pct"/>
            <w:shd w:val="clear" w:color="auto" w:fill="auto"/>
            <w:vAlign w:val="center"/>
          </w:tcPr>
          <w:p w14:paraId="43AEAD8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地理仪器</w:t>
            </w:r>
          </w:p>
        </w:tc>
        <w:tc>
          <w:tcPr>
            <w:tcW w:w="537" w:type="pct"/>
            <w:shd w:val="clear" w:color="auto" w:fill="auto"/>
            <w:vAlign w:val="center"/>
          </w:tcPr>
          <w:p w14:paraId="7699098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沉积作用演示装置</w:t>
            </w:r>
          </w:p>
        </w:tc>
        <w:tc>
          <w:tcPr>
            <w:tcW w:w="2635" w:type="pct"/>
            <w:shd w:val="clear" w:color="auto" w:fill="auto"/>
            <w:vAlign w:val="center"/>
          </w:tcPr>
          <w:p w14:paraId="7EE8E73A">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1、结构：在地貌盘上根据演示内容需要，塑出相关地貌；</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2、示教内容：河流径流、沉积作用在水平方向的重力选择、河流弯道凸岸的侵蚀和堆积、河心洲的形成、洪积扇的形成、冲积扇的形成。</w:t>
            </w:r>
          </w:p>
        </w:tc>
        <w:tc>
          <w:tcPr>
            <w:tcW w:w="332" w:type="pct"/>
            <w:shd w:val="clear" w:color="auto" w:fill="auto"/>
            <w:vAlign w:val="center"/>
          </w:tcPr>
          <w:p w14:paraId="0FDBEFC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533035CD">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344BEA4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2260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65E4DCCB">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558</w:t>
            </w:r>
          </w:p>
        </w:tc>
        <w:tc>
          <w:tcPr>
            <w:tcW w:w="579" w:type="pct"/>
            <w:shd w:val="clear" w:color="auto" w:fill="auto"/>
            <w:vAlign w:val="center"/>
          </w:tcPr>
          <w:p w14:paraId="4CA073A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地理仪器</w:t>
            </w:r>
          </w:p>
        </w:tc>
        <w:tc>
          <w:tcPr>
            <w:tcW w:w="537" w:type="pct"/>
            <w:shd w:val="clear" w:color="auto" w:fill="auto"/>
            <w:vAlign w:val="center"/>
          </w:tcPr>
          <w:p w14:paraId="15B78B7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流水作用演示装置</w:t>
            </w:r>
          </w:p>
        </w:tc>
        <w:tc>
          <w:tcPr>
            <w:tcW w:w="2635" w:type="pct"/>
            <w:shd w:val="clear" w:color="auto" w:fill="auto"/>
            <w:vAlign w:val="center"/>
          </w:tcPr>
          <w:p w14:paraId="445DA882">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通过模型观察并思考自然界河水流动原因、流速与落差的关系并求出河流某段的比降、分析表面流速与垂直方向流速的变化及其原因、观察模型河流凸岸和凹岸有什么特点。</w:t>
            </w:r>
          </w:p>
        </w:tc>
        <w:tc>
          <w:tcPr>
            <w:tcW w:w="332" w:type="pct"/>
            <w:shd w:val="clear" w:color="auto" w:fill="auto"/>
            <w:vAlign w:val="center"/>
          </w:tcPr>
          <w:p w14:paraId="3D1CCD9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49724CC5">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27B65B3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7710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3EE0CA06">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559</w:t>
            </w:r>
          </w:p>
        </w:tc>
        <w:tc>
          <w:tcPr>
            <w:tcW w:w="579" w:type="pct"/>
            <w:shd w:val="clear" w:color="auto" w:fill="auto"/>
            <w:vAlign w:val="center"/>
          </w:tcPr>
          <w:p w14:paraId="0A9AB0F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地理仪器</w:t>
            </w:r>
          </w:p>
        </w:tc>
        <w:tc>
          <w:tcPr>
            <w:tcW w:w="537" w:type="pct"/>
            <w:shd w:val="clear" w:color="auto" w:fill="auto"/>
            <w:vAlign w:val="center"/>
          </w:tcPr>
          <w:p w14:paraId="5C59C92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断层、褶皱演示器</w:t>
            </w:r>
          </w:p>
        </w:tc>
        <w:tc>
          <w:tcPr>
            <w:tcW w:w="2635" w:type="pct"/>
            <w:shd w:val="clear" w:color="auto" w:fill="auto"/>
            <w:vAlign w:val="center"/>
          </w:tcPr>
          <w:p w14:paraId="106E8E2B">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1、模型的组成有三部分：左侧可活动，使其下降可演示断层，拿掉模型上部，可演示经外力侵蚀后形成的背斜成谷、向斜成山的特殊构造地貌；</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2、示教内容地层受内力作用产生褶皱、出现背斜和向斜，由于受力不均使岩层断裂形成断层，并形成地堑、地垒等断层组合模型；</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3、从岩层的组成物质变化，可以看到地壳运动的性质。</w:t>
            </w:r>
          </w:p>
        </w:tc>
        <w:tc>
          <w:tcPr>
            <w:tcW w:w="332" w:type="pct"/>
            <w:shd w:val="clear" w:color="auto" w:fill="auto"/>
            <w:vAlign w:val="center"/>
          </w:tcPr>
          <w:p w14:paraId="6A2D94F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2B1FC582">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2BC1762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8677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475B6D05">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560</w:t>
            </w:r>
          </w:p>
        </w:tc>
        <w:tc>
          <w:tcPr>
            <w:tcW w:w="579" w:type="pct"/>
            <w:shd w:val="clear" w:color="auto" w:fill="auto"/>
            <w:vAlign w:val="center"/>
          </w:tcPr>
          <w:p w14:paraId="5F7D04C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地理仪器</w:t>
            </w:r>
          </w:p>
        </w:tc>
        <w:tc>
          <w:tcPr>
            <w:tcW w:w="537" w:type="pct"/>
            <w:shd w:val="clear" w:color="auto" w:fill="auto"/>
            <w:vAlign w:val="center"/>
          </w:tcPr>
          <w:p w14:paraId="707F0BC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地壳变动演示器</w:t>
            </w:r>
          </w:p>
        </w:tc>
        <w:tc>
          <w:tcPr>
            <w:tcW w:w="2635" w:type="pct"/>
            <w:shd w:val="clear" w:color="auto" w:fill="auto"/>
            <w:vAlign w:val="center"/>
          </w:tcPr>
          <w:p w14:paraId="43A9001B">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1、示教内容：演示地层的新老关系与层理；</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2、表现地壳与软流层的相对位置；</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3、演示地壳的褶皱变化；演示褶曲的基本形态。</w:t>
            </w:r>
          </w:p>
        </w:tc>
        <w:tc>
          <w:tcPr>
            <w:tcW w:w="332" w:type="pct"/>
            <w:shd w:val="clear" w:color="auto" w:fill="auto"/>
            <w:vAlign w:val="center"/>
          </w:tcPr>
          <w:p w14:paraId="17AFC41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16BA487F">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7C093A9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6626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48EBFA58">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561</w:t>
            </w:r>
          </w:p>
        </w:tc>
        <w:tc>
          <w:tcPr>
            <w:tcW w:w="579" w:type="pct"/>
            <w:shd w:val="clear" w:color="auto" w:fill="auto"/>
            <w:vAlign w:val="center"/>
          </w:tcPr>
          <w:p w14:paraId="28CC95E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地理仪器</w:t>
            </w:r>
          </w:p>
        </w:tc>
        <w:tc>
          <w:tcPr>
            <w:tcW w:w="537" w:type="pct"/>
            <w:shd w:val="clear" w:color="auto" w:fill="auto"/>
            <w:vAlign w:val="center"/>
          </w:tcPr>
          <w:p w14:paraId="3521937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季风活动演示仪</w:t>
            </w:r>
          </w:p>
        </w:tc>
        <w:tc>
          <w:tcPr>
            <w:tcW w:w="2635" w:type="pct"/>
            <w:shd w:val="clear" w:color="auto" w:fill="auto"/>
            <w:vAlign w:val="center"/>
          </w:tcPr>
          <w:p w14:paraId="41E2ACC1">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采用塑料框架、彩色景观图、高亮度发光二极管显示。可活动演示整体参考尺寸≧</w:t>
            </w:r>
            <w:r>
              <w:rPr>
                <w:rFonts w:hint="default" w:ascii="Times New Roman" w:hAnsi="Times New Roman" w:eastAsia="宋体" w:cs="Times New Roman"/>
                <w:i w:val="0"/>
                <w:iCs w:val="0"/>
                <w:color w:val="auto"/>
                <w:kern w:val="0"/>
                <w:sz w:val="20"/>
                <w:szCs w:val="20"/>
                <w:u w:val="none"/>
                <w:lang w:val="en-US" w:eastAsia="zh-CN" w:bidi="ar"/>
              </w:rPr>
              <w:t>605mm×440mm×40mm</w:t>
            </w:r>
            <w:r>
              <w:rPr>
                <w:rFonts w:hint="eastAsia" w:ascii="宋体" w:hAnsi="宋体" w:eastAsia="宋体" w:cs="宋体"/>
                <w:i w:val="0"/>
                <w:iCs w:val="0"/>
                <w:color w:val="auto"/>
                <w:kern w:val="0"/>
                <w:sz w:val="20"/>
                <w:szCs w:val="20"/>
                <w:u w:val="none"/>
                <w:lang w:val="en-US" w:eastAsia="zh-CN" w:bidi="ar"/>
              </w:rPr>
              <w:t>。</w:t>
            </w:r>
          </w:p>
        </w:tc>
        <w:tc>
          <w:tcPr>
            <w:tcW w:w="332" w:type="pct"/>
            <w:shd w:val="clear" w:color="auto" w:fill="auto"/>
            <w:vAlign w:val="center"/>
          </w:tcPr>
          <w:p w14:paraId="347ACC8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件</w:t>
            </w:r>
          </w:p>
        </w:tc>
        <w:tc>
          <w:tcPr>
            <w:tcW w:w="332" w:type="pct"/>
            <w:shd w:val="clear" w:color="auto" w:fill="auto"/>
            <w:vAlign w:val="center"/>
          </w:tcPr>
          <w:p w14:paraId="2751D5F4">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61367C3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FF49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73707E57">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562</w:t>
            </w:r>
          </w:p>
        </w:tc>
        <w:tc>
          <w:tcPr>
            <w:tcW w:w="579" w:type="pct"/>
            <w:shd w:val="clear" w:color="auto" w:fill="auto"/>
            <w:vAlign w:val="center"/>
          </w:tcPr>
          <w:p w14:paraId="059CFD3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地理仪器</w:t>
            </w:r>
          </w:p>
        </w:tc>
        <w:tc>
          <w:tcPr>
            <w:tcW w:w="537" w:type="pct"/>
            <w:shd w:val="clear" w:color="auto" w:fill="auto"/>
            <w:vAlign w:val="center"/>
          </w:tcPr>
          <w:p w14:paraId="2F66A43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洋流演示仪</w:t>
            </w:r>
          </w:p>
        </w:tc>
        <w:tc>
          <w:tcPr>
            <w:tcW w:w="2635" w:type="pct"/>
            <w:shd w:val="clear" w:color="auto" w:fill="auto"/>
            <w:vAlign w:val="center"/>
          </w:tcPr>
          <w:p w14:paraId="40CCFAA2">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1、整体参考尺寸≧1200*1000mm；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2、整体木质底板、彩色景观图、高亮度发光二极管及控制线路组成，外框采用双面铝合金包边，哑光覆膜，并配有提手，按洋流分条演示动态效果。</w:t>
            </w:r>
          </w:p>
        </w:tc>
        <w:tc>
          <w:tcPr>
            <w:tcW w:w="332" w:type="pct"/>
            <w:shd w:val="clear" w:color="auto" w:fill="auto"/>
            <w:vAlign w:val="center"/>
          </w:tcPr>
          <w:p w14:paraId="3FC786E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件</w:t>
            </w:r>
          </w:p>
        </w:tc>
        <w:tc>
          <w:tcPr>
            <w:tcW w:w="332" w:type="pct"/>
            <w:shd w:val="clear" w:color="auto" w:fill="auto"/>
            <w:vAlign w:val="center"/>
          </w:tcPr>
          <w:p w14:paraId="24E0B48B">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34B10BF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CF65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2BD50306">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563</w:t>
            </w:r>
          </w:p>
        </w:tc>
        <w:tc>
          <w:tcPr>
            <w:tcW w:w="579" w:type="pct"/>
            <w:shd w:val="clear" w:color="auto" w:fill="auto"/>
            <w:vAlign w:val="center"/>
          </w:tcPr>
          <w:p w14:paraId="5ACE568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地理仪器</w:t>
            </w:r>
          </w:p>
        </w:tc>
        <w:tc>
          <w:tcPr>
            <w:tcW w:w="537" w:type="pct"/>
            <w:shd w:val="clear" w:color="auto" w:fill="auto"/>
            <w:vAlign w:val="center"/>
          </w:tcPr>
          <w:p w14:paraId="446172A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地球科学探究活动器材套装</w:t>
            </w:r>
          </w:p>
        </w:tc>
        <w:tc>
          <w:tcPr>
            <w:tcW w:w="2635" w:type="pct"/>
            <w:shd w:val="clear" w:color="auto" w:fill="auto"/>
            <w:vAlign w:val="center"/>
          </w:tcPr>
          <w:p w14:paraId="45FBBBA2">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底盘、钢尺、橡皮泥、硬纸片、特种笔、红蓝铅笔、空白地球仪、水粉颜料、棉签、细线等组成。</w:t>
            </w:r>
          </w:p>
        </w:tc>
        <w:tc>
          <w:tcPr>
            <w:tcW w:w="332" w:type="pct"/>
            <w:shd w:val="clear" w:color="auto" w:fill="auto"/>
            <w:vAlign w:val="center"/>
          </w:tcPr>
          <w:p w14:paraId="7AB908D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737539D1">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25</w:t>
            </w:r>
          </w:p>
        </w:tc>
        <w:tc>
          <w:tcPr>
            <w:tcW w:w="338" w:type="pct"/>
            <w:shd w:val="clear" w:color="auto" w:fill="auto"/>
            <w:vAlign w:val="center"/>
          </w:tcPr>
          <w:p w14:paraId="76B84F6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106F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263923D6">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564</w:t>
            </w:r>
          </w:p>
        </w:tc>
        <w:tc>
          <w:tcPr>
            <w:tcW w:w="579" w:type="pct"/>
            <w:shd w:val="clear" w:color="auto" w:fill="auto"/>
            <w:vAlign w:val="center"/>
          </w:tcPr>
          <w:p w14:paraId="4C1FE90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地理仪器</w:t>
            </w:r>
          </w:p>
        </w:tc>
        <w:tc>
          <w:tcPr>
            <w:tcW w:w="537" w:type="pct"/>
            <w:shd w:val="clear" w:color="auto" w:fill="auto"/>
            <w:vAlign w:val="center"/>
          </w:tcPr>
          <w:p w14:paraId="3D269F3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平面政区地球仪</w:t>
            </w:r>
          </w:p>
        </w:tc>
        <w:tc>
          <w:tcPr>
            <w:tcW w:w="2635" w:type="pct"/>
            <w:shd w:val="clear" w:color="auto" w:fill="auto"/>
            <w:vAlign w:val="center"/>
          </w:tcPr>
          <w:p w14:paraId="6129E619">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1、由球体和支架等组成；</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2、球体参考直径为300±5mm，平面比例尺1/40000000；</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3、球体通过地轴连接在支架上可以自由转动，并能停止在任一位置；</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4、球体为正圆形，地轴的倾角为66.5°，并垂直于赤道面；</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5、球体要做防潮处理，表面涂清漆。表面不得有裂纹、皱纹、气泡和脱落。</w:t>
            </w:r>
          </w:p>
        </w:tc>
        <w:tc>
          <w:tcPr>
            <w:tcW w:w="332" w:type="pct"/>
            <w:shd w:val="clear" w:color="auto" w:fill="auto"/>
            <w:vAlign w:val="center"/>
          </w:tcPr>
          <w:p w14:paraId="259B3EC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7624FFB5">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4FB8103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4761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15B9358E">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565</w:t>
            </w:r>
          </w:p>
        </w:tc>
        <w:tc>
          <w:tcPr>
            <w:tcW w:w="579" w:type="pct"/>
            <w:shd w:val="clear" w:color="auto" w:fill="auto"/>
            <w:vAlign w:val="center"/>
          </w:tcPr>
          <w:p w14:paraId="6A4F163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地理仪器</w:t>
            </w:r>
          </w:p>
        </w:tc>
        <w:tc>
          <w:tcPr>
            <w:tcW w:w="537" w:type="pct"/>
            <w:shd w:val="clear" w:color="auto" w:fill="auto"/>
            <w:vAlign w:val="center"/>
          </w:tcPr>
          <w:p w14:paraId="5649FBB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平面地形地球仪（大）</w:t>
            </w:r>
          </w:p>
        </w:tc>
        <w:tc>
          <w:tcPr>
            <w:tcW w:w="2635" w:type="pct"/>
            <w:shd w:val="clear" w:color="auto" w:fill="auto"/>
            <w:vAlign w:val="center"/>
          </w:tcPr>
          <w:p w14:paraId="737724A7">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1、由球体和支架等组成；</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2、球体参考参考直径为300±5mm，平面比例尺1/40000000；</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3、球体通过地轴连接在支架上可以自由转动，并能停止在任一位置；</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4、球体为正圆形，地轴的倾角为66.5°，并垂直于赤道面；</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5、球体要做防潮处理，表面涂清漆。表面不得有裂纹、皱纹、气泡和脱落。</w:t>
            </w:r>
          </w:p>
        </w:tc>
        <w:tc>
          <w:tcPr>
            <w:tcW w:w="332" w:type="pct"/>
            <w:shd w:val="clear" w:color="auto" w:fill="auto"/>
            <w:vAlign w:val="center"/>
          </w:tcPr>
          <w:p w14:paraId="4C6D077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1AF944BE">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199015D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3F427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449D1048">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566</w:t>
            </w:r>
          </w:p>
        </w:tc>
        <w:tc>
          <w:tcPr>
            <w:tcW w:w="579" w:type="pct"/>
            <w:shd w:val="clear" w:color="auto" w:fill="auto"/>
            <w:vAlign w:val="center"/>
          </w:tcPr>
          <w:p w14:paraId="33C048B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地理仪器</w:t>
            </w:r>
          </w:p>
        </w:tc>
        <w:tc>
          <w:tcPr>
            <w:tcW w:w="537" w:type="pct"/>
            <w:shd w:val="clear" w:color="auto" w:fill="auto"/>
            <w:vAlign w:val="center"/>
          </w:tcPr>
          <w:p w14:paraId="709B527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平面地形地球仪（小）</w:t>
            </w:r>
          </w:p>
        </w:tc>
        <w:tc>
          <w:tcPr>
            <w:tcW w:w="2635" w:type="pct"/>
            <w:shd w:val="clear" w:color="auto" w:fill="auto"/>
            <w:vAlign w:val="center"/>
          </w:tcPr>
          <w:p w14:paraId="0C8A4B6E">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1、由球体和支架等组成；</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2、球体参考直径为≧140mm，平面比例尺1/90000000；</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3、球体通过地轴连接在支架上可以自由转动，并能停止在任一位置；</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4、球体为正圆形，地轴的倾角为66.5°，并垂直于赤道面；</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5、球体要做防潮处理，表面涂清漆。表面不得有裂纹、皱纹、气泡和脱落。</w:t>
            </w:r>
          </w:p>
        </w:tc>
        <w:tc>
          <w:tcPr>
            <w:tcW w:w="332" w:type="pct"/>
            <w:shd w:val="clear" w:color="auto" w:fill="auto"/>
            <w:vAlign w:val="center"/>
          </w:tcPr>
          <w:p w14:paraId="6AE705E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17A648DD">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w:t>
            </w:r>
          </w:p>
        </w:tc>
        <w:tc>
          <w:tcPr>
            <w:tcW w:w="338" w:type="pct"/>
            <w:shd w:val="clear" w:color="auto" w:fill="auto"/>
            <w:vAlign w:val="center"/>
          </w:tcPr>
          <w:p w14:paraId="4A7202C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535B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44" w:type="pct"/>
            <w:shd w:val="clear" w:color="auto" w:fill="auto"/>
            <w:vAlign w:val="center"/>
          </w:tcPr>
          <w:p w14:paraId="57C00445">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567</w:t>
            </w:r>
          </w:p>
        </w:tc>
        <w:tc>
          <w:tcPr>
            <w:tcW w:w="579" w:type="pct"/>
            <w:shd w:val="clear" w:color="auto" w:fill="auto"/>
            <w:vAlign w:val="center"/>
          </w:tcPr>
          <w:p w14:paraId="31E8ED9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地理仪器</w:t>
            </w:r>
          </w:p>
        </w:tc>
        <w:tc>
          <w:tcPr>
            <w:tcW w:w="537" w:type="pct"/>
            <w:shd w:val="clear" w:color="auto" w:fill="auto"/>
            <w:vAlign w:val="center"/>
          </w:tcPr>
          <w:p w14:paraId="6E4641A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立体地形地球仪</w:t>
            </w:r>
          </w:p>
        </w:tc>
        <w:tc>
          <w:tcPr>
            <w:tcW w:w="2635" w:type="pct"/>
            <w:shd w:val="clear" w:color="auto" w:fill="auto"/>
            <w:vAlign w:val="center"/>
          </w:tcPr>
          <w:p w14:paraId="379D27D5">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1、由球体和支架等组成；</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2、球体参考直径为≧320mm，平面比例尺1/40000000；</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3、球体通过地轴连接在支架上可以自由转动，并能停止在任一位置；</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4、球体为正圆形，地轴的倾角为66.5°，并垂直于赤道面；</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5、球体要做防潮处理，表面涂清漆。表面不得有裂纹、皱纹、气泡和脱落。</w:t>
            </w:r>
          </w:p>
        </w:tc>
        <w:tc>
          <w:tcPr>
            <w:tcW w:w="332" w:type="pct"/>
            <w:shd w:val="clear" w:color="auto" w:fill="auto"/>
            <w:vAlign w:val="center"/>
          </w:tcPr>
          <w:p w14:paraId="4BDBEA8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67B01A95">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4FF83BE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7D22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44" w:type="pct"/>
            <w:shd w:val="clear" w:color="auto" w:fill="auto"/>
            <w:vAlign w:val="center"/>
          </w:tcPr>
          <w:p w14:paraId="15989C4B">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568</w:t>
            </w:r>
          </w:p>
        </w:tc>
        <w:tc>
          <w:tcPr>
            <w:tcW w:w="579" w:type="pct"/>
            <w:shd w:val="clear" w:color="auto" w:fill="auto"/>
            <w:vAlign w:val="center"/>
          </w:tcPr>
          <w:p w14:paraId="5D2C44E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地理仪器</w:t>
            </w:r>
          </w:p>
        </w:tc>
        <w:tc>
          <w:tcPr>
            <w:tcW w:w="537" w:type="pct"/>
            <w:shd w:val="clear" w:color="auto" w:fill="auto"/>
            <w:vAlign w:val="center"/>
          </w:tcPr>
          <w:p w14:paraId="688B9DD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平面两用地球仪</w:t>
            </w:r>
          </w:p>
        </w:tc>
        <w:tc>
          <w:tcPr>
            <w:tcW w:w="2635" w:type="pct"/>
            <w:shd w:val="clear" w:color="auto" w:fill="auto"/>
            <w:vAlign w:val="center"/>
          </w:tcPr>
          <w:p w14:paraId="14EAB340">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1、平面地形／政区两用，由球体和支架等组成；</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2、球体参考直径为320mm，平面比例尺1/40000000；</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3、球体通过地轴连接在支架上可以自由转动，并能停止在任一位置；</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4、球体为正圆形，地轴的倾角为66.5°，并垂直于赤道面；</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5、立体地球仪的陆地地形用分层设色立体表示，海洋地形可用分层设色平面或立体表示。山峰在球体上要有足够的强度；</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6、球体要做防潮处理，表面涂清漆。表面不得有裂纹、皱纹、气泡和脱落。</w:t>
            </w:r>
          </w:p>
        </w:tc>
        <w:tc>
          <w:tcPr>
            <w:tcW w:w="332" w:type="pct"/>
            <w:shd w:val="clear" w:color="auto" w:fill="auto"/>
            <w:vAlign w:val="center"/>
          </w:tcPr>
          <w:p w14:paraId="49B5D39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47F17D1B">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2238526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C2AB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4CCD51DA">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569</w:t>
            </w:r>
          </w:p>
        </w:tc>
        <w:tc>
          <w:tcPr>
            <w:tcW w:w="579" w:type="pct"/>
            <w:shd w:val="clear" w:color="auto" w:fill="auto"/>
            <w:vAlign w:val="center"/>
          </w:tcPr>
          <w:p w14:paraId="11D109D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地理仪器</w:t>
            </w:r>
          </w:p>
        </w:tc>
        <w:tc>
          <w:tcPr>
            <w:tcW w:w="537" w:type="pct"/>
            <w:shd w:val="clear" w:color="auto" w:fill="auto"/>
            <w:vAlign w:val="center"/>
          </w:tcPr>
          <w:p w14:paraId="17703B6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充气式填充地球仪</w:t>
            </w:r>
          </w:p>
        </w:tc>
        <w:tc>
          <w:tcPr>
            <w:tcW w:w="2635" w:type="pct"/>
            <w:shd w:val="clear" w:color="auto" w:fill="auto"/>
            <w:vAlign w:val="center"/>
          </w:tcPr>
          <w:p w14:paraId="4CE29986">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1、塑胶≧Φ210mm，1：60000000；</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2、整个球面标绘应幅面清晰、色彩协调、对比鲜明；</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3、球面要做防潮处理，表面光洁，无起皱、起泡、破损，无污斑、流渍等；</w:t>
            </w:r>
          </w:p>
        </w:tc>
        <w:tc>
          <w:tcPr>
            <w:tcW w:w="332" w:type="pct"/>
            <w:shd w:val="clear" w:color="auto" w:fill="auto"/>
            <w:vAlign w:val="center"/>
          </w:tcPr>
          <w:p w14:paraId="279C8F3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7F54B93E">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25</w:t>
            </w:r>
          </w:p>
        </w:tc>
        <w:tc>
          <w:tcPr>
            <w:tcW w:w="338" w:type="pct"/>
            <w:shd w:val="clear" w:color="auto" w:fill="auto"/>
            <w:vAlign w:val="center"/>
          </w:tcPr>
          <w:p w14:paraId="62FBDE6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009A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509CCE44">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570</w:t>
            </w:r>
          </w:p>
        </w:tc>
        <w:tc>
          <w:tcPr>
            <w:tcW w:w="579" w:type="pct"/>
            <w:shd w:val="clear" w:color="auto" w:fill="auto"/>
            <w:vAlign w:val="center"/>
          </w:tcPr>
          <w:p w14:paraId="1502F2E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地理仪器</w:t>
            </w:r>
          </w:p>
        </w:tc>
        <w:tc>
          <w:tcPr>
            <w:tcW w:w="537" w:type="pct"/>
            <w:shd w:val="clear" w:color="auto" w:fill="auto"/>
            <w:vAlign w:val="center"/>
          </w:tcPr>
          <w:p w14:paraId="292DEBC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填充地球仪</w:t>
            </w:r>
          </w:p>
        </w:tc>
        <w:tc>
          <w:tcPr>
            <w:tcW w:w="2635" w:type="pct"/>
            <w:shd w:val="clear" w:color="auto" w:fill="auto"/>
            <w:vAlign w:val="center"/>
          </w:tcPr>
          <w:p w14:paraId="44F10596">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1、参考尺寸320mm，政区、灯光，整个球面标绘应幅面清晰、色彩协调、对比鲜明；</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2、球面要作防潮处理，表面光洁，无起皱、起泡、破损，无污斑、流渍等；</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3、地平圈、子午圈、方位尺等应无目测之变形，标尺刻度应均匀、清晰；</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4、球体绕轴转动、子午圈在轨道内滑动，均应松紧适度、灵活自如，且能停止在任一位置；球体在轴上应不窜动、不晃动。</w:t>
            </w:r>
          </w:p>
        </w:tc>
        <w:tc>
          <w:tcPr>
            <w:tcW w:w="332" w:type="pct"/>
            <w:shd w:val="clear" w:color="auto" w:fill="auto"/>
            <w:vAlign w:val="center"/>
          </w:tcPr>
          <w:p w14:paraId="43736A6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7A460E64">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w:t>
            </w:r>
          </w:p>
        </w:tc>
        <w:tc>
          <w:tcPr>
            <w:tcW w:w="338" w:type="pct"/>
            <w:shd w:val="clear" w:color="auto" w:fill="auto"/>
            <w:vAlign w:val="center"/>
          </w:tcPr>
          <w:p w14:paraId="6737C64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568A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6891A2B4">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571</w:t>
            </w:r>
          </w:p>
        </w:tc>
        <w:tc>
          <w:tcPr>
            <w:tcW w:w="579" w:type="pct"/>
            <w:shd w:val="clear" w:color="auto" w:fill="auto"/>
            <w:vAlign w:val="center"/>
          </w:tcPr>
          <w:p w14:paraId="03FFB70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地理仪器</w:t>
            </w:r>
          </w:p>
        </w:tc>
        <w:tc>
          <w:tcPr>
            <w:tcW w:w="537" w:type="pct"/>
            <w:shd w:val="clear" w:color="auto" w:fill="auto"/>
            <w:vAlign w:val="center"/>
          </w:tcPr>
          <w:p w14:paraId="27B79CD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经纬度模型</w:t>
            </w:r>
          </w:p>
        </w:tc>
        <w:tc>
          <w:tcPr>
            <w:tcW w:w="2635" w:type="pct"/>
            <w:shd w:val="clear" w:color="auto" w:fill="auto"/>
            <w:vAlign w:val="center"/>
          </w:tcPr>
          <w:p w14:paraId="61C481B4">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1、由球体和支架等组成；</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2、球体参考直径≧320mm，平面比例尺1/40000000；</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3、球体通过地轴连接在支架上，并能停止在任一位置；</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4、球体为正圆形，地轴的倾角为66.5°，并垂直于赤道面；</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5、球体由24根经线和9根纬线构成空心网状球体，球内装有经线平面板和赤道平面板。</w:t>
            </w:r>
          </w:p>
        </w:tc>
        <w:tc>
          <w:tcPr>
            <w:tcW w:w="332" w:type="pct"/>
            <w:shd w:val="clear" w:color="auto" w:fill="auto"/>
            <w:vAlign w:val="center"/>
          </w:tcPr>
          <w:p w14:paraId="1873654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件</w:t>
            </w:r>
          </w:p>
        </w:tc>
        <w:tc>
          <w:tcPr>
            <w:tcW w:w="332" w:type="pct"/>
            <w:shd w:val="clear" w:color="auto" w:fill="auto"/>
            <w:vAlign w:val="center"/>
          </w:tcPr>
          <w:p w14:paraId="4AB274BE">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53DC7D4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776A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44773936">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572</w:t>
            </w:r>
          </w:p>
        </w:tc>
        <w:tc>
          <w:tcPr>
            <w:tcW w:w="579" w:type="pct"/>
            <w:shd w:val="clear" w:color="auto" w:fill="auto"/>
            <w:vAlign w:val="center"/>
          </w:tcPr>
          <w:p w14:paraId="53BF11B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地理仪器</w:t>
            </w:r>
          </w:p>
        </w:tc>
        <w:tc>
          <w:tcPr>
            <w:tcW w:w="537" w:type="pct"/>
            <w:shd w:val="clear" w:color="auto" w:fill="auto"/>
            <w:vAlign w:val="center"/>
          </w:tcPr>
          <w:p w14:paraId="4CF3119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天球仪</w:t>
            </w:r>
          </w:p>
        </w:tc>
        <w:tc>
          <w:tcPr>
            <w:tcW w:w="2635" w:type="pct"/>
            <w:shd w:val="clear" w:color="auto" w:fill="auto"/>
            <w:vAlign w:val="center"/>
          </w:tcPr>
          <w:p w14:paraId="02DA13A0">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1、灯光两用，参考尺寸≧320mm为天球和天球坐标的模型，由球体、地平圈、子午圈、方位尺和支架组成；</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2、用于认星，演示星体周日视运动有关现象和求解球面天文学的有关问题；</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3、模型上具地平坐标、第一赤道坐标和第二赤道坐标。并标明黄道和黄极、银道和银极；</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4、球体参考直径≧320mm；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5、球面天体绘以诺吞星图为准，星座区域界限应符合国际规定；星座名称拉丁文与中文对照。</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6、二十八宿及二十四节气应位置正确，标绘鲜明。</w:t>
            </w:r>
          </w:p>
        </w:tc>
        <w:tc>
          <w:tcPr>
            <w:tcW w:w="332" w:type="pct"/>
            <w:shd w:val="clear" w:color="auto" w:fill="auto"/>
            <w:vAlign w:val="center"/>
          </w:tcPr>
          <w:p w14:paraId="69CC6FE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663F0AAF">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46BEFB2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0F5F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44" w:type="pct"/>
            <w:shd w:val="clear" w:color="auto" w:fill="auto"/>
            <w:vAlign w:val="center"/>
          </w:tcPr>
          <w:p w14:paraId="31E6B187">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573</w:t>
            </w:r>
          </w:p>
        </w:tc>
        <w:tc>
          <w:tcPr>
            <w:tcW w:w="579" w:type="pct"/>
            <w:shd w:val="clear" w:color="auto" w:fill="auto"/>
            <w:vAlign w:val="center"/>
          </w:tcPr>
          <w:p w14:paraId="540185D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地理仪器</w:t>
            </w:r>
          </w:p>
        </w:tc>
        <w:tc>
          <w:tcPr>
            <w:tcW w:w="537" w:type="pct"/>
            <w:shd w:val="clear" w:color="auto" w:fill="auto"/>
            <w:vAlign w:val="center"/>
          </w:tcPr>
          <w:p w14:paraId="3E376A5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月球仪（大）</w:t>
            </w:r>
          </w:p>
        </w:tc>
        <w:tc>
          <w:tcPr>
            <w:tcW w:w="2635" w:type="pct"/>
            <w:shd w:val="clear" w:color="auto" w:fill="auto"/>
            <w:vAlign w:val="center"/>
          </w:tcPr>
          <w:p w14:paraId="5C2DD525">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1、参考尺寸320mm，整个球面标绘应幅面清晰、色彩协调、对比鲜明；</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2、球面要作防潮处理，表面光洁，无起皱、起泡、破损，无污斑、流渍等；</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3、地平圈、子午圈、方位尺等应无目测之变形，标尺刻度应均匀、清晰；</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4、球体绕轴转动、子午圈在轨道内滑动，均应松紧适度、灵活自如，且能停止在任一位置；</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5、球体在轴上应不窜动、不晃动。</w:t>
            </w:r>
          </w:p>
        </w:tc>
        <w:tc>
          <w:tcPr>
            <w:tcW w:w="332" w:type="pct"/>
            <w:shd w:val="clear" w:color="auto" w:fill="auto"/>
            <w:vAlign w:val="center"/>
          </w:tcPr>
          <w:p w14:paraId="5F46D1B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30CDF455">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1228A26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40D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0B29640F">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574</w:t>
            </w:r>
          </w:p>
        </w:tc>
        <w:tc>
          <w:tcPr>
            <w:tcW w:w="579" w:type="pct"/>
            <w:shd w:val="clear" w:color="auto" w:fill="auto"/>
            <w:vAlign w:val="center"/>
          </w:tcPr>
          <w:p w14:paraId="54C85AE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地理仪器</w:t>
            </w:r>
          </w:p>
        </w:tc>
        <w:tc>
          <w:tcPr>
            <w:tcW w:w="537" w:type="pct"/>
            <w:shd w:val="clear" w:color="auto" w:fill="auto"/>
            <w:vAlign w:val="center"/>
          </w:tcPr>
          <w:p w14:paraId="61B2784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月球仪（小）</w:t>
            </w:r>
          </w:p>
        </w:tc>
        <w:tc>
          <w:tcPr>
            <w:tcW w:w="2635" w:type="pct"/>
            <w:shd w:val="clear" w:color="auto" w:fill="auto"/>
            <w:vAlign w:val="center"/>
          </w:tcPr>
          <w:p w14:paraId="155F49D9">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1、参考尺寸≧140mm，整个球面标绘应幅面清晰、色彩协调、对比鲜明；</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2、球面要作防潮处理，表面光洁，无起皱、起泡、破损，无污斑、流渍等；</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3、地平圈、子午圈、方位尺等应无目测之变形，标尺刻度应均匀、清晰；</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4、球体绕轴转动、子午圈在轨道内滑动，均应松紧适度，且能停止在任一位置；</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5、球体在轴上应不窜动、不晃动。</w:t>
            </w:r>
          </w:p>
        </w:tc>
        <w:tc>
          <w:tcPr>
            <w:tcW w:w="332" w:type="pct"/>
            <w:shd w:val="clear" w:color="auto" w:fill="auto"/>
            <w:vAlign w:val="center"/>
          </w:tcPr>
          <w:p w14:paraId="41A8C97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2E050AC2">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w:t>
            </w:r>
          </w:p>
        </w:tc>
        <w:tc>
          <w:tcPr>
            <w:tcW w:w="338" w:type="pct"/>
            <w:shd w:val="clear" w:color="auto" w:fill="auto"/>
            <w:vAlign w:val="center"/>
          </w:tcPr>
          <w:p w14:paraId="44056D6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96D7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1DD7A135">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575</w:t>
            </w:r>
          </w:p>
        </w:tc>
        <w:tc>
          <w:tcPr>
            <w:tcW w:w="579" w:type="pct"/>
            <w:shd w:val="clear" w:color="auto" w:fill="auto"/>
            <w:vAlign w:val="center"/>
          </w:tcPr>
          <w:p w14:paraId="53017CB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地理仪器</w:t>
            </w:r>
          </w:p>
        </w:tc>
        <w:tc>
          <w:tcPr>
            <w:tcW w:w="537" w:type="pct"/>
            <w:shd w:val="clear" w:color="auto" w:fill="auto"/>
            <w:vAlign w:val="center"/>
          </w:tcPr>
          <w:p w14:paraId="794002F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等高线地形图判读模型</w:t>
            </w:r>
          </w:p>
        </w:tc>
        <w:tc>
          <w:tcPr>
            <w:tcW w:w="2635" w:type="pct"/>
            <w:shd w:val="clear" w:color="auto" w:fill="auto"/>
            <w:vAlign w:val="center"/>
          </w:tcPr>
          <w:p w14:paraId="03E78D76">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组合式，由一幅等高线地形图及与其对应的模型构成，参考尺寸：≧</w:t>
            </w:r>
            <w:r>
              <w:rPr>
                <w:rFonts w:hint="default" w:ascii="Times New Roman" w:hAnsi="Times New Roman" w:eastAsia="宋体" w:cs="Times New Roman"/>
                <w:i w:val="0"/>
                <w:iCs w:val="0"/>
                <w:color w:val="auto"/>
                <w:kern w:val="0"/>
                <w:sz w:val="20"/>
                <w:szCs w:val="20"/>
                <w:u w:val="none"/>
                <w:lang w:val="en-US" w:eastAsia="zh-CN" w:bidi="ar"/>
              </w:rPr>
              <w:t>45*24*15cm</w:t>
            </w:r>
            <w:r>
              <w:rPr>
                <w:rFonts w:hint="eastAsia" w:ascii="宋体" w:hAnsi="宋体" w:eastAsia="宋体" w:cs="宋体"/>
                <w:i w:val="0"/>
                <w:iCs w:val="0"/>
                <w:color w:val="auto"/>
                <w:kern w:val="0"/>
                <w:sz w:val="20"/>
                <w:szCs w:val="20"/>
                <w:u w:val="none"/>
                <w:lang w:val="en-US" w:eastAsia="zh-CN" w:bidi="ar"/>
              </w:rPr>
              <w:t>，可显示出山顶、山脊、山谷、鞍部、陡崖、河流、冲积扇缓坡、陡坡。</w:t>
            </w:r>
          </w:p>
        </w:tc>
        <w:tc>
          <w:tcPr>
            <w:tcW w:w="332" w:type="pct"/>
            <w:shd w:val="clear" w:color="auto" w:fill="auto"/>
            <w:vAlign w:val="center"/>
          </w:tcPr>
          <w:p w14:paraId="61FEFAB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件</w:t>
            </w:r>
          </w:p>
        </w:tc>
        <w:tc>
          <w:tcPr>
            <w:tcW w:w="332" w:type="pct"/>
            <w:shd w:val="clear" w:color="auto" w:fill="auto"/>
            <w:vAlign w:val="center"/>
          </w:tcPr>
          <w:p w14:paraId="3E5C01E1">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29C2A29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FFCE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35FA2C30">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576</w:t>
            </w:r>
          </w:p>
        </w:tc>
        <w:tc>
          <w:tcPr>
            <w:tcW w:w="579" w:type="pct"/>
            <w:shd w:val="clear" w:color="auto" w:fill="auto"/>
            <w:vAlign w:val="center"/>
          </w:tcPr>
          <w:p w14:paraId="1BEE5DF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地理仪器</w:t>
            </w:r>
          </w:p>
        </w:tc>
        <w:tc>
          <w:tcPr>
            <w:tcW w:w="537" w:type="pct"/>
            <w:shd w:val="clear" w:color="auto" w:fill="auto"/>
            <w:vAlign w:val="center"/>
          </w:tcPr>
          <w:p w14:paraId="2FC9A3E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中国地形模型</w:t>
            </w:r>
          </w:p>
        </w:tc>
        <w:tc>
          <w:tcPr>
            <w:tcW w:w="2635" w:type="pct"/>
            <w:shd w:val="clear" w:color="auto" w:fill="auto"/>
            <w:vAlign w:val="center"/>
          </w:tcPr>
          <w:p w14:paraId="194521CB">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1、吸塑填充，平面比例尺：1∶8000000；</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2、模型框架坚固，边框复加装饰条；</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3、油漆覆盖层应平滑、光洁，厚度均匀、无挂漆、起泡及露底现象；</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4、应正确反映教学内容，反映中国地形和政区的实际情况；</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5、地形模型由树脂塑制。</w:t>
            </w:r>
          </w:p>
        </w:tc>
        <w:tc>
          <w:tcPr>
            <w:tcW w:w="332" w:type="pct"/>
            <w:shd w:val="clear" w:color="auto" w:fill="auto"/>
            <w:vAlign w:val="center"/>
          </w:tcPr>
          <w:p w14:paraId="2CAAEDF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件</w:t>
            </w:r>
          </w:p>
        </w:tc>
        <w:tc>
          <w:tcPr>
            <w:tcW w:w="332" w:type="pct"/>
            <w:shd w:val="clear" w:color="auto" w:fill="auto"/>
            <w:vAlign w:val="center"/>
          </w:tcPr>
          <w:p w14:paraId="42FCAC7B">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1485173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B97C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72630D5F">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577</w:t>
            </w:r>
          </w:p>
        </w:tc>
        <w:tc>
          <w:tcPr>
            <w:tcW w:w="579" w:type="pct"/>
            <w:shd w:val="clear" w:color="auto" w:fill="auto"/>
            <w:vAlign w:val="center"/>
          </w:tcPr>
          <w:p w14:paraId="196809E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地理仪器</w:t>
            </w:r>
          </w:p>
        </w:tc>
        <w:tc>
          <w:tcPr>
            <w:tcW w:w="537" w:type="pct"/>
            <w:shd w:val="clear" w:color="auto" w:fill="auto"/>
            <w:vAlign w:val="center"/>
          </w:tcPr>
          <w:p w14:paraId="2FF4547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中国政区拼接及组合模型</w:t>
            </w:r>
          </w:p>
        </w:tc>
        <w:tc>
          <w:tcPr>
            <w:tcW w:w="2635" w:type="pct"/>
            <w:shd w:val="clear" w:color="auto" w:fill="auto"/>
            <w:vAlign w:val="center"/>
          </w:tcPr>
          <w:p w14:paraId="1975A45D">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1、比例尺为1：600万，整体参考尺寸≧1140*780mm（±20mm）；由上下两层图板构成，上面的图板为各省、市、自治区模型块，不会自行脱落；</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2、拼接演示中国所有省、区和直辖市，形成一张完整的中国彩色政区图。</w:t>
            </w:r>
          </w:p>
        </w:tc>
        <w:tc>
          <w:tcPr>
            <w:tcW w:w="332" w:type="pct"/>
            <w:shd w:val="clear" w:color="auto" w:fill="auto"/>
            <w:vAlign w:val="center"/>
          </w:tcPr>
          <w:p w14:paraId="2818934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件</w:t>
            </w:r>
          </w:p>
        </w:tc>
        <w:tc>
          <w:tcPr>
            <w:tcW w:w="332" w:type="pct"/>
            <w:shd w:val="clear" w:color="auto" w:fill="auto"/>
            <w:vAlign w:val="center"/>
          </w:tcPr>
          <w:p w14:paraId="69CC9454">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2AB963A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5886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27186143">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578</w:t>
            </w:r>
          </w:p>
        </w:tc>
        <w:tc>
          <w:tcPr>
            <w:tcW w:w="579" w:type="pct"/>
            <w:shd w:val="clear" w:color="auto" w:fill="auto"/>
            <w:vAlign w:val="center"/>
          </w:tcPr>
          <w:p w14:paraId="7A1F460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地理仪器</w:t>
            </w:r>
          </w:p>
        </w:tc>
        <w:tc>
          <w:tcPr>
            <w:tcW w:w="537" w:type="pct"/>
            <w:shd w:val="clear" w:color="auto" w:fill="auto"/>
            <w:vAlign w:val="center"/>
          </w:tcPr>
          <w:p w14:paraId="13C1871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中国政区拼接模型</w:t>
            </w:r>
          </w:p>
        </w:tc>
        <w:tc>
          <w:tcPr>
            <w:tcW w:w="2635" w:type="pct"/>
            <w:shd w:val="clear" w:color="auto" w:fill="auto"/>
            <w:vAlign w:val="center"/>
          </w:tcPr>
          <w:p w14:paraId="1E7011D2">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1、包括34个独立的省级行政区轮廓（塑料模型），比例尺为1：18000000；</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2、宜通过拼图的闪烁、变化来帮助学生记忆。</w:t>
            </w:r>
          </w:p>
        </w:tc>
        <w:tc>
          <w:tcPr>
            <w:tcW w:w="332" w:type="pct"/>
            <w:shd w:val="clear" w:color="auto" w:fill="auto"/>
            <w:vAlign w:val="center"/>
          </w:tcPr>
          <w:p w14:paraId="2BBFA4C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件</w:t>
            </w:r>
          </w:p>
        </w:tc>
        <w:tc>
          <w:tcPr>
            <w:tcW w:w="332" w:type="pct"/>
            <w:shd w:val="clear" w:color="auto" w:fill="auto"/>
            <w:vAlign w:val="center"/>
          </w:tcPr>
          <w:p w14:paraId="7A08F1AE">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50</w:t>
            </w:r>
          </w:p>
        </w:tc>
        <w:tc>
          <w:tcPr>
            <w:tcW w:w="338" w:type="pct"/>
            <w:shd w:val="clear" w:color="auto" w:fill="auto"/>
            <w:vAlign w:val="center"/>
          </w:tcPr>
          <w:p w14:paraId="1E345CE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6B42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3E362D21">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579</w:t>
            </w:r>
          </w:p>
        </w:tc>
        <w:tc>
          <w:tcPr>
            <w:tcW w:w="579" w:type="pct"/>
            <w:shd w:val="clear" w:color="auto" w:fill="auto"/>
            <w:vAlign w:val="center"/>
          </w:tcPr>
          <w:p w14:paraId="1BD0762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地理仪器</w:t>
            </w:r>
          </w:p>
        </w:tc>
        <w:tc>
          <w:tcPr>
            <w:tcW w:w="537" w:type="pct"/>
            <w:shd w:val="clear" w:color="auto" w:fill="auto"/>
            <w:vAlign w:val="center"/>
          </w:tcPr>
          <w:p w14:paraId="068F506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板块构造及地表形态模型</w:t>
            </w:r>
          </w:p>
        </w:tc>
        <w:tc>
          <w:tcPr>
            <w:tcW w:w="2635" w:type="pct"/>
            <w:shd w:val="clear" w:color="auto" w:fill="auto"/>
            <w:vAlign w:val="center"/>
          </w:tcPr>
          <w:p w14:paraId="3F067093">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1、板块模型的上面显示：地表的基本面貌；</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2、海洋部分显示：大洋中脊、转换断层、海底火山、深海平原、海底盆地、海沟、岛弧、火山岛；</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3、陆地部分显示：大陆架、大陆坡、褶皱山、火山山脉、雪峰、平原、湖泊、河流等；</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4、板块的侧面展示地球内部的双圈层构造。</w:t>
            </w:r>
          </w:p>
        </w:tc>
        <w:tc>
          <w:tcPr>
            <w:tcW w:w="332" w:type="pct"/>
            <w:shd w:val="clear" w:color="auto" w:fill="auto"/>
            <w:vAlign w:val="center"/>
          </w:tcPr>
          <w:p w14:paraId="67B8D5B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件</w:t>
            </w:r>
          </w:p>
        </w:tc>
        <w:tc>
          <w:tcPr>
            <w:tcW w:w="332" w:type="pct"/>
            <w:shd w:val="clear" w:color="auto" w:fill="auto"/>
            <w:vAlign w:val="center"/>
          </w:tcPr>
          <w:p w14:paraId="094DA734">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3430749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0F2C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1BF8C7A6">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580</w:t>
            </w:r>
          </w:p>
        </w:tc>
        <w:tc>
          <w:tcPr>
            <w:tcW w:w="579" w:type="pct"/>
            <w:shd w:val="clear" w:color="auto" w:fill="auto"/>
            <w:vAlign w:val="center"/>
          </w:tcPr>
          <w:p w14:paraId="7D98043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地理仪器</w:t>
            </w:r>
          </w:p>
        </w:tc>
        <w:tc>
          <w:tcPr>
            <w:tcW w:w="537" w:type="pct"/>
            <w:shd w:val="clear" w:color="auto" w:fill="auto"/>
            <w:vAlign w:val="center"/>
          </w:tcPr>
          <w:p w14:paraId="2C1F254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褶皱构造及地貌演变模型</w:t>
            </w:r>
          </w:p>
        </w:tc>
        <w:tc>
          <w:tcPr>
            <w:tcW w:w="2635" w:type="pct"/>
            <w:shd w:val="clear" w:color="auto" w:fill="auto"/>
            <w:vAlign w:val="center"/>
          </w:tcPr>
          <w:p w14:paraId="7B987DE1">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1、清晰演示岩层最初产状及新老关系；</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2、岩层遭遇外力侵蚀后的变化程度；</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3、岩层受力发生弯曲变形的褶皱构造的基本形态与特征；</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4、褶皱构造形成的地形特征及外力作用影响后的地形变化。</w:t>
            </w:r>
          </w:p>
        </w:tc>
        <w:tc>
          <w:tcPr>
            <w:tcW w:w="332" w:type="pct"/>
            <w:shd w:val="clear" w:color="auto" w:fill="auto"/>
            <w:vAlign w:val="center"/>
          </w:tcPr>
          <w:p w14:paraId="512D15B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件</w:t>
            </w:r>
          </w:p>
        </w:tc>
        <w:tc>
          <w:tcPr>
            <w:tcW w:w="332" w:type="pct"/>
            <w:shd w:val="clear" w:color="auto" w:fill="auto"/>
            <w:vAlign w:val="center"/>
          </w:tcPr>
          <w:p w14:paraId="059DF910">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65B4965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E92D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02E5447C">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581</w:t>
            </w:r>
          </w:p>
        </w:tc>
        <w:tc>
          <w:tcPr>
            <w:tcW w:w="579" w:type="pct"/>
            <w:shd w:val="clear" w:color="auto" w:fill="auto"/>
            <w:vAlign w:val="center"/>
          </w:tcPr>
          <w:p w14:paraId="2DE71C5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地理仪器</w:t>
            </w:r>
          </w:p>
        </w:tc>
        <w:tc>
          <w:tcPr>
            <w:tcW w:w="537" w:type="pct"/>
            <w:shd w:val="clear" w:color="auto" w:fill="auto"/>
            <w:vAlign w:val="center"/>
          </w:tcPr>
          <w:p w14:paraId="23CC16F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断裂构造及地垒地堑发育模型</w:t>
            </w:r>
          </w:p>
        </w:tc>
        <w:tc>
          <w:tcPr>
            <w:tcW w:w="2635" w:type="pct"/>
            <w:shd w:val="clear" w:color="auto" w:fill="auto"/>
            <w:vAlign w:val="center"/>
          </w:tcPr>
          <w:p w14:paraId="3241EE53">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1、能够按指示方向活动演示说明断裂构造的形成；</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2、活动演示地垒地堑的形成，演示地形地貌形态。外力作用影响后，形成的地貌形态；三角面山坡、V形峡谷、河流、沟谷、湖泊、冲积扇、沙洲。</w:t>
            </w:r>
          </w:p>
        </w:tc>
        <w:tc>
          <w:tcPr>
            <w:tcW w:w="332" w:type="pct"/>
            <w:shd w:val="clear" w:color="auto" w:fill="auto"/>
            <w:vAlign w:val="center"/>
          </w:tcPr>
          <w:p w14:paraId="3B8B7A1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件</w:t>
            </w:r>
          </w:p>
        </w:tc>
        <w:tc>
          <w:tcPr>
            <w:tcW w:w="332" w:type="pct"/>
            <w:shd w:val="clear" w:color="auto" w:fill="auto"/>
            <w:vAlign w:val="center"/>
          </w:tcPr>
          <w:p w14:paraId="57FE5CC3">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59621E1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D701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1EF00974">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582</w:t>
            </w:r>
          </w:p>
        </w:tc>
        <w:tc>
          <w:tcPr>
            <w:tcW w:w="579" w:type="pct"/>
            <w:shd w:val="clear" w:color="auto" w:fill="auto"/>
            <w:vAlign w:val="center"/>
          </w:tcPr>
          <w:p w14:paraId="3B365DD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地理仪器</w:t>
            </w:r>
          </w:p>
        </w:tc>
        <w:tc>
          <w:tcPr>
            <w:tcW w:w="537" w:type="pct"/>
            <w:shd w:val="clear" w:color="auto" w:fill="auto"/>
            <w:vAlign w:val="center"/>
          </w:tcPr>
          <w:p w14:paraId="76FC187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地球内部构造模型</w:t>
            </w:r>
          </w:p>
        </w:tc>
        <w:tc>
          <w:tcPr>
            <w:tcW w:w="2635" w:type="pct"/>
            <w:shd w:val="clear" w:color="auto" w:fill="auto"/>
            <w:vAlign w:val="center"/>
          </w:tcPr>
          <w:p w14:paraId="7BCB9856">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能显示内、外地核，上、下地幔，软流层，地壳，显示地幔对流及板块碰撞示意。球体雕塑立体地形地貌、河流、山川、海沟、海洋；</w:t>
            </w:r>
          </w:p>
        </w:tc>
        <w:tc>
          <w:tcPr>
            <w:tcW w:w="332" w:type="pct"/>
            <w:shd w:val="clear" w:color="auto" w:fill="auto"/>
            <w:vAlign w:val="center"/>
          </w:tcPr>
          <w:p w14:paraId="45E05B7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件</w:t>
            </w:r>
          </w:p>
        </w:tc>
        <w:tc>
          <w:tcPr>
            <w:tcW w:w="332" w:type="pct"/>
            <w:shd w:val="clear" w:color="auto" w:fill="auto"/>
            <w:vAlign w:val="center"/>
          </w:tcPr>
          <w:p w14:paraId="63FB91DF">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390E16D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F9D1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3941AA61">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583</w:t>
            </w:r>
          </w:p>
        </w:tc>
        <w:tc>
          <w:tcPr>
            <w:tcW w:w="579" w:type="pct"/>
            <w:shd w:val="clear" w:color="auto" w:fill="auto"/>
            <w:vAlign w:val="center"/>
          </w:tcPr>
          <w:p w14:paraId="4A7D695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地理仪器</w:t>
            </w:r>
          </w:p>
        </w:tc>
        <w:tc>
          <w:tcPr>
            <w:tcW w:w="537" w:type="pct"/>
            <w:shd w:val="clear" w:color="auto" w:fill="auto"/>
            <w:vAlign w:val="center"/>
          </w:tcPr>
          <w:p w14:paraId="0CCD004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世界立体地形模型</w:t>
            </w:r>
          </w:p>
        </w:tc>
        <w:tc>
          <w:tcPr>
            <w:tcW w:w="2635" w:type="pct"/>
            <w:shd w:val="clear" w:color="auto" w:fill="auto"/>
            <w:vAlign w:val="center"/>
          </w:tcPr>
          <w:p w14:paraId="08B95E55">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1、地形模型由树脂制作，边框用装饰条；</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2、世界地形模型平面比例尺为1：16000000；</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3、地形采用分层设色法对高原、平原、山脉、湖泊、盆地作着色处理；</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4、对世界上的平原、盆地、高原、山脉、河流作注字表示，突出教学重点；</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5、几大河流，线条变粗，自然清晰。</w:t>
            </w:r>
          </w:p>
        </w:tc>
        <w:tc>
          <w:tcPr>
            <w:tcW w:w="332" w:type="pct"/>
            <w:shd w:val="clear" w:color="auto" w:fill="auto"/>
            <w:vAlign w:val="center"/>
          </w:tcPr>
          <w:p w14:paraId="4A0F01B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件</w:t>
            </w:r>
          </w:p>
        </w:tc>
        <w:tc>
          <w:tcPr>
            <w:tcW w:w="332" w:type="pct"/>
            <w:shd w:val="clear" w:color="auto" w:fill="auto"/>
            <w:vAlign w:val="center"/>
          </w:tcPr>
          <w:p w14:paraId="4F78FA54">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496D717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9FAA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75FD5111">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584</w:t>
            </w:r>
          </w:p>
        </w:tc>
        <w:tc>
          <w:tcPr>
            <w:tcW w:w="579" w:type="pct"/>
            <w:shd w:val="clear" w:color="auto" w:fill="auto"/>
            <w:vAlign w:val="center"/>
          </w:tcPr>
          <w:p w14:paraId="691C967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地理仪器</w:t>
            </w:r>
          </w:p>
        </w:tc>
        <w:tc>
          <w:tcPr>
            <w:tcW w:w="537" w:type="pct"/>
            <w:shd w:val="clear" w:color="auto" w:fill="auto"/>
            <w:vAlign w:val="center"/>
          </w:tcPr>
          <w:p w14:paraId="2539903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中国立体地形模型</w:t>
            </w:r>
          </w:p>
        </w:tc>
        <w:tc>
          <w:tcPr>
            <w:tcW w:w="2635" w:type="pct"/>
            <w:shd w:val="clear" w:color="auto" w:fill="auto"/>
            <w:vAlign w:val="center"/>
          </w:tcPr>
          <w:p w14:paraId="09CD7C64">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1、地形模型由树脂制作，边框用装饰条；</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2、世界地形模型平面比例尺为1：6000000；</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3、地形采用分层设色法对高原、平原、山脉、湖泊、盆地作着色处理；</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4、对世界上的平原、盆地、高原、山脉、河流作注字表示，突出教学重点；</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5、几大河流，线条变粗，自然清晰。</w:t>
            </w:r>
          </w:p>
        </w:tc>
        <w:tc>
          <w:tcPr>
            <w:tcW w:w="332" w:type="pct"/>
            <w:shd w:val="clear" w:color="auto" w:fill="auto"/>
            <w:vAlign w:val="center"/>
          </w:tcPr>
          <w:p w14:paraId="69FE136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件</w:t>
            </w:r>
          </w:p>
        </w:tc>
        <w:tc>
          <w:tcPr>
            <w:tcW w:w="332" w:type="pct"/>
            <w:shd w:val="clear" w:color="auto" w:fill="auto"/>
            <w:vAlign w:val="center"/>
          </w:tcPr>
          <w:p w14:paraId="0026DA4E">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1B5C889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3053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6047C0CA">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585</w:t>
            </w:r>
          </w:p>
        </w:tc>
        <w:tc>
          <w:tcPr>
            <w:tcW w:w="579" w:type="pct"/>
            <w:shd w:val="clear" w:color="auto" w:fill="auto"/>
            <w:vAlign w:val="center"/>
          </w:tcPr>
          <w:p w14:paraId="6EF0C95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地理仪器</w:t>
            </w:r>
          </w:p>
        </w:tc>
        <w:tc>
          <w:tcPr>
            <w:tcW w:w="537" w:type="pct"/>
            <w:shd w:val="clear" w:color="auto" w:fill="auto"/>
            <w:vAlign w:val="center"/>
          </w:tcPr>
          <w:p w14:paraId="2A1FABA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司南模型</w:t>
            </w:r>
          </w:p>
        </w:tc>
        <w:tc>
          <w:tcPr>
            <w:tcW w:w="2635" w:type="pct"/>
            <w:shd w:val="clear" w:color="auto" w:fill="auto"/>
            <w:vAlign w:val="center"/>
          </w:tcPr>
          <w:p w14:paraId="4155D0A7">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1、模型由底盘和勺组成；</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2、外盘分层次，成十天干、十二地支、四卦标示，二十四个方位。</w:t>
            </w:r>
          </w:p>
        </w:tc>
        <w:tc>
          <w:tcPr>
            <w:tcW w:w="332" w:type="pct"/>
            <w:shd w:val="clear" w:color="auto" w:fill="auto"/>
            <w:vAlign w:val="center"/>
          </w:tcPr>
          <w:p w14:paraId="642BA74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005062B1">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w:t>
            </w:r>
          </w:p>
        </w:tc>
        <w:tc>
          <w:tcPr>
            <w:tcW w:w="338" w:type="pct"/>
            <w:shd w:val="clear" w:color="auto" w:fill="auto"/>
            <w:vAlign w:val="center"/>
          </w:tcPr>
          <w:p w14:paraId="57E7C53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667B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333B5B19">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586</w:t>
            </w:r>
          </w:p>
        </w:tc>
        <w:tc>
          <w:tcPr>
            <w:tcW w:w="579" w:type="pct"/>
            <w:shd w:val="clear" w:color="auto" w:fill="auto"/>
            <w:vAlign w:val="center"/>
          </w:tcPr>
          <w:p w14:paraId="0E34144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地理仪器</w:t>
            </w:r>
          </w:p>
        </w:tc>
        <w:tc>
          <w:tcPr>
            <w:tcW w:w="537" w:type="pct"/>
            <w:shd w:val="clear" w:color="auto" w:fill="auto"/>
            <w:vAlign w:val="center"/>
          </w:tcPr>
          <w:p w14:paraId="297327A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岩石矿物标本</w:t>
            </w:r>
          </w:p>
        </w:tc>
        <w:tc>
          <w:tcPr>
            <w:tcW w:w="2635" w:type="pct"/>
            <w:shd w:val="clear" w:color="auto" w:fill="auto"/>
            <w:vAlign w:val="center"/>
          </w:tcPr>
          <w:p w14:paraId="798A9974">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1、花岗岩、砂岩、页岩、大理岩、辉铜矿、石英矿、磁铁矿、云母、石灰岩组成，标本特征必须显著、清晰、易于辨别；</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2、标本一般应成块状；标本表面应清洁、无尘土或黏附其它杂质；</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3、块状标本应选用没有经过风化的厚产矿物和厚产岩石，并至少有一个新鲜断面；塑料盒包装。</w:t>
            </w:r>
          </w:p>
        </w:tc>
        <w:tc>
          <w:tcPr>
            <w:tcW w:w="332" w:type="pct"/>
            <w:shd w:val="clear" w:color="auto" w:fill="auto"/>
            <w:vAlign w:val="center"/>
          </w:tcPr>
          <w:p w14:paraId="4AE8481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3D71EC33">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7F43A95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D1C2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752AE930">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587</w:t>
            </w:r>
          </w:p>
        </w:tc>
        <w:tc>
          <w:tcPr>
            <w:tcW w:w="579" w:type="pct"/>
            <w:shd w:val="clear" w:color="auto" w:fill="auto"/>
            <w:vAlign w:val="center"/>
          </w:tcPr>
          <w:p w14:paraId="3B2432F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地理仪器</w:t>
            </w:r>
          </w:p>
        </w:tc>
        <w:tc>
          <w:tcPr>
            <w:tcW w:w="537" w:type="pct"/>
            <w:shd w:val="clear" w:color="auto" w:fill="auto"/>
            <w:vAlign w:val="center"/>
          </w:tcPr>
          <w:p w14:paraId="3CC92A2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土壤实物标本</w:t>
            </w:r>
          </w:p>
        </w:tc>
        <w:tc>
          <w:tcPr>
            <w:tcW w:w="2635" w:type="pct"/>
            <w:shd w:val="clear" w:color="auto" w:fill="auto"/>
            <w:vAlign w:val="center"/>
          </w:tcPr>
          <w:p w14:paraId="34769B41">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红壤土、棕壤土、岩性土、水稻土、盐碱土，盒盖内侧贴有与各标本对应品名的定位表格，土壤标本用透明塑料瓶封装，透明塑料盒包装。</w:t>
            </w:r>
          </w:p>
        </w:tc>
        <w:tc>
          <w:tcPr>
            <w:tcW w:w="332" w:type="pct"/>
            <w:shd w:val="clear" w:color="auto" w:fill="auto"/>
            <w:vAlign w:val="center"/>
          </w:tcPr>
          <w:p w14:paraId="7BCFEF9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6FF61FCF">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25</w:t>
            </w:r>
          </w:p>
        </w:tc>
        <w:tc>
          <w:tcPr>
            <w:tcW w:w="338" w:type="pct"/>
            <w:shd w:val="clear" w:color="auto" w:fill="auto"/>
            <w:vAlign w:val="center"/>
          </w:tcPr>
          <w:p w14:paraId="6AE977B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C107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40B36DE4">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588</w:t>
            </w:r>
          </w:p>
        </w:tc>
        <w:tc>
          <w:tcPr>
            <w:tcW w:w="579" w:type="pct"/>
            <w:shd w:val="clear" w:color="auto" w:fill="auto"/>
            <w:vAlign w:val="center"/>
          </w:tcPr>
          <w:p w14:paraId="31956F8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地理仪器</w:t>
            </w:r>
          </w:p>
        </w:tc>
        <w:tc>
          <w:tcPr>
            <w:tcW w:w="537" w:type="pct"/>
            <w:shd w:val="clear" w:color="auto" w:fill="auto"/>
            <w:vAlign w:val="center"/>
          </w:tcPr>
          <w:p w14:paraId="2B7719A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地球科学实验材料</w:t>
            </w:r>
          </w:p>
        </w:tc>
        <w:tc>
          <w:tcPr>
            <w:tcW w:w="2635" w:type="pct"/>
            <w:shd w:val="clear" w:color="auto" w:fill="auto"/>
            <w:vAlign w:val="center"/>
          </w:tcPr>
          <w:p w14:paraId="28A39836">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水粉颜料、细钢丝、细铁丝、橡皮泥、纱布条、棉签、软木塞、硬纸板、细线等。</w:t>
            </w:r>
          </w:p>
        </w:tc>
        <w:tc>
          <w:tcPr>
            <w:tcW w:w="332" w:type="pct"/>
            <w:shd w:val="clear" w:color="auto" w:fill="auto"/>
            <w:vAlign w:val="center"/>
          </w:tcPr>
          <w:p w14:paraId="72CDF9F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1F781288">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9</w:t>
            </w:r>
          </w:p>
        </w:tc>
        <w:tc>
          <w:tcPr>
            <w:tcW w:w="338" w:type="pct"/>
            <w:shd w:val="clear" w:color="auto" w:fill="auto"/>
            <w:vAlign w:val="center"/>
          </w:tcPr>
          <w:p w14:paraId="403524E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80F0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651BB782">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589</w:t>
            </w:r>
          </w:p>
        </w:tc>
        <w:tc>
          <w:tcPr>
            <w:tcW w:w="579" w:type="pct"/>
            <w:shd w:val="clear" w:color="auto" w:fill="auto"/>
            <w:vAlign w:val="center"/>
          </w:tcPr>
          <w:p w14:paraId="6C8F997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地理仪器</w:t>
            </w:r>
          </w:p>
        </w:tc>
        <w:tc>
          <w:tcPr>
            <w:tcW w:w="537" w:type="pct"/>
            <w:shd w:val="clear" w:color="auto" w:fill="auto"/>
            <w:vAlign w:val="center"/>
          </w:tcPr>
          <w:p w14:paraId="143B188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地理野外实习用具</w:t>
            </w:r>
          </w:p>
        </w:tc>
        <w:tc>
          <w:tcPr>
            <w:tcW w:w="2635" w:type="pct"/>
            <w:shd w:val="clear" w:color="auto" w:fill="auto"/>
            <w:vAlign w:val="center"/>
          </w:tcPr>
          <w:p w14:paraId="16D3A3BE">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地质地貌小型地质包</w:t>
            </w:r>
            <w:r>
              <w:rPr>
                <w:rFonts w:hint="default" w:ascii="Times New Roman" w:hAnsi="Times New Roman" w:eastAsia="宋体" w:cs="Times New Roman"/>
                <w:i w:val="0"/>
                <w:iCs w:val="0"/>
                <w:color w:val="auto"/>
                <w:kern w:val="0"/>
                <w:sz w:val="20"/>
                <w:szCs w:val="20"/>
                <w:u w:val="none"/>
                <w:lang w:val="en-US" w:eastAsia="zh-CN" w:bidi="ar"/>
              </w:rPr>
              <w:t>(</w:t>
            </w:r>
            <w:r>
              <w:rPr>
                <w:rFonts w:hint="eastAsia" w:ascii="宋体" w:hAnsi="宋体" w:eastAsia="宋体" w:cs="宋体"/>
                <w:i w:val="0"/>
                <w:iCs w:val="0"/>
                <w:color w:val="auto"/>
                <w:kern w:val="0"/>
                <w:sz w:val="20"/>
                <w:szCs w:val="20"/>
                <w:u w:val="none"/>
                <w:lang w:val="en-US" w:eastAsia="zh-CN" w:bidi="ar"/>
              </w:rPr>
              <w:t>帆布双背式</w:t>
            </w:r>
            <w:r>
              <w:rPr>
                <w:rFonts w:hint="default" w:ascii="Times New Roman" w:hAnsi="Times New Roman" w:eastAsia="宋体" w:cs="Times New Roman"/>
                <w:i w:val="0"/>
                <w:iCs w:val="0"/>
                <w:color w:val="auto"/>
                <w:kern w:val="0"/>
                <w:sz w:val="20"/>
                <w:szCs w:val="20"/>
                <w:u w:val="none"/>
                <w:lang w:val="en-US" w:eastAsia="zh-CN" w:bidi="ar"/>
              </w:rPr>
              <w:t>)</w:t>
            </w:r>
            <w:r>
              <w:rPr>
                <w:rFonts w:hint="eastAsia" w:ascii="宋体" w:hAnsi="宋体" w:eastAsia="宋体" w:cs="宋体"/>
                <w:i w:val="0"/>
                <w:iCs w:val="0"/>
                <w:color w:val="auto"/>
                <w:kern w:val="0"/>
                <w:sz w:val="20"/>
                <w:szCs w:val="20"/>
                <w:u w:val="none"/>
                <w:lang w:val="en-US" w:eastAsia="zh-CN" w:bidi="ar"/>
              </w:rPr>
              <w:t>、地质锤</w:t>
            </w:r>
            <w:r>
              <w:rPr>
                <w:rFonts w:hint="default" w:ascii="Times New Roman" w:hAnsi="Times New Roman" w:eastAsia="宋体" w:cs="Times New Roman"/>
                <w:i w:val="0"/>
                <w:iCs w:val="0"/>
                <w:color w:val="auto"/>
                <w:kern w:val="0"/>
                <w:sz w:val="20"/>
                <w:szCs w:val="20"/>
                <w:u w:val="none"/>
                <w:lang w:val="en-US" w:eastAsia="zh-CN" w:bidi="ar"/>
              </w:rPr>
              <w:t>(0.45kg</w:t>
            </w:r>
            <w:r>
              <w:rPr>
                <w:rFonts w:hint="eastAsia" w:ascii="宋体" w:hAnsi="宋体" w:eastAsia="宋体" w:cs="宋体"/>
                <w:i w:val="0"/>
                <w:iCs w:val="0"/>
                <w:color w:val="auto"/>
                <w:kern w:val="0"/>
                <w:sz w:val="20"/>
                <w:szCs w:val="20"/>
                <w:u w:val="none"/>
                <w:lang w:val="en-US" w:eastAsia="zh-CN" w:bidi="ar"/>
              </w:rPr>
              <w:t>或</w:t>
            </w:r>
            <w:r>
              <w:rPr>
                <w:rFonts w:hint="default" w:ascii="Times New Roman" w:hAnsi="Times New Roman" w:eastAsia="宋体" w:cs="Times New Roman"/>
                <w:i w:val="0"/>
                <w:iCs w:val="0"/>
                <w:color w:val="auto"/>
                <w:kern w:val="0"/>
                <w:sz w:val="20"/>
                <w:szCs w:val="20"/>
                <w:u w:val="none"/>
                <w:lang w:val="en-US" w:eastAsia="zh-CN" w:bidi="ar"/>
              </w:rPr>
              <w:t>0.65kg)</w:t>
            </w:r>
            <w:r>
              <w:rPr>
                <w:rFonts w:hint="eastAsia" w:ascii="宋体" w:hAnsi="宋体" w:eastAsia="宋体" w:cs="宋体"/>
                <w:i w:val="0"/>
                <w:iCs w:val="0"/>
                <w:color w:val="auto"/>
                <w:kern w:val="0"/>
                <w:sz w:val="20"/>
                <w:szCs w:val="20"/>
                <w:u w:val="none"/>
                <w:lang w:val="en-US" w:eastAsia="zh-CN" w:bidi="ar"/>
              </w:rPr>
              <w:t>、罗盘、放大镜</w:t>
            </w:r>
            <w:r>
              <w:rPr>
                <w:rFonts w:hint="default" w:ascii="Times New Roman" w:hAnsi="Times New Roman" w:eastAsia="宋体" w:cs="Times New Roman"/>
                <w:i w:val="0"/>
                <w:iCs w:val="0"/>
                <w:color w:val="auto"/>
                <w:kern w:val="0"/>
                <w:sz w:val="20"/>
                <w:szCs w:val="20"/>
                <w:u w:val="none"/>
                <w:lang w:val="en-US" w:eastAsia="zh-CN" w:bidi="ar"/>
              </w:rPr>
              <w:t>(3</w:t>
            </w:r>
            <w:r>
              <w:rPr>
                <w:rFonts w:hint="eastAsia" w:ascii="宋体" w:hAnsi="宋体" w:eastAsia="宋体" w:cs="宋体"/>
                <w:i w:val="0"/>
                <w:iCs w:val="0"/>
                <w:color w:val="auto"/>
                <w:kern w:val="0"/>
                <w:sz w:val="20"/>
                <w:szCs w:val="20"/>
                <w:u w:val="none"/>
                <w:lang w:val="en-US" w:eastAsia="zh-CN" w:bidi="ar"/>
              </w:rPr>
              <w:t>倍～</w:t>
            </w:r>
            <w:r>
              <w:rPr>
                <w:rFonts w:hint="default" w:ascii="Times New Roman" w:hAnsi="Times New Roman" w:eastAsia="宋体" w:cs="Times New Roman"/>
                <w:i w:val="0"/>
                <w:iCs w:val="0"/>
                <w:color w:val="auto"/>
                <w:kern w:val="0"/>
                <w:sz w:val="20"/>
                <w:szCs w:val="20"/>
                <w:u w:val="none"/>
                <w:lang w:val="en-US" w:eastAsia="zh-CN" w:bidi="ar"/>
              </w:rPr>
              <w:t>10</w:t>
            </w:r>
            <w:r>
              <w:rPr>
                <w:rFonts w:hint="eastAsia" w:ascii="宋体" w:hAnsi="宋体" w:eastAsia="宋体" w:cs="宋体"/>
                <w:i w:val="0"/>
                <w:iCs w:val="0"/>
                <w:color w:val="auto"/>
                <w:kern w:val="0"/>
                <w:sz w:val="20"/>
                <w:szCs w:val="20"/>
                <w:u w:val="none"/>
                <w:lang w:val="en-US" w:eastAsia="zh-CN" w:bidi="ar"/>
              </w:rPr>
              <w:t>倍</w:t>
            </w:r>
            <w:r>
              <w:rPr>
                <w:rFonts w:hint="default" w:ascii="Times New Roman" w:hAnsi="Times New Roman" w:eastAsia="宋体" w:cs="Times New Roman"/>
                <w:i w:val="0"/>
                <w:iCs w:val="0"/>
                <w:color w:val="auto"/>
                <w:kern w:val="0"/>
                <w:sz w:val="20"/>
                <w:szCs w:val="20"/>
                <w:u w:val="none"/>
                <w:lang w:val="en-US" w:eastAsia="zh-CN" w:bidi="ar"/>
              </w:rPr>
              <w:t>)</w:t>
            </w:r>
            <w:r>
              <w:rPr>
                <w:rFonts w:hint="eastAsia" w:ascii="宋体" w:hAnsi="宋体" w:eastAsia="宋体" w:cs="宋体"/>
                <w:i w:val="0"/>
                <w:iCs w:val="0"/>
                <w:color w:val="auto"/>
                <w:kern w:val="0"/>
                <w:sz w:val="20"/>
                <w:szCs w:val="20"/>
                <w:u w:val="none"/>
                <w:lang w:val="en-US" w:eastAsia="zh-CN" w:bidi="ar"/>
              </w:rPr>
              <w:t>、多用铲</w:t>
            </w:r>
            <w:r>
              <w:rPr>
                <w:rFonts w:hint="default" w:ascii="Times New Roman" w:hAnsi="Times New Roman" w:eastAsia="宋体" w:cs="Times New Roman"/>
                <w:i w:val="0"/>
                <w:iCs w:val="0"/>
                <w:color w:val="auto"/>
                <w:kern w:val="0"/>
                <w:sz w:val="20"/>
                <w:szCs w:val="20"/>
                <w:u w:val="none"/>
                <w:lang w:val="en-US" w:eastAsia="zh-CN" w:bidi="ar"/>
              </w:rPr>
              <w:t>(</w:t>
            </w:r>
            <w:r>
              <w:rPr>
                <w:rFonts w:hint="eastAsia" w:ascii="宋体" w:hAnsi="宋体" w:eastAsia="宋体" w:cs="宋体"/>
                <w:i w:val="0"/>
                <w:iCs w:val="0"/>
                <w:color w:val="auto"/>
                <w:kern w:val="0"/>
                <w:sz w:val="20"/>
                <w:szCs w:val="20"/>
                <w:u w:val="none"/>
                <w:lang w:val="en-US" w:eastAsia="zh-CN" w:bidi="ar"/>
              </w:rPr>
              <w:t>剑形双刃铲</w:t>
            </w:r>
            <w:r>
              <w:rPr>
                <w:rFonts w:hint="default" w:ascii="Times New Roman" w:hAnsi="Times New Roman" w:eastAsia="宋体" w:cs="Times New Roman"/>
                <w:i w:val="0"/>
                <w:iCs w:val="0"/>
                <w:color w:val="auto"/>
                <w:kern w:val="0"/>
                <w:sz w:val="20"/>
                <w:szCs w:val="20"/>
                <w:u w:val="none"/>
                <w:lang w:val="en-US" w:eastAsia="zh-CN" w:bidi="ar"/>
              </w:rPr>
              <w:t>)</w:t>
            </w:r>
            <w:r>
              <w:rPr>
                <w:rFonts w:hint="eastAsia" w:ascii="宋体" w:hAnsi="宋体" w:eastAsia="宋体" w:cs="宋体"/>
                <w:i w:val="0"/>
                <w:iCs w:val="0"/>
                <w:color w:val="auto"/>
                <w:kern w:val="0"/>
                <w:sz w:val="20"/>
                <w:szCs w:val="20"/>
                <w:u w:val="none"/>
                <w:lang w:val="en-US" w:eastAsia="zh-CN" w:bidi="ar"/>
              </w:rPr>
              <w:t>、土壤标本盒</w:t>
            </w:r>
            <w:r>
              <w:rPr>
                <w:rFonts w:hint="default" w:ascii="Times New Roman" w:hAnsi="Times New Roman" w:eastAsia="宋体" w:cs="Times New Roman"/>
                <w:i w:val="0"/>
                <w:iCs w:val="0"/>
                <w:color w:val="auto"/>
                <w:kern w:val="0"/>
                <w:sz w:val="20"/>
                <w:szCs w:val="20"/>
                <w:u w:val="none"/>
                <w:lang w:val="en-US" w:eastAsia="zh-CN" w:bidi="ar"/>
              </w:rPr>
              <w:t>(</w:t>
            </w:r>
            <w:r>
              <w:rPr>
                <w:rFonts w:hint="eastAsia" w:ascii="宋体" w:hAnsi="宋体" w:eastAsia="宋体" w:cs="宋体"/>
                <w:i w:val="0"/>
                <w:iCs w:val="0"/>
                <w:color w:val="auto"/>
                <w:kern w:val="0"/>
                <w:sz w:val="20"/>
                <w:szCs w:val="20"/>
                <w:u w:val="none"/>
                <w:lang w:val="en-US" w:eastAsia="zh-CN" w:bidi="ar"/>
              </w:rPr>
              <w:t>塑料多格</w:t>
            </w:r>
            <w:r>
              <w:rPr>
                <w:rFonts w:hint="default" w:ascii="Times New Roman" w:hAnsi="Times New Roman" w:eastAsia="宋体" w:cs="Times New Roman"/>
                <w:i w:val="0"/>
                <w:iCs w:val="0"/>
                <w:color w:val="auto"/>
                <w:kern w:val="0"/>
                <w:sz w:val="20"/>
                <w:szCs w:val="20"/>
                <w:u w:val="none"/>
                <w:lang w:val="en-US" w:eastAsia="zh-CN" w:bidi="ar"/>
              </w:rPr>
              <w:t>)</w:t>
            </w:r>
            <w:r>
              <w:rPr>
                <w:rFonts w:hint="eastAsia" w:ascii="宋体" w:hAnsi="宋体" w:eastAsia="宋体" w:cs="宋体"/>
                <w:i w:val="0"/>
                <w:iCs w:val="0"/>
                <w:color w:val="auto"/>
                <w:kern w:val="0"/>
                <w:sz w:val="20"/>
                <w:szCs w:val="20"/>
                <w:u w:val="none"/>
                <w:lang w:val="en-US" w:eastAsia="zh-CN" w:bidi="ar"/>
              </w:rPr>
              <w:t>、盒尺</w:t>
            </w:r>
            <w:r>
              <w:rPr>
                <w:rFonts w:hint="default" w:ascii="Times New Roman" w:hAnsi="Times New Roman" w:eastAsia="宋体" w:cs="Times New Roman"/>
                <w:i w:val="0"/>
                <w:iCs w:val="0"/>
                <w:color w:val="auto"/>
                <w:kern w:val="0"/>
                <w:sz w:val="20"/>
                <w:szCs w:val="20"/>
                <w:u w:val="none"/>
                <w:lang w:val="en-US" w:eastAsia="zh-CN" w:bidi="ar"/>
              </w:rPr>
              <w:t>(2000mm</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±20mm</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w:t>
            </w:r>
            <w:r>
              <w:rPr>
                <w:rFonts w:hint="eastAsia" w:ascii="宋体" w:hAnsi="宋体" w:eastAsia="宋体" w:cs="宋体"/>
                <w:i w:val="0"/>
                <w:iCs w:val="0"/>
                <w:color w:val="auto"/>
                <w:kern w:val="0"/>
                <w:sz w:val="20"/>
                <w:szCs w:val="20"/>
                <w:u w:val="none"/>
                <w:lang w:val="en-US" w:eastAsia="zh-CN" w:bidi="ar"/>
              </w:rPr>
              <w:t>各一件。</w:t>
            </w:r>
          </w:p>
        </w:tc>
        <w:tc>
          <w:tcPr>
            <w:tcW w:w="332" w:type="pct"/>
            <w:shd w:val="clear" w:color="auto" w:fill="auto"/>
            <w:vAlign w:val="center"/>
          </w:tcPr>
          <w:p w14:paraId="4F2905E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2409DE5B">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9</w:t>
            </w:r>
          </w:p>
        </w:tc>
        <w:tc>
          <w:tcPr>
            <w:tcW w:w="338" w:type="pct"/>
            <w:shd w:val="clear" w:color="auto" w:fill="auto"/>
            <w:vAlign w:val="center"/>
          </w:tcPr>
          <w:p w14:paraId="69AE40E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E691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32C80B18">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590</w:t>
            </w:r>
          </w:p>
        </w:tc>
        <w:tc>
          <w:tcPr>
            <w:tcW w:w="579" w:type="pct"/>
            <w:shd w:val="clear" w:color="auto" w:fill="auto"/>
            <w:vAlign w:val="center"/>
          </w:tcPr>
          <w:p w14:paraId="24EC8CB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地理仪器</w:t>
            </w:r>
          </w:p>
        </w:tc>
        <w:tc>
          <w:tcPr>
            <w:tcW w:w="537" w:type="pct"/>
            <w:shd w:val="clear" w:color="auto" w:fill="auto"/>
            <w:vAlign w:val="center"/>
          </w:tcPr>
          <w:p w14:paraId="5F0095F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平底盘</w:t>
            </w:r>
          </w:p>
        </w:tc>
        <w:tc>
          <w:tcPr>
            <w:tcW w:w="2635" w:type="pct"/>
            <w:shd w:val="clear" w:color="auto" w:fill="auto"/>
            <w:vAlign w:val="center"/>
          </w:tcPr>
          <w:p w14:paraId="1A681B21">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金属制，参考直径不小于</w:t>
            </w:r>
            <w:r>
              <w:rPr>
                <w:rFonts w:hint="default" w:ascii="Times New Roman" w:hAnsi="Times New Roman" w:eastAsia="宋体" w:cs="Times New Roman"/>
                <w:i w:val="0"/>
                <w:iCs w:val="0"/>
                <w:color w:val="auto"/>
                <w:kern w:val="0"/>
                <w:sz w:val="20"/>
                <w:szCs w:val="20"/>
                <w:u w:val="none"/>
                <w:lang w:val="en-US" w:eastAsia="zh-CN" w:bidi="ar"/>
              </w:rPr>
              <w:t>150mm</w:t>
            </w:r>
            <w:r>
              <w:rPr>
                <w:rFonts w:hint="eastAsia" w:ascii="宋体" w:hAnsi="宋体" w:eastAsia="宋体" w:cs="宋体"/>
                <w:i w:val="0"/>
                <w:iCs w:val="0"/>
                <w:color w:val="auto"/>
                <w:kern w:val="0"/>
                <w:sz w:val="20"/>
                <w:szCs w:val="20"/>
                <w:u w:val="none"/>
                <w:lang w:val="en-US" w:eastAsia="zh-CN" w:bidi="ar"/>
              </w:rPr>
              <w:t>。</w:t>
            </w:r>
          </w:p>
        </w:tc>
        <w:tc>
          <w:tcPr>
            <w:tcW w:w="332" w:type="pct"/>
            <w:shd w:val="clear" w:color="auto" w:fill="auto"/>
            <w:vAlign w:val="center"/>
          </w:tcPr>
          <w:p w14:paraId="12BA9F1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3BD8E930">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160E587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280B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00740D1E">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591</w:t>
            </w:r>
          </w:p>
        </w:tc>
        <w:tc>
          <w:tcPr>
            <w:tcW w:w="579" w:type="pct"/>
            <w:shd w:val="clear" w:color="auto" w:fill="auto"/>
            <w:vAlign w:val="center"/>
          </w:tcPr>
          <w:p w14:paraId="0ACCE29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地理仪器</w:t>
            </w:r>
          </w:p>
        </w:tc>
        <w:tc>
          <w:tcPr>
            <w:tcW w:w="537" w:type="pct"/>
            <w:shd w:val="clear" w:color="auto" w:fill="auto"/>
            <w:vAlign w:val="center"/>
          </w:tcPr>
          <w:p w14:paraId="7E35CC7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金属托盘</w:t>
            </w:r>
          </w:p>
        </w:tc>
        <w:tc>
          <w:tcPr>
            <w:tcW w:w="2635" w:type="pct"/>
            <w:shd w:val="clear" w:color="auto" w:fill="auto"/>
            <w:vAlign w:val="center"/>
          </w:tcPr>
          <w:p w14:paraId="1384D3E7">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1、用不锈钢制作；</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2、方形，参考尺寸不小于255mm×185mm（±5mm）。</w:t>
            </w:r>
          </w:p>
        </w:tc>
        <w:tc>
          <w:tcPr>
            <w:tcW w:w="332" w:type="pct"/>
            <w:shd w:val="clear" w:color="auto" w:fill="auto"/>
            <w:vAlign w:val="center"/>
          </w:tcPr>
          <w:p w14:paraId="2EF500B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7F201279">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2EA89AD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9D71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08238F36">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592</w:t>
            </w:r>
          </w:p>
        </w:tc>
        <w:tc>
          <w:tcPr>
            <w:tcW w:w="579" w:type="pct"/>
            <w:shd w:val="clear" w:color="auto" w:fill="auto"/>
            <w:vAlign w:val="center"/>
          </w:tcPr>
          <w:p w14:paraId="33AEBCF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地理仪器</w:t>
            </w:r>
          </w:p>
        </w:tc>
        <w:tc>
          <w:tcPr>
            <w:tcW w:w="537" w:type="pct"/>
            <w:shd w:val="clear" w:color="auto" w:fill="auto"/>
            <w:vAlign w:val="center"/>
          </w:tcPr>
          <w:p w14:paraId="7559853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洛阳铲</w:t>
            </w:r>
          </w:p>
        </w:tc>
        <w:tc>
          <w:tcPr>
            <w:tcW w:w="2635" w:type="pct"/>
            <w:shd w:val="clear" w:color="auto" w:fill="auto"/>
            <w:vAlign w:val="center"/>
          </w:tcPr>
          <w:p w14:paraId="4BB2AFF3">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1、用优质锰钢制作。</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2、铲身经淬火处理。</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3、全长1100mm（±20mm），铲宽约5cm，铲长约23cm。</w:t>
            </w:r>
          </w:p>
        </w:tc>
        <w:tc>
          <w:tcPr>
            <w:tcW w:w="332" w:type="pct"/>
            <w:shd w:val="clear" w:color="auto" w:fill="auto"/>
            <w:vAlign w:val="center"/>
          </w:tcPr>
          <w:p w14:paraId="54846AE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把</w:t>
            </w:r>
          </w:p>
        </w:tc>
        <w:tc>
          <w:tcPr>
            <w:tcW w:w="332" w:type="pct"/>
            <w:shd w:val="clear" w:color="auto" w:fill="auto"/>
            <w:vAlign w:val="center"/>
          </w:tcPr>
          <w:p w14:paraId="4E037DE7">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06569FD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EA09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239482AB">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593</w:t>
            </w:r>
          </w:p>
        </w:tc>
        <w:tc>
          <w:tcPr>
            <w:tcW w:w="579" w:type="pct"/>
            <w:shd w:val="clear" w:color="auto" w:fill="auto"/>
            <w:vAlign w:val="center"/>
          </w:tcPr>
          <w:p w14:paraId="0FE6547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地理仪器</w:t>
            </w:r>
          </w:p>
        </w:tc>
        <w:tc>
          <w:tcPr>
            <w:tcW w:w="537" w:type="pct"/>
            <w:shd w:val="clear" w:color="auto" w:fill="auto"/>
            <w:vAlign w:val="center"/>
          </w:tcPr>
          <w:p w14:paraId="5426A4D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剖面刀</w:t>
            </w:r>
          </w:p>
        </w:tc>
        <w:tc>
          <w:tcPr>
            <w:tcW w:w="2635" w:type="pct"/>
            <w:shd w:val="clear" w:color="auto" w:fill="auto"/>
            <w:vAlign w:val="center"/>
          </w:tcPr>
          <w:p w14:paraId="233B8655">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1、参考尺寸：总长295mm（±10mm）；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2、材质：刀身钢制，木柄。</w:t>
            </w:r>
          </w:p>
        </w:tc>
        <w:tc>
          <w:tcPr>
            <w:tcW w:w="332" w:type="pct"/>
            <w:shd w:val="clear" w:color="auto" w:fill="auto"/>
            <w:vAlign w:val="center"/>
          </w:tcPr>
          <w:p w14:paraId="2849049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把</w:t>
            </w:r>
          </w:p>
        </w:tc>
        <w:tc>
          <w:tcPr>
            <w:tcW w:w="332" w:type="pct"/>
            <w:shd w:val="clear" w:color="auto" w:fill="auto"/>
            <w:vAlign w:val="center"/>
          </w:tcPr>
          <w:p w14:paraId="63F0B66D">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37A0367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289A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593DA126">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594</w:t>
            </w:r>
          </w:p>
        </w:tc>
        <w:tc>
          <w:tcPr>
            <w:tcW w:w="579" w:type="pct"/>
            <w:shd w:val="clear" w:color="auto" w:fill="auto"/>
            <w:vAlign w:val="center"/>
          </w:tcPr>
          <w:p w14:paraId="4835A71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地理仪器</w:t>
            </w:r>
          </w:p>
        </w:tc>
        <w:tc>
          <w:tcPr>
            <w:tcW w:w="537" w:type="pct"/>
            <w:shd w:val="clear" w:color="auto" w:fill="auto"/>
            <w:vAlign w:val="center"/>
          </w:tcPr>
          <w:p w14:paraId="016673F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土壤筛</w:t>
            </w:r>
          </w:p>
        </w:tc>
        <w:tc>
          <w:tcPr>
            <w:tcW w:w="2635" w:type="pct"/>
            <w:shd w:val="clear" w:color="auto" w:fill="auto"/>
            <w:vAlign w:val="center"/>
          </w:tcPr>
          <w:p w14:paraId="509A8E41">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1、每套为5个一套；</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2、筛框材质：由不锈钢板构成；</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3、采用一次冲压成型，筛框平整、光洁度高、套筛组装互换性好。</w:t>
            </w:r>
          </w:p>
        </w:tc>
        <w:tc>
          <w:tcPr>
            <w:tcW w:w="332" w:type="pct"/>
            <w:shd w:val="clear" w:color="auto" w:fill="auto"/>
            <w:vAlign w:val="center"/>
          </w:tcPr>
          <w:p w14:paraId="205DA09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7F8362C0">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2BB57D7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B2B3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44" w:type="pct"/>
            <w:shd w:val="clear" w:color="auto" w:fill="auto"/>
            <w:vAlign w:val="center"/>
          </w:tcPr>
          <w:p w14:paraId="08646AF2">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595</w:t>
            </w:r>
          </w:p>
        </w:tc>
        <w:tc>
          <w:tcPr>
            <w:tcW w:w="579" w:type="pct"/>
            <w:shd w:val="clear" w:color="auto" w:fill="auto"/>
            <w:vAlign w:val="center"/>
          </w:tcPr>
          <w:p w14:paraId="66BCB09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地理仪器</w:t>
            </w:r>
          </w:p>
        </w:tc>
        <w:tc>
          <w:tcPr>
            <w:tcW w:w="537" w:type="pct"/>
            <w:shd w:val="clear" w:color="auto" w:fill="auto"/>
            <w:vAlign w:val="center"/>
          </w:tcPr>
          <w:p w14:paraId="445524B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仪器柜</w:t>
            </w:r>
          </w:p>
        </w:tc>
        <w:tc>
          <w:tcPr>
            <w:tcW w:w="2635" w:type="pct"/>
            <w:shd w:val="clear" w:color="auto" w:fill="auto"/>
            <w:vAlign w:val="center"/>
          </w:tcPr>
          <w:p w14:paraId="0C31CBE8">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规格：≧1000*500*2000mm</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1、柜体：全钢结构，上下双开门设计，采用1.0mm高强度镀锌钢板，切割折弯成型焊接打磨平整，表面经环氧树脂喷涂处理。</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2、柜门：上门为钢制整板开孔门框，内嵌玻璃；下门组装式设计，保证单层钢板双面都喷涂处理，门板中间填充隔音材料，减少关门时产生的噪音。</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3、拉手：采用不锈钢拉手。</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4、隔板：采用1.0mm高强度镀锌钢板，成型后20mm一体成型，柜体内带调节孔，上下可以调节。</w:t>
            </w:r>
          </w:p>
        </w:tc>
        <w:tc>
          <w:tcPr>
            <w:tcW w:w="332" w:type="pct"/>
            <w:shd w:val="clear" w:color="auto" w:fill="auto"/>
            <w:vAlign w:val="center"/>
          </w:tcPr>
          <w:p w14:paraId="0DB4661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0530F4FA">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w:t>
            </w:r>
          </w:p>
        </w:tc>
        <w:tc>
          <w:tcPr>
            <w:tcW w:w="338" w:type="pct"/>
            <w:shd w:val="clear" w:color="auto" w:fill="auto"/>
            <w:vAlign w:val="center"/>
          </w:tcPr>
          <w:p w14:paraId="4E5D4F0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7B1A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309DF6E4">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596</w:t>
            </w:r>
          </w:p>
        </w:tc>
        <w:tc>
          <w:tcPr>
            <w:tcW w:w="579" w:type="pct"/>
            <w:shd w:val="clear" w:color="auto" w:fill="auto"/>
            <w:vAlign w:val="center"/>
          </w:tcPr>
          <w:p w14:paraId="101E68D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历史仪器</w:t>
            </w:r>
          </w:p>
        </w:tc>
        <w:tc>
          <w:tcPr>
            <w:tcW w:w="537" w:type="pct"/>
            <w:shd w:val="clear" w:color="auto" w:fill="auto"/>
            <w:vAlign w:val="center"/>
          </w:tcPr>
          <w:p w14:paraId="4EE36AB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北京人复原头像</w:t>
            </w:r>
          </w:p>
        </w:tc>
        <w:tc>
          <w:tcPr>
            <w:tcW w:w="2635" w:type="pct"/>
            <w:shd w:val="clear" w:color="auto" w:fill="auto"/>
            <w:vAlign w:val="center"/>
          </w:tcPr>
          <w:p w14:paraId="7AD78A2D">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材质：高分子材料，规格：≧</w:t>
            </w:r>
            <w:r>
              <w:rPr>
                <w:rFonts w:hint="default" w:ascii="Times New Roman" w:hAnsi="Times New Roman" w:eastAsia="宋体" w:cs="Times New Roman"/>
                <w:i w:val="0"/>
                <w:iCs w:val="0"/>
                <w:color w:val="auto"/>
                <w:kern w:val="0"/>
                <w:sz w:val="20"/>
                <w:szCs w:val="20"/>
                <w:u w:val="none"/>
                <w:lang w:val="en-US" w:eastAsia="zh-CN" w:bidi="ar"/>
              </w:rPr>
              <w:t>47×29×26</w:t>
            </w:r>
            <w:r>
              <w:rPr>
                <w:rFonts w:hint="eastAsia" w:ascii="宋体" w:hAnsi="宋体" w:eastAsia="宋体" w:cs="宋体"/>
                <w:i w:val="0"/>
                <w:iCs w:val="0"/>
                <w:color w:val="auto"/>
                <w:kern w:val="0"/>
                <w:sz w:val="20"/>
                <w:szCs w:val="20"/>
                <w:u w:val="none"/>
                <w:lang w:val="en-US" w:eastAsia="zh-CN" w:bidi="ar"/>
              </w:rPr>
              <w:t>厘米。</w:t>
            </w:r>
          </w:p>
        </w:tc>
        <w:tc>
          <w:tcPr>
            <w:tcW w:w="332" w:type="pct"/>
            <w:shd w:val="clear" w:color="auto" w:fill="auto"/>
            <w:vAlign w:val="center"/>
          </w:tcPr>
          <w:p w14:paraId="69148A4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6547B1BF">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2BB20EB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1CBF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2EF8B5DB">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597</w:t>
            </w:r>
          </w:p>
        </w:tc>
        <w:tc>
          <w:tcPr>
            <w:tcW w:w="579" w:type="pct"/>
            <w:shd w:val="clear" w:color="auto" w:fill="auto"/>
            <w:vAlign w:val="center"/>
          </w:tcPr>
          <w:p w14:paraId="6B5036E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历史仪器</w:t>
            </w:r>
          </w:p>
        </w:tc>
        <w:tc>
          <w:tcPr>
            <w:tcW w:w="537" w:type="pct"/>
            <w:shd w:val="clear" w:color="auto" w:fill="auto"/>
            <w:vAlign w:val="center"/>
          </w:tcPr>
          <w:p w14:paraId="3FC7C54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山顶洞人头像</w:t>
            </w:r>
          </w:p>
        </w:tc>
        <w:tc>
          <w:tcPr>
            <w:tcW w:w="2635" w:type="pct"/>
            <w:shd w:val="clear" w:color="auto" w:fill="auto"/>
            <w:vAlign w:val="center"/>
          </w:tcPr>
          <w:p w14:paraId="7DF573E6">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材质：高分子材料，规格：≧</w:t>
            </w:r>
            <w:r>
              <w:rPr>
                <w:rFonts w:hint="default" w:ascii="Times New Roman" w:hAnsi="Times New Roman" w:eastAsia="宋体" w:cs="Times New Roman"/>
                <w:i w:val="0"/>
                <w:iCs w:val="0"/>
                <w:color w:val="auto"/>
                <w:kern w:val="0"/>
                <w:sz w:val="20"/>
                <w:szCs w:val="20"/>
                <w:u w:val="none"/>
                <w:lang w:val="en-US" w:eastAsia="zh-CN" w:bidi="ar"/>
              </w:rPr>
              <w:t>47×29×26</w:t>
            </w:r>
            <w:r>
              <w:rPr>
                <w:rFonts w:hint="eastAsia" w:ascii="宋体" w:hAnsi="宋体" w:eastAsia="宋体" w:cs="宋体"/>
                <w:i w:val="0"/>
                <w:iCs w:val="0"/>
                <w:color w:val="auto"/>
                <w:kern w:val="0"/>
                <w:sz w:val="20"/>
                <w:szCs w:val="20"/>
                <w:u w:val="none"/>
                <w:lang w:val="en-US" w:eastAsia="zh-CN" w:bidi="ar"/>
              </w:rPr>
              <w:t>厘米。</w:t>
            </w:r>
          </w:p>
        </w:tc>
        <w:tc>
          <w:tcPr>
            <w:tcW w:w="332" w:type="pct"/>
            <w:shd w:val="clear" w:color="auto" w:fill="auto"/>
            <w:vAlign w:val="center"/>
          </w:tcPr>
          <w:p w14:paraId="47101A8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1FFB6205">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7EE667F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F5E2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1767E7A9">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598</w:t>
            </w:r>
          </w:p>
        </w:tc>
        <w:tc>
          <w:tcPr>
            <w:tcW w:w="579" w:type="pct"/>
            <w:shd w:val="clear" w:color="auto" w:fill="auto"/>
            <w:vAlign w:val="center"/>
          </w:tcPr>
          <w:p w14:paraId="7BF1EF5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历史仪器</w:t>
            </w:r>
          </w:p>
        </w:tc>
        <w:tc>
          <w:tcPr>
            <w:tcW w:w="537" w:type="pct"/>
            <w:shd w:val="clear" w:color="auto" w:fill="auto"/>
            <w:vAlign w:val="center"/>
          </w:tcPr>
          <w:p w14:paraId="792BBB2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卜骨卜甲</w:t>
            </w:r>
          </w:p>
        </w:tc>
        <w:tc>
          <w:tcPr>
            <w:tcW w:w="2635" w:type="pct"/>
            <w:shd w:val="clear" w:color="auto" w:fill="auto"/>
            <w:vAlign w:val="center"/>
          </w:tcPr>
          <w:p w14:paraId="3323B902">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材质：高分子材料，盒装规格：≧</w:t>
            </w:r>
            <w:r>
              <w:rPr>
                <w:rFonts w:hint="default" w:ascii="Times New Roman" w:hAnsi="Times New Roman" w:eastAsia="宋体" w:cs="Times New Roman"/>
                <w:i w:val="0"/>
                <w:iCs w:val="0"/>
                <w:color w:val="auto"/>
                <w:kern w:val="0"/>
                <w:sz w:val="20"/>
                <w:szCs w:val="20"/>
                <w:u w:val="none"/>
                <w:lang w:val="en-US" w:eastAsia="zh-CN" w:bidi="ar"/>
              </w:rPr>
              <w:t>20×20</w:t>
            </w:r>
            <w:r>
              <w:rPr>
                <w:rFonts w:hint="eastAsia" w:ascii="宋体" w:hAnsi="宋体" w:eastAsia="宋体" w:cs="宋体"/>
                <w:i w:val="0"/>
                <w:iCs w:val="0"/>
                <w:color w:val="auto"/>
                <w:kern w:val="0"/>
                <w:sz w:val="20"/>
                <w:szCs w:val="20"/>
                <w:u w:val="none"/>
                <w:lang w:val="en-US" w:eastAsia="zh-CN" w:bidi="ar"/>
              </w:rPr>
              <w:t>厘米盒装。</w:t>
            </w:r>
          </w:p>
        </w:tc>
        <w:tc>
          <w:tcPr>
            <w:tcW w:w="332" w:type="pct"/>
            <w:shd w:val="clear" w:color="auto" w:fill="auto"/>
            <w:vAlign w:val="center"/>
          </w:tcPr>
          <w:p w14:paraId="2BE5731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18F82F03">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5291EDC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77E9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738229E9">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599</w:t>
            </w:r>
          </w:p>
        </w:tc>
        <w:tc>
          <w:tcPr>
            <w:tcW w:w="579" w:type="pct"/>
            <w:shd w:val="clear" w:color="auto" w:fill="auto"/>
            <w:vAlign w:val="center"/>
          </w:tcPr>
          <w:p w14:paraId="786BCBA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历史仪器</w:t>
            </w:r>
          </w:p>
        </w:tc>
        <w:tc>
          <w:tcPr>
            <w:tcW w:w="537" w:type="pct"/>
            <w:shd w:val="clear" w:color="auto" w:fill="auto"/>
            <w:vAlign w:val="center"/>
          </w:tcPr>
          <w:p w14:paraId="5A5C584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仰韶文化彩陶人形双系瓶</w:t>
            </w:r>
          </w:p>
        </w:tc>
        <w:tc>
          <w:tcPr>
            <w:tcW w:w="2635" w:type="pct"/>
            <w:shd w:val="clear" w:color="auto" w:fill="auto"/>
            <w:vAlign w:val="center"/>
          </w:tcPr>
          <w:p w14:paraId="74D4C07B">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材质：陶质，规格：高≧</w:t>
            </w:r>
            <w:r>
              <w:rPr>
                <w:rFonts w:hint="default" w:ascii="Times New Roman" w:hAnsi="Times New Roman" w:eastAsia="宋体" w:cs="Times New Roman"/>
                <w:i w:val="0"/>
                <w:iCs w:val="0"/>
                <w:color w:val="auto"/>
                <w:kern w:val="0"/>
                <w:sz w:val="20"/>
                <w:szCs w:val="20"/>
                <w:u w:val="none"/>
                <w:lang w:val="en-US" w:eastAsia="zh-CN" w:bidi="ar"/>
              </w:rPr>
              <w:t>25</w:t>
            </w:r>
            <w:r>
              <w:rPr>
                <w:rFonts w:hint="eastAsia" w:ascii="宋体" w:hAnsi="宋体" w:eastAsia="宋体" w:cs="宋体"/>
                <w:i w:val="0"/>
                <w:iCs w:val="0"/>
                <w:color w:val="auto"/>
                <w:kern w:val="0"/>
                <w:sz w:val="20"/>
                <w:szCs w:val="20"/>
                <w:u w:val="none"/>
                <w:lang w:val="en-US" w:eastAsia="zh-CN" w:bidi="ar"/>
              </w:rPr>
              <w:t>厘米。新石器时代</w:t>
            </w:r>
            <w:r>
              <w:rPr>
                <w:rFonts w:hint="default" w:ascii="Times New Roman" w:hAnsi="Times New Roman" w:eastAsia="宋体" w:cs="Times New Roman"/>
                <w:i w:val="0"/>
                <w:iCs w:val="0"/>
                <w:color w:val="auto"/>
                <w:kern w:val="0"/>
                <w:sz w:val="20"/>
                <w:szCs w:val="20"/>
                <w:u w:val="none"/>
                <w:lang w:val="en-US" w:eastAsia="zh-CN" w:bidi="ar"/>
              </w:rPr>
              <w:t xml:space="preserve"> </w:t>
            </w:r>
            <w:r>
              <w:rPr>
                <w:rFonts w:hint="eastAsia" w:ascii="宋体" w:hAnsi="宋体" w:eastAsia="宋体" w:cs="宋体"/>
                <w:i w:val="0"/>
                <w:iCs w:val="0"/>
                <w:color w:val="auto"/>
                <w:kern w:val="0"/>
                <w:sz w:val="20"/>
                <w:szCs w:val="20"/>
                <w:u w:val="none"/>
                <w:lang w:val="en-US" w:eastAsia="zh-CN" w:bidi="ar"/>
              </w:rPr>
              <w:t>仰韶文化。器形像一个两头尖的圆柱体，下腹部向内收曲，口部被做成圆雕人头像。人像前额是整齐的刘海，头的左右、后面垂有堆凸的短发，上刻竖线纹，以示披发的样子。</w:t>
            </w:r>
          </w:p>
        </w:tc>
        <w:tc>
          <w:tcPr>
            <w:tcW w:w="332" w:type="pct"/>
            <w:shd w:val="clear" w:color="auto" w:fill="auto"/>
            <w:vAlign w:val="center"/>
          </w:tcPr>
          <w:p w14:paraId="10E3ABB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12558DA3">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613C31B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22F7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3D63A935">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600</w:t>
            </w:r>
          </w:p>
        </w:tc>
        <w:tc>
          <w:tcPr>
            <w:tcW w:w="579" w:type="pct"/>
            <w:shd w:val="clear" w:color="auto" w:fill="auto"/>
            <w:vAlign w:val="center"/>
          </w:tcPr>
          <w:p w14:paraId="476F551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历史仪器</w:t>
            </w:r>
          </w:p>
        </w:tc>
        <w:tc>
          <w:tcPr>
            <w:tcW w:w="537" w:type="pct"/>
            <w:shd w:val="clear" w:color="auto" w:fill="auto"/>
            <w:vAlign w:val="center"/>
          </w:tcPr>
          <w:p w14:paraId="1DE142E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人面鱼纹彩陶盆</w:t>
            </w:r>
          </w:p>
        </w:tc>
        <w:tc>
          <w:tcPr>
            <w:tcW w:w="2635" w:type="pct"/>
            <w:shd w:val="clear" w:color="auto" w:fill="auto"/>
            <w:vAlign w:val="center"/>
          </w:tcPr>
          <w:p w14:paraId="13222599">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材质：高分子材料，规格：高</w:t>
            </w:r>
            <w:r>
              <w:rPr>
                <w:rFonts w:hint="default" w:ascii="Times New Roman" w:hAnsi="Times New Roman" w:eastAsia="宋体" w:cs="Times New Roman"/>
                <w:i w:val="0"/>
                <w:iCs w:val="0"/>
                <w:color w:val="auto"/>
                <w:kern w:val="0"/>
                <w:sz w:val="20"/>
                <w:szCs w:val="20"/>
                <w:u w:val="none"/>
                <w:lang w:val="en-US" w:eastAsia="zh-CN" w:bidi="ar"/>
              </w:rPr>
              <w:t>16.5cm</w:t>
            </w:r>
            <w:r>
              <w:rPr>
                <w:rFonts w:hint="eastAsia" w:ascii="宋体" w:hAnsi="宋体" w:eastAsia="宋体" w:cs="宋体"/>
                <w:i w:val="0"/>
                <w:iCs w:val="0"/>
                <w:color w:val="auto"/>
                <w:kern w:val="0"/>
                <w:sz w:val="20"/>
                <w:szCs w:val="20"/>
                <w:u w:val="none"/>
                <w:lang w:val="en-US" w:eastAsia="zh-CN" w:bidi="ar"/>
              </w:rPr>
              <w:t>、口径</w:t>
            </w:r>
            <w:r>
              <w:rPr>
                <w:rFonts w:hint="default" w:ascii="Times New Roman" w:hAnsi="Times New Roman" w:eastAsia="宋体" w:cs="Times New Roman"/>
                <w:i w:val="0"/>
                <w:iCs w:val="0"/>
                <w:color w:val="auto"/>
                <w:kern w:val="0"/>
                <w:sz w:val="20"/>
                <w:szCs w:val="20"/>
                <w:u w:val="none"/>
                <w:lang w:val="en-US" w:eastAsia="zh-CN" w:bidi="ar"/>
              </w:rPr>
              <w:t>39.8cm</w:t>
            </w:r>
            <w:r>
              <w:rPr>
                <w:rFonts w:hint="eastAsia" w:ascii="宋体" w:hAnsi="宋体" w:eastAsia="宋体" w:cs="宋体"/>
                <w:i w:val="0"/>
                <w:iCs w:val="0"/>
                <w:color w:val="auto"/>
                <w:kern w:val="0"/>
                <w:sz w:val="20"/>
                <w:szCs w:val="20"/>
                <w:u w:val="none"/>
                <w:lang w:val="en-US" w:eastAsia="zh-CN" w:bidi="ar"/>
              </w:rPr>
              <w:t>。此彩陶盆呈红色，口沿处绘间断黑彩带，内壁以黑彩绘出两组对称人面鱼纹。人面呈圆形，头顶有似发髻的尖状物和鱼鳍形装饰。</w:t>
            </w:r>
          </w:p>
        </w:tc>
        <w:tc>
          <w:tcPr>
            <w:tcW w:w="332" w:type="pct"/>
            <w:shd w:val="clear" w:color="auto" w:fill="auto"/>
            <w:vAlign w:val="center"/>
          </w:tcPr>
          <w:p w14:paraId="0BC102E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1DD37CC8">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7CD5285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1E2B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590F557D">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601</w:t>
            </w:r>
          </w:p>
        </w:tc>
        <w:tc>
          <w:tcPr>
            <w:tcW w:w="579" w:type="pct"/>
            <w:shd w:val="clear" w:color="auto" w:fill="auto"/>
            <w:vAlign w:val="center"/>
          </w:tcPr>
          <w:p w14:paraId="3A39449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历史仪器</w:t>
            </w:r>
          </w:p>
        </w:tc>
        <w:tc>
          <w:tcPr>
            <w:tcW w:w="537" w:type="pct"/>
            <w:shd w:val="clear" w:color="auto" w:fill="auto"/>
            <w:vAlign w:val="center"/>
          </w:tcPr>
          <w:p w14:paraId="566D5C0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陶鹰鼎</w:t>
            </w:r>
          </w:p>
        </w:tc>
        <w:tc>
          <w:tcPr>
            <w:tcW w:w="2635" w:type="pct"/>
            <w:shd w:val="clear" w:color="auto" w:fill="auto"/>
            <w:vAlign w:val="center"/>
          </w:tcPr>
          <w:p w14:paraId="3A76A1F7">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材质：陶质，规格：高≧</w:t>
            </w:r>
            <w:r>
              <w:rPr>
                <w:rFonts w:hint="default" w:ascii="Times New Roman" w:hAnsi="Times New Roman" w:eastAsia="宋体" w:cs="Times New Roman"/>
                <w:i w:val="0"/>
                <w:iCs w:val="0"/>
                <w:color w:val="auto"/>
                <w:kern w:val="0"/>
                <w:sz w:val="20"/>
                <w:szCs w:val="20"/>
                <w:u w:val="none"/>
                <w:lang w:val="en-US" w:eastAsia="zh-CN" w:bidi="ar"/>
              </w:rPr>
              <w:t>26</w:t>
            </w:r>
            <w:r>
              <w:rPr>
                <w:rFonts w:hint="eastAsia" w:ascii="宋体" w:hAnsi="宋体" w:eastAsia="宋体" w:cs="宋体"/>
                <w:i w:val="0"/>
                <w:iCs w:val="0"/>
                <w:color w:val="auto"/>
                <w:kern w:val="0"/>
                <w:sz w:val="20"/>
                <w:szCs w:val="20"/>
                <w:u w:val="none"/>
                <w:lang w:val="en-US" w:eastAsia="zh-CN" w:bidi="ar"/>
              </w:rPr>
              <w:t>厘米。陶鼎采用伫足站立的雄鹰造型。</w:t>
            </w:r>
          </w:p>
        </w:tc>
        <w:tc>
          <w:tcPr>
            <w:tcW w:w="332" w:type="pct"/>
            <w:shd w:val="clear" w:color="auto" w:fill="auto"/>
            <w:vAlign w:val="center"/>
          </w:tcPr>
          <w:p w14:paraId="0D7B4C7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66EFC6EE">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25688B0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6E05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34652DC6">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602</w:t>
            </w:r>
          </w:p>
        </w:tc>
        <w:tc>
          <w:tcPr>
            <w:tcW w:w="579" w:type="pct"/>
            <w:shd w:val="clear" w:color="auto" w:fill="auto"/>
            <w:vAlign w:val="center"/>
          </w:tcPr>
          <w:p w14:paraId="014D8AF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历史仪器</w:t>
            </w:r>
          </w:p>
        </w:tc>
        <w:tc>
          <w:tcPr>
            <w:tcW w:w="537" w:type="pct"/>
            <w:shd w:val="clear" w:color="auto" w:fill="auto"/>
            <w:vAlign w:val="center"/>
          </w:tcPr>
          <w:p w14:paraId="1E6D444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猪纹陶钵</w:t>
            </w:r>
          </w:p>
        </w:tc>
        <w:tc>
          <w:tcPr>
            <w:tcW w:w="2635" w:type="pct"/>
            <w:shd w:val="clear" w:color="auto" w:fill="auto"/>
            <w:vAlign w:val="center"/>
          </w:tcPr>
          <w:p w14:paraId="345C8EC8">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材质：陶质，规格：≧高</w:t>
            </w:r>
            <w:r>
              <w:rPr>
                <w:rFonts w:hint="default" w:ascii="Times New Roman" w:hAnsi="Times New Roman" w:eastAsia="宋体" w:cs="Times New Roman"/>
                <w:i w:val="0"/>
                <w:iCs w:val="0"/>
                <w:color w:val="auto"/>
                <w:kern w:val="0"/>
                <w:sz w:val="20"/>
                <w:szCs w:val="20"/>
                <w:u w:val="none"/>
                <w:lang w:val="en-US" w:eastAsia="zh-CN" w:bidi="ar"/>
              </w:rPr>
              <w:t>11.7cm</w:t>
            </w:r>
            <w:r>
              <w:rPr>
                <w:rFonts w:hint="eastAsia" w:ascii="宋体" w:hAnsi="宋体" w:eastAsia="宋体" w:cs="宋体"/>
                <w:i w:val="0"/>
                <w:iCs w:val="0"/>
                <w:color w:val="auto"/>
                <w:kern w:val="0"/>
                <w:sz w:val="20"/>
                <w:szCs w:val="20"/>
                <w:u w:val="none"/>
                <w:lang w:val="en-US" w:eastAsia="zh-CN" w:bidi="ar"/>
              </w:rPr>
              <w:t>、口径</w:t>
            </w:r>
            <w:r>
              <w:rPr>
                <w:rFonts w:hint="default" w:ascii="Times New Roman" w:hAnsi="Times New Roman" w:eastAsia="宋体" w:cs="Times New Roman"/>
                <w:i w:val="0"/>
                <w:iCs w:val="0"/>
                <w:color w:val="auto"/>
                <w:kern w:val="0"/>
                <w:sz w:val="20"/>
                <w:szCs w:val="20"/>
                <w:u w:val="none"/>
                <w:lang w:val="en-US" w:eastAsia="zh-CN" w:bidi="ar"/>
              </w:rPr>
              <w:t>21.7X17.5cm</w:t>
            </w:r>
            <w:r>
              <w:rPr>
                <w:rFonts w:hint="eastAsia" w:ascii="宋体" w:hAnsi="宋体" w:eastAsia="宋体" w:cs="宋体"/>
                <w:i w:val="0"/>
                <w:iCs w:val="0"/>
                <w:color w:val="auto"/>
                <w:kern w:val="0"/>
                <w:sz w:val="20"/>
                <w:szCs w:val="20"/>
                <w:u w:val="none"/>
                <w:lang w:val="en-US" w:eastAsia="zh-CN" w:bidi="ar"/>
              </w:rPr>
              <w:t>、底径</w:t>
            </w:r>
            <w:r>
              <w:rPr>
                <w:rFonts w:hint="default" w:ascii="Times New Roman" w:hAnsi="Times New Roman" w:eastAsia="宋体" w:cs="Times New Roman"/>
                <w:i w:val="0"/>
                <w:iCs w:val="0"/>
                <w:color w:val="auto"/>
                <w:kern w:val="0"/>
                <w:sz w:val="20"/>
                <w:szCs w:val="20"/>
                <w:u w:val="none"/>
                <w:lang w:val="en-US" w:eastAsia="zh-CN" w:bidi="ar"/>
              </w:rPr>
              <w:t xml:space="preserve">17x13.5cm </w:t>
            </w:r>
            <w:r>
              <w:rPr>
                <w:rFonts w:hint="eastAsia" w:ascii="宋体" w:hAnsi="宋体" w:eastAsia="宋体" w:cs="宋体"/>
                <w:i w:val="0"/>
                <w:iCs w:val="0"/>
                <w:color w:val="auto"/>
                <w:kern w:val="0"/>
                <w:sz w:val="20"/>
                <w:szCs w:val="20"/>
                <w:u w:val="none"/>
                <w:lang w:val="en-US" w:eastAsia="zh-CN" w:bidi="ar"/>
              </w:rPr>
              <w:t>。整个器形呈长方形，四角弧圆，平底。夹炭黑陶制成。</w:t>
            </w:r>
          </w:p>
        </w:tc>
        <w:tc>
          <w:tcPr>
            <w:tcW w:w="332" w:type="pct"/>
            <w:shd w:val="clear" w:color="auto" w:fill="auto"/>
            <w:vAlign w:val="center"/>
          </w:tcPr>
          <w:p w14:paraId="4F3FD71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492843E5">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679019D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3408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205C7E25">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603</w:t>
            </w:r>
          </w:p>
        </w:tc>
        <w:tc>
          <w:tcPr>
            <w:tcW w:w="579" w:type="pct"/>
            <w:shd w:val="clear" w:color="auto" w:fill="auto"/>
            <w:vAlign w:val="center"/>
          </w:tcPr>
          <w:p w14:paraId="410AC09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历史仪器</w:t>
            </w:r>
          </w:p>
        </w:tc>
        <w:tc>
          <w:tcPr>
            <w:tcW w:w="537" w:type="pct"/>
            <w:shd w:val="clear" w:color="auto" w:fill="auto"/>
            <w:vAlign w:val="center"/>
          </w:tcPr>
          <w:p w14:paraId="04A2135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华夏第一爵</w:t>
            </w:r>
          </w:p>
        </w:tc>
        <w:tc>
          <w:tcPr>
            <w:tcW w:w="2635" w:type="pct"/>
            <w:shd w:val="clear" w:color="auto" w:fill="auto"/>
            <w:vAlign w:val="center"/>
          </w:tcPr>
          <w:p w14:paraId="25E0ED9F">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材质：青铜，规格：高</w:t>
            </w:r>
            <w:r>
              <w:rPr>
                <w:rFonts w:hint="default" w:ascii="Times New Roman" w:hAnsi="Times New Roman" w:eastAsia="宋体" w:cs="Times New Roman"/>
                <w:i w:val="0"/>
                <w:iCs w:val="0"/>
                <w:color w:val="auto"/>
                <w:kern w:val="0"/>
                <w:sz w:val="20"/>
                <w:szCs w:val="20"/>
                <w:u w:val="none"/>
                <w:lang w:val="en-US" w:eastAsia="zh-CN" w:bidi="ar"/>
              </w:rPr>
              <w:t>22.5cm</w:t>
            </w:r>
            <w:r>
              <w:rPr>
                <w:rFonts w:hint="eastAsia" w:ascii="宋体" w:hAnsi="宋体" w:eastAsia="宋体" w:cs="宋体"/>
                <w:i w:val="0"/>
                <w:iCs w:val="0"/>
                <w:color w:val="auto"/>
                <w:kern w:val="0"/>
                <w:sz w:val="20"/>
                <w:szCs w:val="20"/>
                <w:u w:val="none"/>
                <w:lang w:val="en-US" w:eastAsia="zh-CN" w:bidi="ar"/>
              </w:rPr>
              <w:t>，流、尾长</w:t>
            </w:r>
            <w:r>
              <w:rPr>
                <w:rFonts w:hint="default" w:ascii="Times New Roman" w:hAnsi="Times New Roman" w:eastAsia="宋体" w:cs="Times New Roman"/>
                <w:i w:val="0"/>
                <w:iCs w:val="0"/>
                <w:color w:val="auto"/>
                <w:kern w:val="0"/>
                <w:sz w:val="20"/>
                <w:szCs w:val="20"/>
                <w:u w:val="none"/>
                <w:lang w:val="en-US" w:eastAsia="zh-CN" w:bidi="ar"/>
              </w:rPr>
              <w:t>31.3cm</w:t>
            </w:r>
            <w:r>
              <w:rPr>
                <w:rFonts w:hint="eastAsia" w:ascii="宋体" w:hAnsi="宋体" w:eastAsia="宋体" w:cs="宋体"/>
                <w:i w:val="0"/>
                <w:iCs w:val="0"/>
                <w:color w:val="auto"/>
                <w:kern w:val="0"/>
                <w:sz w:val="20"/>
                <w:szCs w:val="20"/>
                <w:u w:val="none"/>
                <w:lang w:val="en-US" w:eastAsia="zh-CN" w:bidi="ar"/>
              </w:rPr>
              <w:t>。　青铜爵作为一种常见的饮酒器，流行于夏商时期。</w:t>
            </w:r>
          </w:p>
        </w:tc>
        <w:tc>
          <w:tcPr>
            <w:tcW w:w="332" w:type="pct"/>
            <w:shd w:val="clear" w:color="auto" w:fill="auto"/>
            <w:vAlign w:val="center"/>
          </w:tcPr>
          <w:p w14:paraId="67D6ED1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4EA8644F">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2B8E1C8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25F4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3B6FE0B8">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604</w:t>
            </w:r>
          </w:p>
        </w:tc>
        <w:tc>
          <w:tcPr>
            <w:tcW w:w="579" w:type="pct"/>
            <w:shd w:val="clear" w:color="auto" w:fill="auto"/>
            <w:vAlign w:val="center"/>
          </w:tcPr>
          <w:p w14:paraId="7599464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历史仪器</w:t>
            </w:r>
          </w:p>
        </w:tc>
        <w:tc>
          <w:tcPr>
            <w:tcW w:w="537" w:type="pct"/>
            <w:shd w:val="clear" w:color="auto" w:fill="auto"/>
            <w:vAlign w:val="center"/>
          </w:tcPr>
          <w:p w14:paraId="548CDF1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青铜簋</w:t>
            </w:r>
          </w:p>
        </w:tc>
        <w:tc>
          <w:tcPr>
            <w:tcW w:w="2635" w:type="pct"/>
            <w:shd w:val="clear" w:color="auto" w:fill="auto"/>
            <w:vAlign w:val="center"/>
          </w:tcPr>
          <w:p w14:paraId="237A729A">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材质：青铜，规格：高≧</w:t>
            </w:r>
            <w:r>
              <w:rPr>
                <w:rFonts w:hint="default" w:ascii="Times New Roman" w:hAnsi="Times New Roman" w:eastAsia="宋体" w:cs="Times New Roman"/>
                <w:i w:val="0"/>
                <w:iCs w:val="0"/>
                <w:color w:val="auto"/>
                <w:kern w:val="0"/>
                <w:sz w:val="20"/>
                <w:szCs w:val="20"/>
                <w:u w:val="none"/>
                <w:lang w:val="en-US" w:eastAsia="zh-CN" w:bidi="ar"/>
              </w:rPr>
              <w:t>18</w:t>
            </w:r>
            <w:r>
              <w:rPr>
                <w:rFonts w:hint="eastAsia" w:ascii="宋体" w:hAnsi="宋体" w:eastAsia="宋体" w:cs="宋体"/>
                <w:i w:val="0"/>
                <w:iCs w:val="0"/>
                <w:color w:val="auto"/>
                <w:kern w:val="0"/>
                <w:sz w:val="20"/>
                <w:szCs w:val="20"/>
                <w:u w:val="none"/>
                <w:lang w:val="en-US" w:eastAsia="zh-CN" w:bidi="ar"/>
              </w:rPr>
              <w:t>厘米，器侈口，兽首双耳垂珥，垂腹，圈足下连铸方座。器身、方座饰饕餮纹，方座平面四角饰蝉纹。</w:t>
            </w:r>
          </w:p>
        </w:tc>
        <w:tc>
          <w:tcPr>
            <w:tcW w:w="332" w:type="pct"/>
            <w:shd w:val="clear" w:color="auto" w:fill="auto"/>
            <w:vAlign w:val="center"/>
          </w:tcPr>
          <w:p w14:paraId="2203CF7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69647B2B">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661B1B7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4B76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415B9EFA">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605</w:t>
            </w:r>
          </w:p>
        </w:tc>
        <w:tc>
          <w:tcPr>
            <w:tcW w:w="579" w:type="pct"/>
            <w:shd w:val="clear" w:color="auto" w:fill="auto"/>
            <w:vAlign w:val="center"/>
          </w:tcPr>
          <w:p w14:paraId="044FAA0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历史仪器</w:t>
            </w:r>
          </w:p>
        </w:tc>
        <w:tc>
          <w:tcPr>
            <w:tcW w:w="537" w:type="pct"/>
            <w:shd w:val="clear" w:color="auto" w:fill="auto"/>
            <w:vAlign w:val="center"/>
          </w:tcPr>
          <w:p w14:paraId="48CB3AF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阳陵虎符</w:t>
            </w:r>
          </w:p>
        </w:tc>
        <w:tc>
          <w:tcPr>
            <w:tcW w:w="2635" w:type="pct"/>
            <w:shd w:val="clear" w:color="auto" w:fill="auto"/>
            <w:vAlign w:val="center"/>
          </w:tcPr>
          <w:p w14:paraId="7FAD23F2">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材质：青铜，规格：长≧</w:t>
            </w:r>
            <w:r>
              <w:rPr>
                <w:rFonts w:hint="default" w:ascii="Times New Roman" w:hAnsi="Times New Roman" w:eastAsia="宋体" w:cs="Times New Roman"/>
                <w:i w:val="0"/>
                <w:iCs w:val="0"/>
                <w:color w:val="auto"/>
                <w:kern w:val="0"/>
                <w:sz w:val="20"/>
                <w:szCs w:val="20"/>
                <w:u w:val="none"/>
                <w:lang w:val="en-US" w:eastAsia="zh-CN" w:bidi="ar"/>
              </w:rPr>
              <w:t>7</w:t>
            </w:r>
            <w:r>
              <w:rPr>
                <w:rFonts w:hint="eastAsia" w:ascii="宋体" w:hAnsi="宋体" w:eastAsia="宋体" w:cs="宋体"/>
                <w:i w:val="0"/>
                <w:iCs w:val="0"/>
                <w:color w:val="auto"/>
                <w:kern w:val="0"/>
                <w:sz w:val="20"/>
                <w:szCs w:val="20"/>
                <w:u w:val="none"/>
                <w:lang w:val="en-US" w:eastAsia="zh-CN" w:bidi="ar"/>
              </w:rPr>
              <w:t>厘米，宽≧</w:t>
            </w:r>
            <w:r>
              <w:rPr>
                <w:rFonts w:hint="default" w:ascii="Times New Roman" w:hAnsi="Times New Roman" w:eastAsia="宋体" w:cs="Times New Roman"/>
                <w:i w:val="0"/>
                <w:iCs w:val="0"/>
                <w:color w:val="auto"/>
                <w:kern w:val="0"/>
                <w:sz w:val="20"/>
                <w:szCs w:val="20"/>
                <w:u w:val="none"/>
                <w:lang w:val="en-US" w:eastAsia="zh-CN" w:bidi="ar"/>
              </w:rPr>
              <w:t>2</w:t>
            </w:r>
            <w:r>
              <w:rPr>
                <w:rFonts w:hint="eastAsia" w:ascii="宋体" w:hAnsi="宋体" w:eastAsia="宋体" w:cs="宋体"/>
                <w:i w:val="0"/>
                <w:iCs w:val="0"/>
                <w:color w:val="auto"/>
                <w:kern w:val="0"/>
                <w:sz w:val="20"/>
                <w:szCs w:val="20"/>
                <w:u w:val="none"/>
                <w:lang w:val="en-US" w:eastAsia="zh-CN" w:bidi="ar"/>
              </w:rPr>
              <w:t>厘米，高≧</w:t>
            </w:r>
            <w:r>
              <w:rPr>
                <w:rFonts w:hint="default" w:ascii="Times New Roman" w:hAnsi="Times New Roman" w:eastAsia="宋体" w:cs="Times New Roman"/>
                <w:i w:val="0"/>
                <w:iCs w:val="0"/>
                <w:color w:val="auto"/>
                <w:kern w:val="0"/>
                <w:sz w:val="20"/>
                <w:szCs w:val="20"/>
                <w:u w:val="none"/>
                <w:lang w:val="en-US" w:eastAsia="zh-CN" w:bidi="ar"/>
              </w:rPr>
              <w:t>3</w:t>
            </w:r>
            <w:r>
              <w:rPr>
                <w:rFonts w:hint="eastAsia" w:ascii="宋体" w:hAnsi="宋体" w:eastAsia="宋体" w:cs="宋体"/>
                <w:i w:val="0"/>
                <w:iCs w:val="0"/>
                <w:color w:val="auto"/>
                <w:kern w:val="0"/>
                <w:sz w:val="20"/>
                <w:szCs w:val="20"/>
                <w:u w:val="none"/>
                <w:lang w:val="en-US" w:eastAsia="zh-CN" w:bidi="ar"/>
              </w:rPr>
              <w:t>厘米，秦代青铜器，是秦始皇颁发给阳陵守将使用的兵符，，呈卧虎状，可中分为二，虎的左、右颈背各有相同的错金篆书铭文</w:t>
            </w:r>
            <w:r>
              <w:rPr>
                <w:rFonts w:hint="default" w:ascii="Times New Roman" w:hAnsi="Times New Roman" w:eastAsia="宋体" w:cs="Times New Roman"/>
                <w:i w:val="0"/>
                <w:iCs w:val="0"/>
                <w:color w:val="auto"/>
                <w:kern w:val="0"/>
                <w:sz w:val="20"/>
                <w:szCs w:val="20"/>
                <w:u w:val="none"/>
                <w:lang w:val="en-US" w:eastAsia="zh-CN" w:bidi="ar"/>
              </w:rPr>
              <w:t>12</w:t>
            </w:r>
            <w:r>
              <w:rPr>
                <w:rFonts w:hint="eastAsia" w:ascii="宋体" w:hAnsi="宋体" w:eastAsia="宋体" w:cs="宋体"/>
                <w:i w:val="0"/>
                <w:iCs w:val="0"/>
                <w:color w:val="auto"/>
                <w:kern w:val="0"/>
                <w:sz w:val="20"/>
                <w:szCs w:val="20"/>
                <w:u w:val="none"/>
                <w:lang w:val="en-US" w:eastAsia="zh-CN" w:bidi="ar"/>
              </w:rPr>
              <w:t>字：</w:t>
            </w:r>
            <w:r>
              <w:rPr>
                <w:rFonts w:hint="default" w:ascii="Times New Roman" w:hAnsi="Times New Roman" w:eastAsia="宋体" w:cs="Times New Roman"/>
                <w:i w:val="0"/>
                <w:iCs w:val="0"/>
                <w:color w:val="auto"/>
                <w:kern w:val="0"/>
                <w:sz w:val="20"/>
                <w:szCs w:val="20"/>
                <w:u w:val="none"/>
                <w:lang w:val="en-US" w:eastAsia="zh-CN" w:bidi="ar"/>
              </w:rPr>
              <w:t>“</w:t>
            </w:r>
            <w:r>
              <w:rPr>
                <w:rFonts w:hint="eastAsia" w:ascii="宋体" w:hAnsi="宋体" w:eastAsia="宋体" w:cs="宋体"/>
                <w:i w:val="0"/>
                <w:iCs w:val="0"/>
                <w:color w:val="auto"/>
                <w:kern w:val="0"/>
                <w:sz w:val="20"/>
                <w:szCs w:val="20"/>
                <w:u w:val="none"/>
                <w:lang w:val="en-US" w:eastAsia="zh-CN" w:bidi="ar"/>
              </w:rPr>
              <w:t>甲兵之符，右在皇帝，左在阳陵。</w:t>
            </w:r>
            <w:r>
              <w:rPr>
                <w:rFonts w:hint="default" w:ascii="Times New Roman" w:hAnsi="Times New Roman" w:eastAsia="宋体" w:cs="Times New Roman"/>
                <w:i w:val="0"/>
                <w:iCs w:val="0"/>
                <w:color w:val="auto"/>
                <w:kern w:val="0"/>
                <w:sz w:val="20"/>
                <w:szCs w:val="20"/>
                <w:u w:val="none"/>
                <w:lang w:val="en-US" w:eastAsia="zh-CN" w:bidi="ar"/>
              </w:rPr>
              <w:t>”</w:t>
            </w:r>
          </w:p>
        </w:tc>
        <w:tc>
          <w:tcPr>
            <w:tcW w:w="332" w:type="pct"/>
            <w:shd w:val="clear" w:color="auto" w:fill="auto"/>
            <w:vAlign w:val="center"/>
          </w:tcPr>
          <w:p w14:paraId="783CC1F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5DFA2AB8">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79D8840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6BDE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2A41ECA1">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606</w:t>
            </w:r>
          </w:p>
        </w:tc>
        <w:tc>
          <w:tcPr>
            <w:tcW w:w="579" w:type="pct"/>
            <w:shd w:val="clear" w:color="auto" w:fill="auto"/>
            <w:vAlign w:val="center"/>
          </w:tcPr>
          <w:p w14:paraId="62CC069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历史仪器</w:t>
            </w:r>
          </w:p>
        </w:tc>
        <w:tc>
          <w:tcPr>
            <w:tcW w:w="537" w:type="pct"/>
            <w:shd w:val="clear" w:color="auto" w:fill="auto"/>
            <w:vAlign w:val="center"/>
          </w:tcPr>
          <w:p w14:paraId="0984573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铜量</w:t>
            </w:r>
          </w:p>
        </w:tc>
        <w:tc>
          <w:tcPr>
            <w:tcW w:w="2635" w:type="pct"/>
            <w:shd w:val="clear" w:color="auto" w:fill="auto"/>
            <w:vAlign w:val="center"/>
          </w:tcPr>
          <w:p w14:paraId="10B83273">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材质：青铜，规格：长</w:t>
            </w:r>
            <w:r>
              <w:rPr>
                <w:rFonts w:hint="default" w:ascii="Times New Roman" w:hAnsi="Times New Roman" w:eastAsia="宋体" w:cs="Times New Roman"/>
                <w:i w:val="0"/>
                <w:iCs w:val="0"/>
                <w:color w:val="auto"/>
                <w:kern w:val="0"/>
                <w:sz w:val="20"/>
                <w:szCs w:val="20"/>
                <w:u w:val="none"/>
                <w:lang w:val="en-US" w:eastAsia="zh-CN" w:bidi="ar"/>
              </w:rPr>
              <w:t>24</w:t>
            </w:r>
            <w:r>
              <w:rPr>
                <w:rFonts w:hint="eastAsia" w:ascii="宋体" w:hAnsi="宋体" w:eastAsia="宋体" w:cs="宋体"/>
                <w:i w:val="0"/>
                <w:iCs w:val="0"/>
                <w:color w:val="auto"/>
                <w:kern w:val="0"/>
                <w:sz w:val="20"/>
                <w:szCs w:val="20"/>
                <w:u w:val="none"/>
                <w:lang w:val="en-US" w:eastAsia="zh-CN" w:bidi="ar"/>
              </w:rPr>
              <w:t>厘米，高</w:t>
            </w:r>
            <w:r>
              <w:rPr>
                <w:rFonts w:hint="default" w:ascii="Times New Roman" w:hAnsi="Times New Roman" w:eastAsia="宋体" w:cs="Times New Roman"/>
                <w:i w:val="0"/>
                <w:iCs w:val="0"/>
                <w:color w:val="auto"/>
                <w:kern w:val="0"/>
                <w:sz w:val="20"/>
                <w:szCs w:val="20"/>
                <w:u w:val="none"/>
                <w:lang w:val="en-US" w:eastAsia="zh-CN" w:bidi="ar"/>
              </w:rPr>
              <w:t>5</w:t>
            </w:r>
            <w:r>
              <w:rPr>
                <w:rFonts w:hint="eastAsia" w:ascii="宋体" w:hAnsi="宋体" w:eastAsia="宋体" w:cs="宋体"/>
                <w:i w:val="0"/>
                <w:iCs w:val="0"/>
                <w:color w:val="auto"/>
                <w:kern w:val="0"/>
                <w:sz w:val="20"/>
                <w:szCs w:val="20"/>
                <w:u w:val="none"/>
                <w:lang w:val="en-US" w:eastAsia="zh-CN" w:bidi="ar"/>
              </w:rPr>
              <w:t>厘米。</w:t>
            </w:r>
            <w:r>
              <w:rPr>
                <w:rFonts w:hint="default" w:ascii="Times New Roman" w:hAnsi="Times New Roman" w:eastAsia="宋体" w:cs="Times New Roman"/>
                <w:i w:val="0"/>
                <w:iCs w:val="0"/>
                <w:color w:val="auto"/>
                <w:kern w:val="0"/>
                <w:sz w:val="20"/>
                <w:szCs w:val="20"/>
                <w:u w:val="none"/>
                <w:lang w:val="en-US" w:eastAsia="zh-CN" w:bidi="ar"/>
              </w:rPr>
              <w:t xml:space="preserve"> </w:t>
            </w:r>
            <w:r>
              <w:rPr>
                <w:rFonts w:hint="eastAsia" w:ascii="宋体" w:hAnsi="宋体" w:eastAsia="宋体" w:cs="宋体"/>
                <w:i w:val="0"/>
                <w:iCs w:val="0"/>
                <w:color w:val="auto"/>
                <w:kern w:val="0"/>
                <w:sz w:val="20"/>
                <w:szCs w:val="20"/>
                <w:u w:val="none"/>
                <w:lang w:val="en-US" w:eastAsia="zh-CN" w:bidi="ar"/>
              </w:rPr>
              <w:t>一种古代计算体积的量器，外形为圆罐形，作长方形，有柄。</w:t>
            </w:r>
          </w:p>
        </w:tc>
        <w:tc>
          <w:tcPr>
            <w:tcW w:w="332" w:type="pct"/>
            <w:shd w:val="clear" w:color="auto" w:fill="auto"/>
            <w:vAlign w:val="center"/>
          </w:tcPr>
          <w:p w14:paraId="6062A0C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2054F0CD">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13B45A6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C534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6DFC6171">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607</w:t>
            </w:r>
          </w:p>
        </w:tc>
        <w:tc>
          <w:tcPr>
            <w:tcW w:w="579" w:type="pct"/>
            <w:shd w:val="clear" w:color="auto" w:fill="auto"/>
            <w:vAlign w:val="center"/>
          </w:tcPr>
          <w:p w14:paraId="461066D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历史仪器</w:t>
            </w:r>
          </w:p>
        </w:tc>
        <w:tc>
          <w:tcPr>
            <w:tcW w:w="537" w:type="pct"/>
            <w:shd w:val="clear" w:color="auto" w:fill="auto"/>
            <w:vAlign w:val="center"/>
          </w:tcPr>
          <w:p w14:paraId="43B4B23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越王勾践剑</w:t>
            </w:r>
          </w:p>
        </w:tc>
        <w:tc>
          <w:tcPr>
            <w:tcW w:w="2635" w:type="pct"/>
            <w:shd w:val="clear" w:color="auto" w:fill="auto"/>
            <w:vAlign w:val="center"/>
          </w:tcPr>
          <w:p w14:paraId="3E720C56">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材质：青铜，规格：剑长≧</w:t>
            </w:r>
            <w:r>
              <w:rPr>
                <w:rFonts w:hint="default" w:ascii="Times New Roman" w:hAnsi="Times New Roman" w:eastAsia="宋体" w:cs="Times New Roman"/>
                <w:i w:val="0"/>
                <w:iCs w:val="0"/>
                <w:color w:val="auto"/>
                <w:kern w:val="0"/>
                <w:sz w:val="20"/>
                <w:szCs w:val="20"/>
                <w:u w:val="none"/>
                <w:lang w:val="en-US" w:eastAsia="zh-CN" w:bidi="ar"/>
              </w:rPr>
              <w:t>55</w:t>
            </w:r>
            <w:r>
              <w:rPr>
                <w:rFonts w:hint="eastAsia" w:ascii="宋体" w:hAnsi="宋体" w:eastAsia="宋体" w:cs="宋体"/>
                <w:i w:val="0"/>
                <w:iCs w:val="0"/>
                <w:color w:val="auto"/>
                <w:kern w:val="0"/>
                <w:sz w:val="20"/>
                <w:szCs w:val="20"/>
                <w:u w:val="none"/>
                <w:lang w:val="en-US" w:eastAsia="zh-CN" w:bidi="ar"/>
              </w:rPr>
              <w:t>厘米，剑首外翻卷成圆箍形。</w:t>
            </w:r>
          </w:p>
        </w:tc>
        <w:tc>
          <w:tcPr>
            <w:tcW w:w="332" w:type="pct"/>
            <w:shd w:val="clear" w:color="auto" w:fill="auto"/>
            <w:vAlign w:val="center"/>
          </w:tcPr>
          <w:p w14:paraId="5D391B3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19E6168C">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137D301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198B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2FB13D61">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608</w:t>
            </w:r>
          </w:p>
        </w:tc>
        <w:tc>
          <w:tcPr>
            <w:tcW w:w="579" w:type="pct"/>
            <w:shd w:val="clear" w:color="auto" w:fill="auto"/>
            <w:vAlign w:val="center"/>
          </w:tcPr>
          <w:p w14:paraId="6C6AA28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历史仪器</w:t>
            </w:r>
          </w:p>
        </w:tc>
        <w:tc>
          <w:tcPr>
            <w:tcW w:w="537" w:type="pct"/>
            <w:shd w:val="clear" w:color="auto" w:fill="auto"/>
            <w:vAlign w:val="center"/>
          </w:tcPr>
          <w:p w14:paraId="5FD4ABF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清明上河图</w:t>
            </w:r>
          </w:p>
        </w:tc>
        <w:tc>
          <w:tcPr>
            <w:tcW w:w="2635" w:type="pct"/>
            <w:shd w:val="clear" w:color="auto" w:fill="auto"/>
            <w:vAlign w:val="center"/>
          </w:tcPr>
          <w:p w14:paraId="7703D72A">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材质：绢质，规格：长宽</w:t>
            </w:r>
            <w:r>
              <w:rPr>
                <w:rFonts w:hint="default" w:ascii="Times New Roman" w:hAnsi="Times New Roman" w:eastAsia="宋体" w:cs="Times New Roman"/>
                <w:i w:val="0"/>
                <w:iCs w:val="0"/>
                <w:color w:val="auto"/>
                <w:kern w:val="0"/>
                <w:sz w:val="20"/>
                <w:szCs w:val="20"/>
                <w:u w:val="none"/>
                <w:lang w:val="en-US" w:eastAsia="zh-CN" w:bidi="ar"/>
              </w:rPr>
              <w:t>24.8</w:t>
            </w:r>
            <w:r>
              <w:rPr>
                <w:rFonts w:hint="eastAsia" w:ascii="宋体" w:hAnsi="宋体" w:eastAsia="宋体" w:cs="宋体"/>
                <w:i w:val="0"/>
                <w:iCs w:val="0"/>
                <w:color w:val="auto"/>
                <w:kern w:val="0"/>
                <w:sz w:val="20"/>
                <w:szCs w:val="20"/>
                <w:u w:val="none"/>
                <w:lang w:val="en-US" w:eastAsia="zh-CN" w:bidi="ar"/>
              </w:rPr>
              <w:t>厘米、长</w:t>
            </w:r>
            <w:r>
              <w:rPr>
                <w:rFonts w:hint="default" w:ascii="Times New Roman" w:hAnsi="Times New Roman" w:eastAsia="宋体" w:cs="Times New Roman"/>
                <w:i w:val="0"/>
                <w:iCs w:val="0"/>
                <w:color w:val="auto"/>
                <w:kern w:val="0"/>
                <w:sz w:val="20"/>
                <w:szCs w:val="20"/>
                <w:u w:val="none"/>
                <w:lang w:val="en-US" w:eastAsia="zh-CN" w:bidi="ar"/>
              </w:rPr>
              <w:t>528.7</w:t>
            </w:r>
            <w:r>
              <w:rPr>
                <w:rFonts w:hint="eastAsia" w:ascii="宋体" w:hAnsi="宋体" w:eastAsia="宋体" w:cs="宋体"/>
                <w:i w:val="0"/>
                <w:iCs w:val="0"/>
                <w:color w:val="auto"/>
                <w:kern w:val="0"/>
                <w:sz w:val="20"/>
                <w:szCs w:val="20"/>
                <w:u w:val="none"/>
                <w:lang w:val="en-US" w:eastAsia="zh-CN" w:bidi="ar"/>
              </w:rPr>
              <w:t>厘米，绢本设色。作品以长卷形式，采用散点透视构图法。</w:t>
            </w:r>
          </w:p>
        </w:tc>
        <w:tc>
          <w:tcPr>
            <w:tcW w:w="332" w:type="pct"/>
            <w:shd w:val="clear" w:color="auto" w:fill="auto"/>
            <w:vAlign w:val="center"/>
          </w:tcPr>
          <w:p w14:paraId="561126E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幅</w:t>
            </w:r>
          </w:p>
        </w:tc>
        <w:tc>
          <w:tcPr>
            <w:tcW w:w="332" w:type="pct"/>
            <w:shd w:val="clear" w:color="auto" w:fill="auto"/>
            <w:vAlign w:val="center"/>
          </w:tcPr>
          <w:p w14:paraId="2210ECCA">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28CF357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A96B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15B2121A">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609</w:t>
            </w:r>
          </w:p>
        </w:tc>
        <w:tc>
          <w:tcPr>
            <w:tcW w:w="579" w:type="pct"/>
            <w:shd w:val="clear" w:color="auto" w:fill="auto"/>
            <w:vAlign w:val="center"/>
          </w:tcPr>
          <w:p w14:paraId="123EEE4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历史仪器</w:t>
            </w:r>
          </w:p>
        </w:tc>
        <w:tc>
          <w:tcPr>
            <w:tcW w:w="537" w:type="pct"/>
            <w:shd w:val="clear" w:color="auto" w:fill="auto"/>
            <w:vAlign w:val="center"/>
          </w:tcPr>
          <w:p w14:paraId="1809DF5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司母戊鼎</w:t>
            </w:r>
          </w:p>
        </w:tc>
        <w:tc>
          <w:tcPr>
            <w:tcW w:w="2635" w:type="pct"/>
            <w:shd w:val="clear" w:color="auto" w:fill="auto"/>
            <w:vAlign w:val="center"/>
          </w:tcPr>
          <w:p w14:paraId="29654F8E">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材质：锌铜合金；</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规格不小于：长18cm、宽14cm、高22cm，实际测量参考尺寸误差不超过1cm；按照原物1：6进行仿制。</w:t>
            </w:r>
          </w:p>
        </w:tc>
        <w:tc>
          <w:tcPr>
            <w:tcW w:w="332" w:type="pct"/>
            <w:shd w:val="clear" w:color="auto" w:fill="auto"/>
            <w:vAlign w:val="center"/>
          </w:tcPr>
          <w:p w14:paraId="797842F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2DA335F1">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1C9FBD7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12AA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22CF1FE5">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610</w:t>
            </w:r>
          </w:p>
        </w:tc>
        <w:tc>
          <w:tcPr>
            <w:tcW w:w="579" w:type="pct"/>
            <w:shd w:val="clear" w:color="auto" w:fill="auto"/>
            <w:vAlign w:val="center"/>
          </w:tcPr>
          <w:p w14:paraId="30EE5F6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历史仪器</w:t>
            </w:r>
          </w:p>
        </w:tc>
        <w:tc>
          <w:tcPr>
            <w:tcW w:w="537" w:type="pct"/>
            <w:shd w:val="clear" w:color="auto" w:fill="auto"/>
            <w:vAlign w:val="center"/>
          </w:tcPr>
          <w:p w14:paraId="6087788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编钟</w:t>
            </w:r>
          </w:p>
        </w:tc>
        <w:tc>
          <w:tcPr>
            <w:tcW w:w="2635" w:type="pct"/>
            <w:shd w:val="clear" w:color="auto" w:fill="auto"/>
            <w:vAlign w:val="center"/>
          </w:tcPr>
          <w:p w14:paraId="5D09C2A8">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材质：合金；</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规格不小于：长38.5cm、宽5.5cm、高23cm，实际测量参考尺寸误差不超过1cm。</w:t>
            </w:r>
          </w:p>
        </w:tc>
        <w:tc>
          <w:tcPr>
            <w:tcW w:w="332" w:type="pct"/>
            <w:shd w:val="clear" w:color="auto" w:fill="auto"/>
            <w:vAlign w:val="center"/>
          </w:tcPr>
          <w:p w14:paraId="511EE8D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67A6EF00">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7314CEC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D441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24EF4EC5">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611</w:t>
            </w:r>
          </w:p>
        </w:tc>
        <w:tc>
          <w:tcPr>
            <w:tcW w:w="579" w:type="pct"/>
            <w:shd w:val="clear" w:color="auto" w:fill="auto"/>
            <w:vAlign w:val="center"/>
          </w:tcPr>
          <w:p w14:paraId="670A4F9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历史仪器</w:t>
            </w:r>
          </w:p>
        </w:tc>
        <w:tc>
          <w:tcPr>
            <w:tcW w:w="537" w:type="pct"/>
            <w:shd w:val="clear" w:color="auto" w:fill="auto"/>
            <w:vAlign w:val="center"/>
          </w:tcPr>
          <w:p w14:paraId="6EFA572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司南模型</w:t>
            </w:r>
          </w:p>
        </w:tc>
        <w:tc>
          <w:tcPr>
            <w:tcW w:w="2635" w:type="pct"/>
            <w:shd w:val="clear" w:color="auto" w:fill="auto"/>
            <w:vAlign w:val="center"/>
          </w:tcPr>
          <w:p w14:paraId="7D7789EB">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材质：铜质、木框；</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规格不小于：22×22×9cm，实际测量参考尺寸误差不超过1cm。</w:t>
            </w:r>
          </w:p>
        </w:tc>
        <w:tc>
          <w:tcPr>
            <w:tcW w:w="332" w:type="pct"/>
            <w:shd w:val="clear" w:color="auto" w:fill="auto"/>
            <w:vAlign w:val="center"/>
          </w:tcPr>
          <w:p w14:paraId="49F3A76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119B32B6">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4130521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D0DC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4D8A190F">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612</w:t>
            </w:r>
          </w:p>
        </w:tc>
        <w:tc>
          <w:tcPr>
            <w:tcW w:w="579" w:type="pct"/>
            <w:shd w:val="clear" w:color="auto" w:fill="auto"/>
            <w:vAlign w:val="center"/>
          </w:tcPr>
          <w:p w14:paraId="2A4E64C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历史仪器</w:t>
            </w:r>
          </w:p>
        </w:tc>
        <w:tc>
          <w:tcPr>
            <w:tcW w:w="537" w:type="pct"/>
            <w:shd w:val="clear" w:color="auto" w:fill="auto"/>
            <w:vAlign w:val="center"/>
          </w:tcPr>
          <w:p w14:paraId="37034F7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景德镇五彩瓷瓶</w:t>
            </w:r>
          </w:p>
        </w:tc>
        <w:tc>
          <w:tcPr>
            <w:tcW w:w="2635" w:type="pct"/>
            <w:shd w:val="clear" w:color="auto" w:fill="auto"/>
            <w:vAlign w:val="center"/>
          </w:tcPr>
          <w:p w14:paraId="7678BAB2">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材质：陶瓷；</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规格不小于：高度30cm，肚径21cm，实际测量参考尺寸误差不超过1cm。</w:t>
            </w:r>
          </w:p>
        </w:tc>
        <w:tc>
          <w:tcPr>
            <w:tcW w:w="332" w:type="pct"/>
            <w:shd w:val="clear" w:color="auto" w:fill="auto"/>
            <w:vAlign w:val="center"/>
          </w:tcPr>
          <w:p w14:paraId="53824DB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3A3FE667">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07E9B58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9851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449446A7">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613</w:t>
            </w:r>
          </w:p>
        </w:tc>
        <w:tc>
          <w:tcPr>
            <w:tcW w:w="579" w:type="pct"/>
            <w:shd w:val="clear" w:color="auto" w:fill="auto"/>
            <w:vAlign w:val="center"/>
          </w:tcPr>
          <w:p w14:paraId="2AB8EE3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历史仪器</w:t>
            </w:r>
          </w:p>
        </w:tc>
        <w:tc>
          <w:tcPr>
            <w:tcW w:w="537" w:type="pct"/>
            <w:shd w:val="clear" w:color="auto" w:fill="auto"/>
            <w:vAlign w:val="center"/>
          </w:tcPr>
          <w:p w14:paraId="3CD2B36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唐三彩</w:t>
            </w:r>
          </w:p>
        </w:tc>
        <w:tc>
          <w:tcPr>
            <w:tcW w:w="2635" w:type="pct"/>
            <w:shd w:val="clear" w:color="auto" w:fill="auto"/>
            <w:vAlign w:val="center"/>
          </w:tcPr>
          <w:p w14:paraId="0544CCE9">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材质：陶制；</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规格不小于：24×10×35cm；唐三彩五人乐俑，实际测量参考尺寸误差不超过1cm。</w:t>
            </w:r>
          </w:p>
        </w:tc>
        <w:tc>
          <w:tcPr>
            <w:tcW w:w="332" w:type="pct"/>
            <w:shd w:val="clear" w:color="auto" w:fill="auto"/>
            <w:vAlign w:val="center"/>
          </w:tcPr>
          <w:p w14:paraId="4D85922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60DC90AB">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6E257B6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243B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0FA0610E">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614</w:t>
            </w:r>
          </w:p>
        </w:tc>
        <w:tc>
          <w:tcPr>
            <w:tcW w:w="579" w:type="pct"/>
            <w:shd w:val="clear" w:color="auto" w:fill="auto"/>
            <w:vAlign w:val="center"/>
          </w:tcPr>
          <w:p w14:paraId="084199D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历史仪器</w:t>
            </w:r>
          </w:p>
        </w:tc>
        <w:tc>
          <w:tcPr>
            <w:tcW w:w="537" w:type="pct"/>
            <w:shd w:val="clear" w:color="auto" w:fill="auto"/>
            <w:vAlign w:val="center"/>
          </w:tcPr>
          <w:p w14:paraId="004E571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黑陶高柄杯</w:t>
            </w:r>
          </w:p>
        </w:tc>
        <w:tc>
          <w:tcPr>
            <w:tcW w:w="2635" w:type="pct"/>
            <w:shd w:val="clear" w:color="auto" w:fill="auto"/>
            <w:vAlign w:val="center"/>
          </w:tcPr>
          <w:p w14:paraId="37F8B486">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材质：黑陶；</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规格不小于：高度19cm，口径10cm，实际测量参考尺寸误差不超过1cm。按照原物1：1仿制。</w:t>
            </w:r>
          </w:p>
        </w:tc>
        <w:tc>
          <w:tcPr>
            <w:tcW w:w="332" w:type="pct"/>
            <w:shd w:val="clear" w:color="auto" w:fill="auto"/>
            <w:vAlign w:val="center"/>
          </w:tcPr>
          <w:p w14:paraId="1EE3120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3829567C">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602F641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E9B4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21EF2DE3">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615</w:t>
            </w:r>
          </w:p>
        </w:tc>
        <w:tc>
          <w:tcPr>
            <w:tcW w:w="579" w:type="pct"/>
            <w:shd w:val="clear" w:color="auto" w:fill="auto"/>
            <w:vAlign w:val="center"/>
          </w:tcPr>
          <w:p w14:paraId="6107589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历史仪器</w:t>
            </w:r>
          </w:p>
        </w:tc>
        <w:tc>
          <w:tcPr>
            <w:tcW w:w="537" w:type="pct"/>
            <w:shd w:val="clear" w:color="auto" w:fill="auto"/>
            <w:vAlign w:val="center"/>
          </w:tcPr>
          <w:p w14:paraId="29FC22C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景德镇青花瓷盘</w:t>
            </w:r>
          </w:p>
        </w:tc>
        <w:tc>
          <w:tcPr>
            <w:tcW w:w="2635" w:type="pct"/>
            <w:shd w:val="clear" w:color="auto" w:fill="auto"/>
            <w:vAlign w:val="center"/>
          </w:tcPr>
          <w:p w14:paraId="67E395A3">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材质：瓷；</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规格不小于：参考直径25cm，景德镇青花瓷盘，实际测量参考尺寸误差不超过1cm。</w:t>
            </w:r>
          </w:p>
        </w:tc>
        <w:tc>
          <w:tcPr>
            <w:tcW w:w="332" w:type="pct"/>
            <w:shd w:val="clear" w:color="auto" w:fill="auto"/>
            <w:vAlign w:val="center"/>
          </w:tcPr>
          <w:p w14:paraId="7F6B9FA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38BDEF55">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2BB6F1B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E09B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6CA6ACE3">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616</w:t>
            </w:r>
          </w:p>
        </w:tc>
        <w:tc>
          <w:tcPr>
            <w:tcW w:w="579" w:type="pct"/>
            <w:shd w:val="clear" w:color="auto" w:fill="auto"/>
            <w:vAlign w:val="center"/>
          </w:tcPr>
          <w:p w14:paraId="3F2E819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历史仪器</w:t>
            </w:r>
          </w:p>
        </w:tc>
        <w:tc>
          <w:tcPr>
            <w:tcW w:w="537" w:type="pct"/>
            <w:shd w:val="clear" w:color="auto" w:fill="auto"/>
            <w:vAlign w:val="center"/>
          </w:tcPr>
          <w:p w14:paraId="3E8D7BC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马踏飞燕</w:t>
            </w:r>
          </w:p>
        </w:tc>
        <w:tc>
          <w:tcPr>
            <w:tcW w:w="2635" w:type="pct"/>
            <w:shd w:val="clear" w:color="auto" w:fill="auto"/>
            <w:vAlign w:val="center"/>
          </w:tcPr>
          <w:p w14:paraId="66F53451">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马踏飞燕又名“铜奔马”。</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材质：锌铜合金；</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规格不小于：高15cm、长19cm、宽5cm，实际测量参考尺寸误差不超过1cm，按照和实物5：3比例进行仿制。</w:t>
            </w:r>
          </w:p>
        </w:tc>
        <w:tc>
          <w:tcPr>
            <w:tcW w:w="332" w:type="pct"/>
            <w:shd w:val="clear" w:color="auto" w:fill="auto"/>
            <w:vAlign w:val="center"/>
          </w:tcPr>
          <w:p w14:paraId="54AF56F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70159819">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0307243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5398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56DBA696">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617</w:t>
            </w:r>
          </w:p>
        </w:tc>
        <w:tc>
          <w:tcPr>
            <w:tcW w:w="579" w:type="pct"/>
            <w:shd w:val="clear" w:color="auto" w:fill="auto"/>
            <w:vAlign w:val="center"/>
          </w:tcPr>
          <w:p w14:paraId="3701471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历史仪器</w:t>
            </w:r>
          </w:p>
        </w:tc>
        <w:tc>
          <w:tcPr>
            <w:tcW w:w="537" w:type="pct"/>
            <w:shd w:val="clear" w:color="auto" w:fill="auto"/>
            <w:vAlign w:val="center"/>
          </w:tcPr>
          <w:p w14:paraId="77E75AD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十二字砖</w:t>
            </w:r>
          </w:p>
        </w:tc>
        <w:tc>
          <w:tcPr>
            <w:tcW w:w="2635" w:type="pct"/>
            <w:shd w:val="clear" w:color="auto" w:fill="auto"/>
            <w:vAlign w:val="center"/>
          </w:tcPr>
          <w:p w14:paraId="78CFE660">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材质：蓝陶；</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规格不小于：25×27×3cm，实际测量参考尺寸误差不超过1cm。仿汉十二字砖，按照实物1：1进行仿制。</w:t>
            </w:r>
          </w:p>
        </w:tc>
        <w:tc>
          <w:tcPr>
            <w:tcW w:w="332" w:type="pct"/>
            <w:shd w:val="clear" w:color="auto" w:fill="auto"/>
            <w:vAlign w:val="center"/>
          </w:tcPr>
          <w:p w14:paraId="6C4BBF2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52DC4565">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1EF3C83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CFE2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2A3B3A33">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618</w:t>
            </w:r>
          </w:p>
        </w:tc>
        <w:tc>
          <w:tcPr>
            <w:tcW w:w="579" w:type="pct"/>
            <w:shd w:val="clear" w:color="auto" w:fill="auto"/>
            <w:vAlign w:val="center"/>
          </w:tcPr>
          <w:p w14:paraId="113E730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历史仪器</w:t>
            </w:r>
          </w:p>
        </w:tc>
        <w:tc>
          <w:tcPr>
            <w:tcW w:w="537" w:type="pct"/>
            <w:shd w:val="clear" w:color="auto" w:fill="auto"/>
            <w:vAlign w:val="center"/>
          </w:tcPr>
          <w:p w14:paraId="45F9014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尖底陶瓶</w:t>
            </w:r>
          </w:p>
        </w:tc>
        <w:tc>
          <w:tcPr>
            <w:tcW w:w="2635" w:type="pct"/>
            <w:shd w:val="clear" w:color="auto" w:fill="auto"/>
            <w:vAlign w:val="center"/>
          </w:tcPr>
          <w:p w14:paraId="1EE46B06">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材质：陶制；</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规格不小于：高36cm；耳距24cm；仰韶文化尖底瓶，按照实物1：1进行仿制。实际测量参考尺寸误差不超过1cm。</w:t>
            </w:r>
          </w:p>
        </w:tc>
        <w:tc>
          <w:tcPr>
            <w:tcW w:w="332" w:type="pct"/>
            <w:shd w:val="clear" w:color="auto" w:fill="auto"/>
            <w:vAlign w:val="center"/>
          </w:tcPr>
          <w:p w14:paraId="5FF1FE2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43B06406">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72704D3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9208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46F39E36">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619</w:t>
            </w:r>
          </w:p>
        </w:tc>
        <w:tc>
          <w:tcPr>
            <w:tcW w:w="579" w:type="pct"/>
            <w:shd w:val="clear" w:color="auto" w:fill="auto"/>
            <w:vAlign w:val="center"/>
          </w:tcPr>
          <w:p w14:paraId="0880DB0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历史仪器</w:t>
            </w:r>
          </w:p>
        </w:tc>
        <w:tc>
          <w:tcPr>
            <w:tcW w:w="537" w:type="pct"/>
            <w:shd w:val="clear" w:color="auto" w:fill="auto"/>
            <w:vAlign w:val="center"/>
          </w:tcPr>
          <w:p w14:paraId="5BACFDF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古钱币模型</w:t>
            </w:r>
          </w:p>
        </w:tc>
        <w:tc>
          <w:tcPr>
            <w:tcW w:w="2635" w:type="pct"/>
            <w:shd w:val="clear" w:color="auto" w:fill="auto"/>
            <w:vAlign w:val="center"/>
          </w:tcPr>
          <w:p w14:paraId="556F9956">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八种古钱币，材质：青铜。</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规格不小于：</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最小模型长3cm、宽2cm，秦半两参考直径3.5cm；</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3个裤币：6.7×3cm、6×3.8cm、8×3.5cm</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3个刀币：长12.5cm宽1.6cm、长13cm宽1.5cm、长16.5宽2.8cm。</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实际测量参考尺寸误差不超过1cm。</w:t>
            </w:r>
          </w:p>
        </w:tc>
        <w:tc>
          <w:tcPr>
            <w:tcW w:w="332" w:type="pct"/>
            <w:shd w:val="clear" w:color="auto" w:fill="auto"/>
            <w:vAlign w:val="center"/>
          </w:tcPr>
          <w:p w14:paraId="199F52E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005E75C0">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120F404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3E19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0473A37D">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620</w:t>
            </w:r>
          </w:p>
        </w:tc>
        <w:tc>
          <w:tcPr>
            <w:tcW w:w="579" w:type="pct"/>
            <w:shd w:val="clear" w:color="auto" w:fill="auto"/>
            <w:vAlign w:val="center"/>
          </w:tcPr>
          <w:p w14:paraId="5CEC6F7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历史仪器</w:t>
            </w:r>
          </w:p>
        </w:tc>
        <w:tc>
          <w:tcPr>
            <w:tcW w:w="537" w:type="pct"/>
            <w:shd w:val="clear" w:color="auto" w:fill="auto"/>
            <w:vAlign w:val="center"/>
          </w:tcPr>
          <w:p w14:paraId="03023C8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兵马俑</w:t>
            </w:r>
          </w:p>
        </w:tc>
        <w:tc>
          <w:tcPr>
            <w:tcW w:w="2635" w:type="pct"/>
            <w:shd w:val="clear" w:color="auto" w:fill="auto"/>
            <w:vAlign w:val="center"/>
          </w:tcPr>
          <w:p w14:paraId="196E9CC2">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材质：陶制；</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规格不小于：长7cm，高15cm。四兵一马，实际测量参考尺寸误差不超过1cm。</w:t>
            </w:r>
          </w:p>
        </w:tc>
        <w:tc>
          <w:tcPr>
            <w:tcW w:w="332" w:type="pct"/>
            <w:shd w:val="clear" w:color="auto" w:fill="auto"/>
            <w:vAlign w:val="center"/>
          </w:tcPr>
          <w:p w14:paraId="61257E9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02515C38">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4477FE2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9B5D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44" w:type="pct"/>
            <w:shd w:val="clear" w:color="auto" w:fill="auto"/>
            <w:vAlign w:val="center"/>
          </w:tcPr>
          <w:p w14:paraId="711E1239">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621</w:t>
            </w:r>
          </w:p>
        </w:tc>
        <w:tc>
          <w:tcPr>
            <w:tcW w:w="579" w:type="pct"/>
            <w:shd w:val="clear" w:color="auto" w:fill="auto"/>
            <w:vAlign w:val="center"/>
          </w:tcPr>
          <w:p w14:paraId="7E7E847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历史仪器</w:t>
            </w:r>
          </w:p>
        </w:tc>
        <w:tc>
          <w:tcPr>
            <w:tcW w:w="537" w:type="pct"/>
            <w:shd w:val="clear" w:color="auto" w:fill="auto"/>
            <w:vAlign w:val="center"/>
          </w:tcPr>
          <w:p w14:paraId="61BF5BC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方升</w:t>
            </w:r>
          </w:p>
        </w:tc>
        <w:tc>
          <w:tcPr>
            <w:tcW w:w="2635" w:type="pct"/>
            <w:shd w:val="clear" w:color="auto" w:fill="auto"/>
            <w:vAlign w:val="center"/>
          </w:tcPr>
          <w:p w14:paraId="20439DAE">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材质：铜；</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规格不小于：高3cm、长19cm、宽7cm，实际测量参考尺寸误差不超过1cm。</w:t>
            </w:r>
          </w:p>
        </w:tc>
        <w:tc>
          <w:tcPr>
            <w:tcW w:w="332" w:type="pct"/>
            <w:shd w:val="clear" w:color="auto" w:fill="auto"/>
            <w:vAlign w:val="center"/>
          </w:tcPr>
          <w:p w14:paraId="1C3A209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359ED0B4">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4FB64C8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D2C4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4BB8C176">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622</w:t>
            </w:r>
          </w:p>
        </w:tc>
        <w:tc>
          <w:tcPr>
            <w:tcW w:w="579" w:type="pct"/>
            <w:shd w:val="clear" w:color="auto" w:fill="auto"/>
            <w:vAlign w:val="center"/>
          </w:tcPr>
          <w:p w14:paraId="01CB942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历史仪器</w:t>
            </w:r>
          </w:p>
        </w:tc>
        <w:tc>
          <w:tcPr>
            <w:tcW w:w="537" w:type="pct"/>
            <w:shd w:val="clear" w:color="auto" w:fill="auto"/>
            <w:vAlign w:val="center"/>
          </w:tcPr>
          <w:p w14:paraId="45C7DE7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四羊方尊</w:t>
            </w:r>
          </w:p>
        </w:tc>
        <w:tc>
          <w:tcPr>
            <w:tcW w:w="2635" w:type="pct"/>
            <w:shd w:val="clear" w:color="auto" w:fill="auto"/>
            <w:vAlign w:val="center"/>
          </w:tcPr>
          <w:p w14:paraId="6B2E909C">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材质：锌铜合金；</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规格不小于：高20.5cm、口径15cm，实际测量参考尺寸误差不超过1cm；按照和实物5：2的比例仿制。</w:t>
            </w:r>
          </w:p>
        </w:tc>
        <w:tc>
          <w:tcPr>
            <w:tcW w:w="332" w:type="pct"/>
            <w:shd w:val="clear" w:color="auto" w:fill="auto"/>
            <w:vAlign w:val="center"/>
          </w:tcPr>
          <w:p w14:paraId="36F9006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2D90904B">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23DC652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03F5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78AE634B">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623</w:t>
            </w:r>
          </w:p>
        </w:tc>
        <w:tc>
          <w:tcPr>
            <w:tcW w:w="579" w:type="pct"/>
            <w:shd w:val="clear" w:color="auto" w:fill="auto"/>
            <w:vAlign w:val="center"/>
          </w:tcPr>
          <w:p w14:paraId="3CF8D5F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历史仪器</w:t>
            </w:r>
          </w:p>
        </w:tc>
        <w:tc>
          <w:tcPr>
            <w:tcW w:w="537" w:type="pct"/>
            <w:shd w:val="clear" w:color="auto" w:fill="auto"/>
            <w:vAlign w:val="center"/>
          </w:tcPr>
          <w:p w14:paraId="71B3903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浑仪</w:t>
            </w:r>
          </w:p>
        </w:tc>
        <w:tc>
          <w:tcPr>
            <w:tcW w:w="2635" w:type="pct"/>
            <w:shd w:val="clear" w:color="auto" w:fill="auto"/>
            <w:vAlign w:val="center"/>
          </w:tcPr>
          <w:p w14:paraId="2AE43492">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参考尺寸：底座47cm、仪器参考直径32cm、高度38cm</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功能要求：</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1、整体设计符合中华传统文化和科学传承，每个环上刻有相对应的“文字”与“刻度”；</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2、赤道环刻度按古天文度，一周天365.25度进行刻制，并对应28星宿位置；</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3、根据地域位置维度不同，可以调整赤道面的倾斜度，中轴指向北极星；</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4、通过四游仪，可以测量某颗星的位置坐标（去极、入宿度）。</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5、可以演示24节气与地球公转的空天位置变化关系；</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6、星象分野按历史传统，要求星象与“州”或“诸侯国”位置一一对应；</w:t>
            </w:r>
          </w:p>
        </w:tc>
        <w:tc>
          <w:tcPr>
            <w:tcW w:w="332" w:type="pct"/>
            <w:shd w:val="clear" w:color="auto" w:fill="auto"/>
            <w:vAlign w:val="center"/>
          </w:tcPr>
          <w:p w14:paraId="0BDDB35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55F14083">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5A08E39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7410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16F1AB31">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624</w:t>
            </w:r>
          </w:p>
        </w:tc>
        <w:tc>
          <w:tcPr>
            <w:tcW w:w="579" w:type="pct"/>
            <w:shd w:val="clear" w:color="auto" w:fill="auto"/>
            <w:vAlign w:val="center"/>
          </w:tcPr>
          <w:p w14:paraId="35B1B0B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历史仪器</w:t>
            </w:r>
          </w:p>
        </w:tc>
        <w:tc>
          <w:tcPr>
            <w:tcW w:w="537" w:type="pct"/>
            <w:shd w:val="clear" w:color="auto" w:fill="auto"/>
            <w:vAlign w:val="center"/>
          </w:tcPr>
          <w:p w14:paraId="7D25F5A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简仪</w:t>
            </w:r>
          </w:p>
        </w:tc>
        <w:tc>
          <w:tcPr>
            <w:tcW w:w="2635" w:type="pct"/>
            <w:shd w:val="clear" w:color="auto" w:fill="auto"/>
            <w:vAlign w:val="center"/>
          </w:tcPr>
          <w:p w14:paraId="56D01DCF">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参考尺寸：长60cm、宽27cm、高24cm</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功能要求：</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1、刻度按古天文度一周天365.25度进行刻制；</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2、可根据所在位置、北极星出地高度进行调整；</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3、可以测量天体的所在位置；</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4、可测量太阳时和天体的方位角；</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5、可测量地平坐标系中的方位角；</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6、可以观察太阳的位置和运动。</w:t>
            </w:r>
          </w:p>
        </w:tc>
        <w:tc>
          <w:tcPr>
            <w:tcW w:w="332" w:type="pct"/>
            <w:shd w:val="clear" w:color="auto" w:fill="auto"/>
            <w:vAlign w:val="center"/>
          </w:tcPr>
          <w:p w14:paraId="75A9F1C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44C3B3BF">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25D4DCE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9A67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13493ED9">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625</w:t>
            </w:r>
          </w:p>
        </w:tc>
        <w:tc>
          <w:tcPr>
            <w:tcW w:w="579" w:type="pct"/>
            <w:shd w:val="clear" w:color="auto" w:fill="auto"/>
            <w:vAlign w:val="center"/>
          </w:tcPr>
          <w:p w14:paraId="33D8220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历史仪器</w:t>
            </w:r>
          </w:p>
        </w:tc>
        <w:tc>
          <w:tcPr>
            <w:tcW w:w="537" w:type="pct"/>
            <w:shd w:val="clear" w:color="auto" w:fill="auto"/>
            <w:vAlign w:val="center"/>
          </w:tcPr>
          <w:p w14:paraId="4CF4FB0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纪限仪</w:t>
            </w:r>
          </w:p>
        </w:tc>
        <w:tc>
          <w:tcPr>
            <w:tcW w:w="2635" w:type="pct"/>
            <w:shd w:val="clear" w:color="auto" w:fill="auto"/>
            <w:vAlign w:val="center"/>
          </w:tcPr>
          <w:p w14:paraId="2EE0A6CC">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参考尺寸：底座32cm，仪器参考直径32cm、高度38cm</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功能要求：用于测量60度角以内的任意两天体的角距离；</w:t>
            </w:r>
          </w:p>
        </w:tc>
        <w:tc>
          <w:tcPr>
            <w:tcW w:w="332" w:type="pct"/>
            <w:shd w:val="clear" w:color="auto" w:fill="auto"/>
            <w:vAlign w:val="center"/>
          </w:tcPr>
          <w:p w14:paraId="2143D00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59A73F60">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263BA8B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DD84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3B020C54">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626</w:t>
            </w:r>
          </w:p>
        </w:tc>
        <w:tc>
          <w:tcPr>
            <w:tcW w:w="579" w:type="pct"/>
            <w:shd w:val="clear" w:color="auto" w:fill="auto"/>
            <w:vAlign w:val="center"/>
          </w:tcPr>
          <w:p w14:paraId="2520F75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历史仪器</w:t>
            </w:r>
          </w:p>
        </w:tc>
        <w:tc>
          <w:tcPr>
            <w:tcW w:w="537" w:type="pct"/>
            <w:shd w:val="clear" w:color="auto" w:fill="auto"/>
            <w:vAlign w:val="center"/>
          </w:tcPr>
          <w:p w14:paraId="2FB6FD1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象限仪</w:t>
            </w:r>
          </w:p>
        </w:tc>
        <w:tc>
          <w:tcPr>
            <w:tcW w:w="2635" w:type="pct"/>
            <w:shd w:val="clear" w:color="auto" w:fill="auto"/>
            <w:vAlign w:val="center"/>
          </w:tcPr>
          <w:p w14:paraId="38887B66">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参考尺寸：底座32cm，仪器参考直径31cm、高38cm</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功能要求：</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1、可测量太阳和行星的子午线高度，进而确定纬度、黄道倾斜角和观测地点的恒星坐标；</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2、可观察行星地平高度。</w:t>
            </w:r>
          </w:p>
        </w:tc>
        <w:tc>
          <w:tcPr>
            <w:tcW w:w="332" w:type="pct"/>
            <w:shd w:val="clear" w:color="auto" w:fill="auto"/>
            <w:vAlign w:val="center"/>
          </w:tcPr>
          <w:p w14:paraId="5F7F093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5945676B">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44643A4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996C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0F0FAECC">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627</w:t>
            </w:r>
          </w:p>
        </w:tc>
        <w:tc>
          <w:tcPr>
            <w:tcW w:w="579" w:type="pct"/>
            <w:shd w:val="clear" w:color="auto" w:fill="auto"/>
            <w:vAlign w:val="center"/>
          </w:tcPr>
          <w:p w14:paraId="4145619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历史仪器</w:t>
            </w:r>
          </w:p>
        </w:tc>
        <w:tc>
          <w:tcPr>
            <w:tcW w:w="537" w:type="pct"/>
            <w:shd w:val="clear" w:color="auto" w:fill="auto"/>
            <w:vAlign w:val="center"/>
          </w:tcPr>
          <w:p w14:paraId="35F1CB6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地平经仪</w:t>
            </w:r>
          </w:p>
        </w:tc>
        <w:tc>
          <w:tcPr>
            <w:tcW w:w="2635" w:type="pct"/>
            <w:shd w:val="clear" w:color="auto" w:fill="auto"/>
            <w:vAlign w:val="center"/>
          </w:tcPr>
          <w:p w14:paraId="52A33950">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参考尺寸：底座32cm，仪器参考直径32cm、高38cm</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功能要求：用于测量地平方位角；</w:t>
            </w:r>
          </w:p>
        </w:tc>
        <w:tc>
          <w:tcPr>
            <w:tcW w:w="332" w:type="pct"/>
            <w:shd w:val="clear" w:color="auto" w:fill="auto"/>
            <w:vAlign w:val="center"/>
          </w:tcPr>
          <w:p w14:paraId="199E6CB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009E4B70">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31B668D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1276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16097E3F">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628</w:t>
            </w:r>
          </w:p>
        </w:tc>
        <w:tc>
          <w:tcPr>
            <w:tcW w:w="579" w:type="pct"/>
            <w:shd w:val="clear" w:color="auto" w:fill="auto"/>
            <w:vAlign w:val="center"/>
          </w:tcPr>
          <w:p w14:paraId="3AFA471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历史仪器</w:t>
            </w:r>
          </w:p>
        </w:tc>
        <w:tc>
          <w:tcPr>
            <w:tcW w:w="537" w:type="pct"/>
            <w:shd w:val="clear" w:color="auto" w:fill="auto"/>
            <w:vAlign w:val="center"/>
          </w:tcPr>
          <w:p w14:paraId="02D922A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赤道经纬仪</w:t>
            </w:r>
          </w:p>
        </w:tc>
        <w:tc>
          <w:tcPr>
            <w:tcW w:w="2635" w:type="pct"/>
            <w:shd w:val="clear" w:color="auto" w:fill="auto"/>
            <w:vAlign w:val="center"/>
          </w:tcPr>
          <w:p w14:paraId="4CCA6020">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参考尺寸：底座32cm、仪器参考直径32cm、高38cm</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功能要求：</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1、用于测量天体位置的仪器，可以测量恒星以及太阳、月球、行星等天体的位置；</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2、可根据所在位置、北极星出地高度进行调整。</w:t>
            </w:r>
          </w:p>
        </w:tc>
        <w:tc>
          <w:tcPr>
            <w:tcW w:w="332" w:type="pct"/>
            <w:shd w:val="clear" w:color="auto" w:fill="auto"/>
            <w:vAlign w:val="center"/>
          </w:tcPr>
          <w:p w14:paraId="7AD2175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04BEF87E">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62AB1FC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9DFD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45A43A7F">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629</w:t>
            </w:r>
          </w:p>
        </w:tc>
        <w:tc>
          <w:tcPr>
            <w:tcW w:w="579" w:type="pct"/>
            <w:shd w:val="clear" w:color="auto" w:fill="auto"/>
            <w:vAlign w:val="center"/>
          </w:tcPr>
          <w:p w14:paraId="287A1E4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历史仪器</w:t>
            </w:r>
          </w:p>
        </w:tc>
        <w:tc>
          <w:tcPr>
            <w:tcW w:w="537" w:type="pct"/>
            <w:shd w:val="clear" w:color="auto" w:fill="auto"/>
            <w:vAlign w:val="center"/>
          </w:tcPr>
          <w:p w14:paraId="1389CC0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地平经纬仪</w:t>
            </w:r>
          </w:p>
        </w:tc>
        <w:tc>
          <w:tcPr>
            <w:tcW w:w="2635" w:type="pct"/>
            <w:shd w:val="clear" w:color="auto" w:fill="auto"/>
            <w:vAlign w:val="center"/>
          </w:tcPr>
          <w:p w14:paraId="0BA1390D">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参考尺寸：底座32cm，仪器参考直径34cm、高60cm</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功能要求：</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1、可测量太阳和行星的子午线高度，进而确定纬度、黄道倾斜角和观测地点的恒星坐标；</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2、可观察行星地平高度。</w:t>
            </w:r>
          </w:p>
        </w:tc>
        <w:tc>
          <w:tcPr>
            <w:tcW w:w="332" w:type="pct"/>
            <w:shd w:val="clear" w:color="auto" w:fill="auto"/>
            <w:vAlign w:val="center"/>
          </w:tcPr>
          <w:p w14:paraId="66C47ED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25FEF7D9">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06CB092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6E7E9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1E6AE1AE">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630</w:t>
            </w:r>
          </w:p>
        </w:tc>
        <w:tc>
          <w:tcPr>
            <w:tcW w:w="579" w:type="pct"/>
            <w:shd w:val="clear" w:color="auto" w:fill="auto"/>
            <w:vAlign w:val="center"/>
          </w:tcPr>
          <w:p w14:paraId="69C8204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历史仪器</w:t>
            </w:r>
          </w:p>
        </w:tc>
        <w:tc>
          <w:tcPr>
            <w:tcW w:w="537" w:type="pct"/>
            <w:shd w:val="clear" w:color="auto" w:fill="auto"/>
            <w:vAlign w:val="center"/>
          </w:tcPr>
          <w:p w14:paraId="79F9F22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日晷</w:t>
            </w:r>
          </w:p>
        </w:tc>
        <w:tc>
          <w:tcPr>
            <w:tcW w:w="2635" w:type="pct"/>
            <w:shd w:val="clear" w:color="auto" w:fill="auto"/>
            <w:vAlign w:val="center"/>
          </w:tcPr>
          <w:p w14:paraId="115BAAF0">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参考尺寸：底座：32cm、仪器参考直径32cm、宽高38cm</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功能要求：</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1、适用于南北半球不同区域，根据不同区域纬度不同可以调整晷面与地平面的倾斜角度；</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2、能测量一年四季每一天的日影变化；</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3、能演示北斗七星指向与24节气的变化关系；</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4、根据天地之中一年四季日中实际影长数据，刻制太极图。</w:t>
            </w:r>
          </w:p>
        </w:tc>
        <w:tc>
          <w:tcPr>
            <w:tcW w:w="332" w:type="pct"/>
            <w:shd w:val="clear" w:color="auto" w:fill="auto"/>
            <w:vAlign w:val="center"/>
          </w:tcPr>
          <w:p w14:paraId="387BFB1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4E991D46">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454DAEA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E7D8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2C70441F">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631</w:t>
            </w:r>
          </w:p>
        </w:tc>
        <w:tc>
          <w:tcPr>
            <w:tcW w:w="579" w:type="pct"/>
            <w:shd w:val="clear" w:color="auto" w:fill="auto"/>
            <w:vAlign w:val="center"/>
          </w:tcPr>
          <w:p w14:paraId="02D967E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历史仪器</w:t>
            </w:r>
          </w:p>
        </w:tc>
        <w:tc>
          <w:tcPr>
            <w:tcW w:w="537" w:type="pct"/>
            <w:shd w:val="clear" w:color="auto" w:fill="auto"/>
            <w:vAlign w:val="center"/>
          </w:tcPr>
          <w:p w14:paraId="5B86E8F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圭表</w:t>
            </w:r>
          </w:p>
        </w:tc>
        <w:tc>
          <w:tcPr>
            <w:tcW w:w="2635" w:type="pct"/>
            <w:shd w:val="clear" w:color="auto" w:fill="auto"/>
            <w:vAlign w:val="center"/>
          </w:tcPr>
          <w:p w14:paraId="2C61F6D1">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参考尺寸：长32cm、宽32cm、高22cm。</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功能要求：</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1、能测量一年四季每一天的日影变化；</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2、能判断方向、测定季节、划分季节和推算历法；</w:t>
            </w:r>
          </w:p>
        </w:tc>
        <w:tc>
          <w:tcPr>
            <w:tcW w:w="332" w:type="pct"/>
            <w:shd w:val="clear" w:color="auto" w:fill="auto"/>
            <w:vAlign w:val="center"/>
          </w:tcPr>
          <w:p w14:paraId="4BA50E3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7EA0199F">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00DA8F2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8FDE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6F397FBA">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632</w:t>
            </w:r>
          </w:p>
        </w:tc>
        <w:tc>
          <w:tcPr>
            <w:tcW w:w="579" w:type="pct"/>
            <w:shd w:val="clear" w:color="auto" w:fill="auto"/>
            <w:vAlign w:val="center"/>
          </w:tcPr>
          <w:p w14:paraId="7A80A03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历史仪器</w:t>
            </w:r>
          </w:p>
        </w:tc>
        <w:tc>
          <w:tcPr>
            <w:tcW w:w="537" w:type="pct"/>
            <w:shd w:val="clear" w:color="auto" w:fill="auto"/>
            <w:vAlign w:val="center"/>
          </w:tcPr>
          <w:p w14:paraId="5B6B306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黄道经纬仪</w:t>
            </w:r>
          </w:p>
        </w:tc>
        <w:tc>
          <w:tcPr>
            <w:tcW w:w="2635" w:type="pct"/>
            <w:shd w:val="clear" w:color="auto" w:fill="auto"/>
            <w:vAlign w:val="center"/>
          </w:tcPr>
          <w:p w14:paraId="56C7B1BD">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参考尺寸：底座32cm、仪器参考直径32cm、高38cm</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功能要求：</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1、可测量天体沿着黄道的位置和角度；</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2、可根据所在位置、北极星出地高度进行调整；</w:t>
            </w:r>
          </w:p>
        </w:tc>
        <w:tc>
          <w:tcPr>
            <w:tcW w:w="332" w:type="pct"/>
            <w:shd w:val="clear" w:color="auto" w:fill="auto"/>
            <w:vAlign w:val="center"/>
          </w:tcPr>
          <w:p w14:paraId="66AF44F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09E502F8">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6C2CF43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2DC95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37F0861C">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633</w:t>
            </w:r>
          </w:p>
        </w:tc>
        <w:tc>
          <w:tcPr>
            <w:tcW w:w="579" w:type="pct"/>
            <w:shd w:val="clear" w:color="auto" w:fill="auto"/>
            <w:vAlign w:val="center"/>
          </w:tcPr>
          <w:p w14:paraId="01E89F9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历史仪器</w:t>
            </w:r>
          </w:p>
        </w:tc>
        <w:tc>
          <w:tcPr>
            <w:tcW w:w="537" w:type="pct"/>
            <w:shd w:val="clear" w:color="auto" w:fill="auto"/>
            <w:vAlign w:val="center"/>
          </w:tcPr>
          <w:p w14:paraId="4106C5C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博古架</w:t>
            </w:r>
          </w:p>
        </w:tc>
        <w:tc>
          <w:tcPr>
            <w:tcW w:w="2635" w:type="pct"/>
            <w:shd w:val="clear" w:color="auto" w:fill="auto"/>
            <w:vAlign w:val="center"/>
          </w:tcPr>
          <w:p w14:paraId="54F592CC">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规格不小于1200*300*1800mm</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样式：仿古设计</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材质：木质，主架用料不小于35*35mm，部分辅料不小于30*20mm，芯板厚度不小于10mm，传统风格，多格设计，满足教师教学用书收藏凳要求，整体美观，防形变，木纹纹理清晰，无瑕疵，局部不排除有自然结疤。</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油漆：白茬精细打磨、三道底漆、精细打磨、修色、面漆。无流挂、无气泡、抗划伤。颜色红木色、红花梨色、黑胡桃色、原木色或定制色均可</w:t>
            </w:r>
          </w:p>
        </w:tc>
        <w:tc>
          <w:tcPr>
            <w:tcW w:w="332" w:type="pct"/>
            <w:shd w:val="clear" w:color="auto" w:fill="auto"/>
            <w:vAlign w:val="center"/>
          </w:tcPr>
          <w:p w14:paraId="0FFA528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614A3F97">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w:t>
            </w:r>
          </w:p>
        </w:tc>
        <w:tc>
          <w:tcPr>
            <w:tcW w:w="338" w:type="pct"/>
            <w:shd w:val="clear" w:color="auto" w:fill="auto"/>
            <w:vAlign w:val="center"/>
          </w:tcPr>
          <w:p w14:paraId="2B4B1F3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5E4E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524777C0">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634</w:t>
            </w:r>
          </w:p>
        </w:tc>
        <w:tc>
          <w:tcPr>
            <w:tcW w:w="579" w:type="pct"/>
            <w:shd w:val="clear" w:color="auto" w:fill="auto"/>
            <w:vAlign w:val="center"/>
          </w:tcPr>
          <w:p w14:paraId="5AF587B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历史仪器</w:t>
            </w:r>
          </w:p>
        </w:tc>
        <w:tc>
          <w:tcPr>
            <w:tcW w:w="537" w:type="pct"/>
            <w:shd w:val="clear" w:color="auto" w:fill="auto"/>
            <w:vAlign w:val="center"/>
          </w:tcPr>
          <w:p w14:paraId="427D03C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模型展柜</w:t>
            </w:r>
          </w:p>
        </w:tc>
        <w:tc>
          <w:tcPr>
            <w:tcW w:w="2635" w:type="pct"/>
            <w:shd w:val="clear" w:color="auto" w:fill="auto"/>
            <w:vAlign w:val="center"/>
          </w:tcPr>
          <w:p w14:paraId="74B5BBD9">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底部为双开门木柜，上部装有玻璃罩。</w:t>
            </w:r>
          </w:p>
        </w:tc>
        <w:tc>
          <w:tcPr>
            <w:tcW w:w="332" w:type="pct"/>
            <w:shd w:val="clear" w:color="auto" w:fill="auto"/>
            <w:vAlign w:val="center"/>
          </w:tcPr>
          <w:p w14:paraId="172B3AC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1A5E2618">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8</w:t>
            </w:r>
          </w:p>
        </w:tc>
        <w:tc>
          <w:tcPr>
            <w:tcW w:w="338" w:type="pct"/>
            <w:shd w:val="clear" w:color="auto" w:fill="auto"/>
            <w:vAlign w:val="center"/>
          </w:tcPr>
          <w:p w14:paraId="1914836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1F53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62128164">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635</w:t>
            </w:r>
          </w:p>
        </w:tc>
        <w:tc>
          <w:tcPr>
            <w:tcW w:w="579" w:type="pct"/>
            <w:shd w:val="clear" w:color="auto" w:fill="auto"/>
            <w:vAlign w:val="center"/>
          </w:tcPr>
          <w:p w14:paraId="037CE87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数学仪器</w:t>
            </w:r>
          </w:p>
        </w:tc>
        <w:tc>
          <w:tcPr>
            <w:tcW w:w="537" w:type="pct"/>
            <w:shd w:val="clear" w:color="auto" w:fill="auto"/>
            <w:vAlign w:val="center"/>
          </w:tcPr>
          <w:p w14:paraId="56705D2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图形</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计算器</w:t>
            </w:r>
          </w:p>
        </w:tc>
        <w:tc>
          <w:tcPr>
            <w:tcW w:w="2635" w:type="pct"/>
            <w:shd w:val="clear" w:color="auto" w:fill="auto"/>
            <w:vAlign w:val="center"/>
          </w:tcPr>
          <w:p w14:paraId="01E2E335">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具有常规计算、图象</w:t>
            </w:r>
            <w:r>
              <w:rPr>
                <w:rFonts w:hint="default" w:ascii="Times New Roman" w:hAnsi="Times New Roman" w:eastAsia="宋体" w:cs="Times New Roman"/>
                <w:i w:val="0"/>
                <w:iCs w:val="0"/>
                <w:color w:val="auto"/>
                <w:kern w:val="0"/>
                <w:sz w:val="20"/>
                <w:szCs w:val="20"/>
                <w:u w:val="none"/>
                <w:lang w:val="en-US" w:eastAsia="zh-CN" w:bidi="ar"/>
              </w:rPr>
              <w:t>/</w:t>
            </w:r>
            <w:r>
              <w:rPr>
                <w:rFonts w:hint="eastAsia" w:ascii="宋体" w:hAnsi="宋体" w:eastAsia="宋体" w:cs="宋体"/>
                <w:i w:val="0"/>
                <w:iCs w:val="0"/>
                <w:color w:val="auto"/>
                <w:kern w:val="0"/>
                <w:sz w:val="20"/>
                <w:szCs w:val="20"/>
                <w:u w:val="none"/>
                <w:lang w:val="en-US" w:eastAsia="zh-CN" w:bidi="ar"/>
              </w:rPr>
              <w:t>表格、概率</w:t>
            </w:r>
            <w:r>
              <w:rPr>
                <w:rFonts w:hint="default" w:ascii="Times New Roman" w:hAnsi="Times New Roman" w:eastAsia="宋体" w:cs="Times New Roman"/>
                <w:i w:val="0"/>
                <w:iCs w:val="0"/>
                <w:color w:val="auto"/>
                <w:kern w:val="0"/>
                <w:sz w:val="20"/>
                <w:szCs w:val="20"/>
                <w:u w:val="none"/>
                <w:lang w:val="en-US" w:eastAsia="zh-CN" w:bidi="ar"/>
              </w:rPr>
              <w:t>/</w:t>
            </w:r>
            <w:r>
              <w:rPr>
                <w:rFonts w:hint="eastAsia" w:ascii="宋体" w:hAnsi="宋体" w:eastAsia="宋体" w:cs="宋体"/>
                <w:i w:val="0"/>
                <w:iCs w:val="0"/>
                <w:color w:val="auto"/>
                <w:kern w:val="0"/>
                <w:sz w:val="20"/>
                <w:szCs w:val="20"/>
                <w:u w:val="none"/>
                <w:lang w:val="en-US" w:eastAsia="zh-CN" w:bidi="ar"/>
              </w:rPr>
              <w:t>统计、矩阵计算、数列</w:t>
            </w:r>
            <w:r>
              <w:rPr>
                <w:rFonts w:hint="default" w:ascii="Times New Roman" w:hAnsi="Times New Roman" w:eastAsia="宋体" w:cs="Times New Roman"/>
                <w:i w:val="0"/>
                <w:iCs w:val="0"/>
                <w:color w:val="auto"/>
                <w:kern w:val="0"/>
                <w:sz w:val="20"/>
                <w:szCs w:val="20"/>
                <w:u w:val="none"/>
                <w:lang w:val="en-US" w:eastAsia="zh-CN" w:bidi="ar"/>
              </w:rPr>
              <w:t>/</w:t>
            </w:r>
            <w:r>
              <w:rPr>
                <w:rFonts w:hint="eastAsia" w:ascii="宋体" w:hAnsi="宋体" w:eastAsia="宋体" w:cs="宋体"/>
                <w:i w:val="0"/>
                <w:iCs w:val="0"/>
                <w:color w:val="auto"/>
                <w:kern w:val="0"/>
                <w:sz w:val="20"/>
                <w:szCs w:val="20"/>
                <w:u w:val="none"/>
                <w:lang w:val="en-US" w:eastAsia="zh-CN" w:bidi="ar"/>
              </w:rPr>
              <w:t>递归、方程（组）求解；能进行代数、微积分、求解、多项式的符号运算；可连接传感器进行数据采集与分析；可进行编程与控制；支持系统更新、升级</w:t>
            </w:r>
          </w:p>
        </w:tc>
        <w:tc>
          <w:tcPr>
            <w:tcW w:w="332" w:type="pct"/>
            <w:shd w:val="clear" w:color="auto" w:fill="auto"/>
            <w:vAlign w:val="center"/>
          </w:tcPr>
          <w:p w14:paraId="793CEE3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32" w:type="pct"/>
            <w:shd w:val="clear" w:color="auto" w:fill="auto"/>
            <w:vAlign w:val="center"/>
          </w:tcPr>
          <w:p w14:paraId="564912AD">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28</w:t>
            </w:r>
          </w:p>
        </w:tc>
        <w:tc>
          <w:tcPr>
            <w:tcW w:w="338" w:type="pct"/>
            <w:shd w:val="clear" w:color="auto" w:fill="auto"/>
            <w:vAlign w:val="center"/>
          </w:tcPr>
          <w:p w14:paraId="77980DA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FCF2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47E229EB">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636</w:t>
            </w:r>
          </w:p>
        </w:tc>
        <w:tc>
          <w:tcPr>
            <w:tcW w:w="579" w:type="pct"/>
            <w:shd w:val="clear" w:color="auto" w:fill="auto"/>
            <w:vAlign w:val="center"/>
          </w:tcPr>
          <w:p w14:paraId="4EF6954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数学仪器</w:t>
            </w:r>
          </w:p>
        </w:tc>
        <w:tc>
          <w:tcPr>
            <w:tcW w:w="537" w:type="pct"/>
            <w:shd w:val="clear" w:color="auto" w:fill="auto"/>
            <w:vAlign w:val="center"/>
          </w:tcPr>
          <w:p w14:paraId="4A2BADF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三角尺</w:t>
            </w:r>
          </w:p>
        </w:tc>
        <w:tc>
          <w:tcPr>
            <w:tcW w:w="2635" w:type="pct"/>
            <w:shd w:val="clear" w:color="auto" w:fill="auto"/>
            <w:vAlign w:val="center"/>
          </w:tcPr>
          <w:p w14:paraId="1FD5224C">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含</w:t>
            </w:r>
            <w:r>
              <w:rPr>
                <w:rFonts w:hint="default" w:ascii="Times New Roman" w:hAnsi="Times New Roman" w:eastAsia="宋体" w:cs="Times New Roman"/>
                <w:i w:val="0"/>
                <w:iCs w:val="0"/>
                <w:color w:val="auto"/>
                <w:kern w:val="0"/>
                <w:sz w:val="20"/>
                <w:szCs w:val="20"/>
                <w:u w:val="none"/>
                <w:lang w:val="en-US" w:eastAsia="zh-CN" w:bidi="ar"/>
              </w:rPr>
              <w:t xml:space="preserve"> 60 ° </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 xml:space="preserve"> 45 °</w:t>
            </w:r>
            <w:r>
              <w:rPr>
                <w:rFonts w:hint="eastAsia" w:ascii="宋体" w:hAnsi="宋体" w:eastAsia="宋体" w:cs="宋体"/>
                <w:i w:val="0"/>
                <w:iCs w:val="0"/>
                <w:color w:val="auto"/>
                <w:kern w:val="0"/>
                <w:sz w:val="20"/>
                <w:szCs w:val="20"/>
                <w:u w:val="none"/>
                <w:lang w:val="en-US" w:eastAsia="zh-CN" w:bidi="ar"/>
              </w:rPr>
              <w:t>角的三角尺各一个，含</w:t>
            </w:r>
            <w:r>
              <w:rPr>
                <w:rFonts w:hint="default" w:ascii="Times New Roman" w:hAnsi="Times New Roman" w:eastAsia="宋体" w:cs="Times New Roman"/>
                <w:i w:val="0"/>
                <w:iCs w:val="0"/>
                <w:color w:val="auto"/>
                <w:kern w:val="0"/>
                <w:sz w:val="20"/>
                <w:szCs w:val="20"/>
                <w:u w:val="none"/>
                <w:lang w:val="en-US" w:eastAsia="zh-CN" w:bidi="ar"/>
              </w:rPr>
              <w:t>60 °</w:t>
            </w:r>
            <w:r>
              <w:rPr>
                <w:rFonts w:hint="eastAsia" w:ascii="宋体" w:hAnsi="宋体" w:eastAsia="宋体" w:cs="宋体"/>
                <w:i w:val="0"/>
                <w:iCs w:val="0"/>
                <w:color w:val="auto"/>
                <w:kern w:val="0"/>
                <w:sz w:val="20"/>
                <w:szCs w:val="20"/>
                <w:u w:val="none"/>
                <w:lang w:val="en-US" w:eastAsia="zh-CN" w:bidi="ar"/>
              </w:rPr>
              <w:t>角的三角尺的长直角边与含</w:t>
            </w:r>
            <w:r>
              <w:rPr>
                <w:rFonts w:hint="default" w:ascii="Times New Roman" w:hAnsi="Times New Roman" w:eastAsia="宋体" w:cs="Times New Roman"/>
                <w:i w:val="0"/>
                <w:iCs w:val="0"/>
                <w:color w:val="auto"/>
                <w:kern w:val="0"/>
                <w:sz w:val="20"/>
                <w:szCs w:val="20"/>
                <w:u w:val="none"/>
                <w:lang w:val="en-US" w:eastAsia="zh-CN" w:bidi="ar"/>
              </w:rPr>
              <w:t xml:space="preserve"> 45 °</w:t>
            </w:r>
            <w:r>
              <w:rPr>
                <w:rFonts w:hint="eastAsia" w:ascii="宋体" w:hAnsi="宋体" w:eastAsia="宋体" w:cs="宋体"/>
                <w:i w:val="0"/>
                <w:iCs w:val="0"/>
                <w:color w:val="auto"/>
                <w:kern w:val="0"/>
                <w:sz w:val="20"/>
                <w:szCs w:val="20"/>
                <w:u w:val="none"/>
                <w:lang w:val="en-US" w:eastAsia="zh-CN" w:bidi="ar"/>
              </w:rPr>
              <w:t>角的三角尺的斜边长度相等且不小于</w:t>
            </w:r>
            <w:r>
              <w:rPr>
                <w:rFonts w:hint="default" w:ascii="Times New Roman" w:hAnsi="Times New Roman" w:eastAsia="宋体" w:cs="Times New Roman"/>
                <w:i w:val="0"/>
                <w:iCs w:val="0"/>
                <w:color w:val="auto"/>
                <w:kern w:val="0"/>
                <w:sz w:val="20"/>
                <w:szCs w:val="20"/>
                <w:u w:val="none"/>
                <w:lang w:val="en-US" w:eastAsia="zh-CN" w:bidi="ar"/>
              </w:rPr>
              <w:t>450 mm</w:t>
            </w:r>
          </w:p>
        </w:tc>
        <w:tc>
          <w:tcPr>
            <w:tcW w:w="332" w:type="pct"/>
            <w:shd w:val="clear" w:color="auto" w:fill="auto"/>
            <w:vAlign w:val="center"/>
          </w:tcPr>
          <w:p w14:paraId="3585F64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7A330CBF">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w:t>
            </w:r>
          </w:p>
        </w:tc>
        <w:tc>
          <w:tcPr>
            <w:tcW w:w="338" w:type="pct"/>
            <w:shd w:val="clear" w:color="auto" w:fill="auto"/>
            <w:vAlign w:val="center"/>
          </w:tcPr>
          <w:p w14:paraId="66B2ADA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3B04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0ACA961C">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637</w:t>
            </w:r>
          </w:p>
        </w:tc>
        <w:tc>
          <w:tcPr>
            <w:tcW w:w="579" w:type="pct"/>
            <w:shd w:val="clear" w:color="auto" w:fill="auto"/>
            <w:vAlign w:val="center"/>
          </w:tcPr>
          <w:p w14:paraId="2FA0800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数学仪器</w:t>
            </w:r>
          </w:p>
        </w:tc>
        <w:tc>
          <w:tcPr>
            <w:tcW w:w="537" w:type="pct"/>
            <w:shd w:val="clear" w:color="auto" w:fill="auto"/>
            <w:vAlign w:val="center"/>
          </w:tcPr>
          <w:p w14:paraId="72641A8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圆规</w:t>
            </w:r>
          </w:p>
        </w:tc>
        <w:tc>
          <w:tcPr>
            <w:tcW w:w="2635" w:type="pct"/>
            <w:shd w:val="clear" w:color="auto" w:fill="auto"/>
            <w:vAlign w:val="center"/>
          </w:tcPr>
          <w:p w14:paraId="40245B43">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演示用；木制，圆规两脚张开松紧可调，一脚端部可夹普通粉笔，另一脚端部采用橡胶摩擦定位能在黑板上定位</w:t>
            </w:r>
          </w:p>
        </w:tc>
        <w:tc>
          <w:tcPr>
            <w:tcW w:w="332" w:type="pct"/>
            <w:shd w:val="clear" w:color="auto" w:fill="auto"/>
            <w:vAlign w:val="center"/>
          </w:tcPr>
          <w:p w14:paraId="193EEE4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0561E2A8">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w:t>
            </w:r>
          </w:p>
        </w:tc>
        <w:tc>
          <w:tcPr>
            <w:tcW w:w="338" w:type="pct"/>
            <w:shd w:val="clear" w:color="auto" w:fill="auto"/>
            <w:vAlign w:val="center"/>
          </w:tcPr>
          <w:p w14:paraId="0D9842B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C0BE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44" w:type="pct"/>
            <w:shd w:val="clear" w:color="auto" w:fill="auto"/>
            <w:vAlign w:val="center"/>
          </w:tcPr>
          <w:p w14:paraId="62263968">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638</w:t>
            </w:r>
          </w:p>
        </w:tc>
        <w:tc>
          <w:tcPr>
            <w:tcW w:w="579" w:type="pct"/>
            <w:shd w:val="clear" w:color="auto" w:fill="auto"/>
            <w:vAlign w:val="center"/>
          </w:tcPr>
          <w:p w14:paraId="60AEE0D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数学仪器</w:t>
            </w:r>
          </w:p>
        </w:tc>
        <w:tc>
          <w:tcPr>
            <w:tcW w:w="537" w:type="pct"/>
            <w:shd w:val="clear" w:color="auto" w:fill="auto"/>
            <w:vAlign w:val="center"/>
          </w:tcPr>
          <w:p w14:paraId="4673C2A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量角器</w:t>
            </w:r>
          </w:p>
        </w:tc>
        <w:tc>
          <w:tcPr>
            <w:tcW w:w="2635" w:type="pct"/>
            <w:shd w:val="clear" w:color="auto" w:fill="auto"/>
            <w:vAlign w:val="center"/>
          </w:tcPr>
          <w:p w14:paraId="5A977E75">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演示用；塑料制，角度分度线应为</w:t>
            </w:r>
            <w:r>
              <w:rPr>
                <w:rFonts w:hint="default" w:ascii="Times New Roman" w:hAnsi="Times New Roman" w:eastAsia="宋体" w:cs="Times New Roman"/>
                <w:i w:val="0"/>
                <w:iCs w:val="0"/>
                <w:color w:val="auto"/>
                <w:kern w:val="0"/>
                <w:sz w:val="20"/>
                <w:szCs w:val="20"/>
                <w:u w:val="none"/>
                <w:lang w:val="en-US" w:eastAsia="zh-CN" w:bidi="ar"/>
              </w:rPr>
              <w:t>0 °~180 °</w:t>
            </w:r>
            <w:r>
              <w:rPr>
                <w:rFonts w:hint="eastAsia" w:ascii="宋体" w:hAnsi="宋体" w:eastAsia="宋体" w:cs="宋体"/>
                <w:i w:val="0"/>
                <w:iCs w:val="0"/>
                <w:color w:val="auto"/>
                <w:kern w:val="0"/>
                <w:sz w:val="20"/>
                <w:szCs w:val="20"/>
                <w:u w:val="none"/>
                <w:lang w:val="en-US" w:eastAsia="zh-CN" w:bidi="ar"/>
              </w:rPr>
              <w:t>和</w:t>
            </w:r>
            <w:r>
              <w:rPr>
                <w:rFonts w:hint="default" w:ascii="Times New Roman" w:hAnsi="Times New Roman" w:eastAsia="宋体" w:cs="Times New Roman"/>
                <w:i w:val="0"/>
                <w:iCs w:val="0"/>
                <w:color w:val="auto"/>
                <w:kern w:val="0"/>
                <w:sz w:val="20"/>
                <w:szCs w:val="20"/>
                <w:u w:val="none"/>
                <w:lang w:val="en-US" w:eastAsia="zh-CN" w:bidi="ar"/>
              </w:rPr>
              <w:t xml:space="preserve"> 180 °~0 °</w:t>
            </w:r>
            <w:r>
              <w:rPr>
                <w:rFonts w:hint="eastAsia" w:ascii="宋体" w:hAnsi="宋体" w:eastAsia="宋体" w:cs="宋体"/>
                <w:i w:val="0"/>
                <w:iCs w:val="0"/>
                <w:color w:val="auto"/>
                <w:kern w:val="0"/>
                <w:sz w:val="20"/>
                <w:szCs w:val="20"/>
                <w:u w:val="none"/>
                <w:lang w:val="en-US" w:eastAsia="zh-CN" w:bidi="ar"/>
              </w:rPr>
              <w:t>双向标度，最小分度值应为</w:t>
            </w: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，双向角度标度中间有划线槽；在半圆的参考直径边应有直尺，直尺的最小分度值宜为</w:t>
            </w:r>
            <w:r>
              <w:rPr>
                <w:rFonts w:hint="default" w:ascii="Times New Roman" w:hAnsi="Times New Roman" w:eastAsia="宋体" w:cs="Times New Roman"/>
                <w:i w:val="0"/>
                <w:iCs w:val="0"/>
                <w:color w:val="auto"/>
                <w:kern w:val="0"/>
                <w:sz w:val="20"/>
                <w:szCs w:val="20"/>
                <w:u w:val="none"/>
                <w:lang w:val="en-US" w:eastAsia="zh-CN" w:bidi="ar"/>
              </w:rPr>
              <w:t xml:space="preserve"> 1 cm</w:t>
            </w:r>
            <w:r>
              <w:rPr>
                <w:rFonts w:hint="eastAsia" w:ascii="宋体" w:hAnsi="宋体" w:eastAsia="宋体" w:cs="宋体"/>
                <w:i w:val="0"/>
                <w:iCs w:val="0"/>
                <w:color w:val="auto"/>
                <w:kern w:val="0"/>
                <w:sz w:val="20"/>
                <w:szCs w:val="20"/>
                <w:u w:val="none"/>
                <w:lang w:val="en-US" w:eastAsia="zh-CN" w:bidi="ar"/>
              </w:rPr>
              <w:t>；半圆参考直径应为</w:t>
            </w:r>
            <w:r>
              <w:rPr>
                <w:rFonts w:hint="default" w:ascii="Times New Roman" w:hAnsi="Times New Roman" w:eastAsia="宋体" w:cs="Times New Roman"/>
                <w:i w:val="0"/>
                <w:iCs w:val="0"/>
                <w:color w:val="auto"/>
                <w:kern w:val="0"/>
                <w:sz w:val="20"/>
                <w:szCs w:val="20"/>
                <w:u w:val="none"/>
                <w:lang w:val="en-US" w:eastAsia="zh-CN" w:bidi="ar"/>
              </w:rPr>
              <w:t xml:space="preserve"> 500 mm</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510 mm</w:t>
            </w:r>
            <w:r>
              <w:rPr>
                <w:rFonts w:hint="eastAsia" w:ascii="宋体" w:hAnsi="宋体" w:eastAsia="宋体" w:cs="宋体"/>
                <w:i w:val="0"/>
                <w:iCs w:val="0"/>
                <w:color w:val="auto"/>
                <w:kern w:val="0"/>
                <w:sz w:val="20"/>
                <w:szCs w:val="20"/>
                <w:u w:val="none"/>
                <w:lang w:val="en-US" w:eastAsia="zh-CN" w:bidi="ar"/>
              </w:rPr>
              <w:t>；厚≧</w:t>
            </w:r>
            <w:r>
              <w:rPr>
                <w:rFonts w:hint="default" w:ascii="Times New Roman" w:hAnsi="Times New Roman" w:eastAsia="宋体" w:cs="Times New Roman"/>
                <w:i w:val="0"/>
                <w:iCs w:val="0"/>
                <w:color w:val="auto"/>
                <w:kern w:val="0"/>
                <w:sz w:val="20"/>
                <w:szCs w:val="20"/>
                <w:u w:val="none"/>
                <w:lang w:val="en-US" w:eastAsia="zh-CN" w:bidi="ar"/>
              </w:rPr>
              <w:t>8 mm</w:t>
            </w:r>
            <w:r>
              <w:rPr>
                <w:rFonts w:hint="eastAsia" w:ascii="宋体" w:hAnsi="宋体" w:eastAsia="宋体" w:cs="宋体"/>
                <w:i w:val="0"/>
                <w:iCs w:val="0"/>
                <w:color w:val="auto"/>
                <w:kern w:val="0"/>
                <w:sz w:val="20"/>
                <w:szCs w:val="20"/>
                <w:u w:val="none"/>
                <w:lang w:val="en-US" w:eastAsia="zh-CN" w:bidi="ar"/>
              </w:rPr>
              <w:t>，半圆圆心定位孔的参考直径应在</w:t>
            </w:r>
            <w:r>
              <w:rPr>
                <w:rFonts w:hint="default" w:ascii="Times New Roman" w:hAnsi="Times New Roman" w:eastAsia="宋体" w:cs="Times New Roman"/>
                <w:i w:val="0"/>
                <w:iCs w:val="0"/>
                <w:color w:val="auto"/>
                <w:kern w:val="0"/>
                <w:sz w:val="20"/>
                <w:szCs w:val="20"/>
                <w:u w:val="none"/>
                <w:lang w:val="en-US" w:eastAsia="zh-CN" w:bidi="ar"/>
              </w:rPr>
              <w:t xml:space="preserve"> 0 °~180 °</w:t>
            </w:r>
            <w:r>
              <w:rPr>
                <w:rFonts w:hint="eastAsia" w:ascii="宋体" w:hAnsi="宋体" w:eastAsia="宋体" w:cs="宋体"/>
                <w:i w:val="0"/>
                <w:iCs w:val="0"/>
                <w:color w:val="auto"/>
                <w:kern w:val="0"/>
                <w:sz w:val="20"/>
                <w:szCs w:val="20"/>
                <w:u w:val="none"/>
                <w:lang w:val="en-US" w:eastAsia="zh-CN" w:bidi="ar"/>
              </w:rPr>
              <w:t>线（</w:t>
            </w:r>
            <w:r>
              <w:rPr>
                <w:rFonts w:hint="default" w:ascii="Times New Roman" w:hAnsi="Times New Roman" w:eastAsia="宋体" w:cs="Times New Roman"/>
                <w:i/>
                <w:iCs/>
                <w:color w:val="auto"/>
                <w:kern w:val="0"/>
                <w:sz w:val="20"/>
                <w:szCs w:val="20"/>
                <w:u w:val="none"/>
                <w:lang w:val="en-US" w:eastAsia="zh-CN" w:bidi="ar"/>
              </w:rPr>
              <w:t>x</w:t>
            </w:r>
            <w:r>
              <w:rPr>
                <w:rFonts w:hint="eastAsia" w:ascii="宋体" w:hAnsi="宋体" w:eastAsia="宋体" w:cs="宋体"/>
                <w:i w:val="0"/>
                <w:iCs w:val="0"/>
                <w:color w:val="auto"/>
                <w:kern w:val="0"/>
                <w:sz w:val="20"/>
                <w:szCs w:val="20"/>
                <w:u w:val="none"/>
                <w:lang w:val="en-US" w:eastAsia="zh-CN" w:bidi="ar"/>
              </w:rPr>
              <w:t>轴）上，在定位孔半圆圆周上应有一短线，标出</w:t>
            </w:r>
            <w:r>
              <w:rPr>
                <w:rFonts w:hint="default" w:ascii="Times New Roman" w:hAnsi="Times New Roman" w:eastAsia="宋体" w:cs="Times New Roman"/>
                <w:i w:val="0"/>
                <w:iCs w:val="0"/>
                <w:color w:val="auto"/>
                <w:kern w:val="0"/>
                <w:sz w:val="20"/>
                <w:szCs w:val="20"/>
                <w:u w:val="none"/>
                <w:lang w:val="en-US" w:eastAsia="zh-CN" w:bidi="ar"/>
              </w:rPr>
              <w:t xml:space="preserve"> </w:t>
            </w:r>
            <w:r>
              <w:rPr>
                <w:rFonts w:hint="default" w:ascii="Times New Roman" w:hAnsi="Times New Roman" w:eastAsia="宋体" w:cs="Times New Roman"/>
                <w:i/>
                <w:iCs/>
                <w:color w:val="auto"/>
                <w:kern w:val="0"/>
                <w:sz w:val="20"/>
                <w:szCs w:val="20"/>
                <w:u w:val="none"/>
                <w:lang w:val="en-US" w:eastAsia="zh-CN" w:bidi="ar"/>
              </w:rPr>
              <w:t>y</w:t>
            </w:r>
            <w:r>
              <w:rPr>
                <w:rFonts w:hint="default" w:ascii="Times New Roman" w:hAnsi="Times New Roman" w:eastAsia="宋体" w:cs="Times New Roman"/>
                <w:i w:val="0"/>
                <w:iCs w:val="0"/>
                <w:color w:val="auto"/>
                <w:kern w:val="0"/>
                <w:sz w:val="20"/>
                <w:szCs w:val="20"/>
                <w:u w:val="none"/>
                <w:lang w:val="en-US" w:eastAsia="zh-CN" w:bidi="ar"/>
              </w:rPr>
              <w:t xml:space="preserve"> </w:t>
            </w:r>
            <w:r>
              <w:rPr>
                <w:rFonts w:hint="eastAsia" w:ascii="宋体" w:hAnsi="宋体" w:eastAsia="宋体" w:cs="宋体"/>
                <w:i w:val="0"/>
                <w:iCs w:val="0"/>
                <w:color w:val="auto"/>
                <w:kern w:val="0"/>
                <w:sz w:val="20"/>
                <w:szCs w:val="20"/>
                <w:u w:val="none"/>
                <w:lang w:val="en-US" w:eastAsia="zh-CN" w:bidi="ar"/>
              </w:rPr>
              <w:t>轴的位置；半圆孔参考直径应为</w:t>
            </w:r>
            <w:r>
              <w:rPr>
                <w:rFonts w:hint="default" w:ascii="Times New Roman" w:hAnsi="Times New Roman" w:eastAsia="宋体" w:cs="Times New Roman"/>
                <w:i w:val="0"/>
                <w:iCs w:val="0"/>
                <w:color w:val="auto"/>
                <w:kern w:val="0"/>
                <w:sz w:val="20"/>
                <w:szCs w:val="20"/>
                <w:u w:val="none"/>
                <w:lang w:val="en-US" w:eastAsia="zh-CN" w:bidi="ar"/>
              </w:rPr>
              <w:t xml:space="preserve"> 10 mm</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12 mm</w:t>
            </w:r>
            <w:r>
              <w:rPr>
                <w:rFonts w:hint="eastAsia" w:ascii="宋体" w:hAnsi="宋体" w:eastAsia="宋体" w:cs="宋体"/>
                <w:i w:val="0"/>
                <w:iCs w:val="0"/>
                <w:color w:val="auto"/>
                <w:kern w:val="0"/>
                <w:sz w:val="20"/>
                <w:szCs w:val="20"/>
                <w:u w:val="none"/>
                <w:lang w:val="en-US" w:eastAsia="zh-CN" w:bidi="ar"/>
              </w:rPr>
              <w:t>；手柄应安装在直尺与半圆定位孔之间。</w:t>
            </w:r>
          </w:p>
        </w:tc>
        <w:tc>
          <w:tcPr>
            <w:tcW w:w="332" w:type="pct"/>
            <w:shd w:val="clear" w:color="auto" w:fill="auto"/>
            <w:vAlign w:val="center"/>
          </w:tcPr>
          <w:p w14:paraId="6261EA0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7E9FC578">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w:t>
            </w:r>
          </w:p>
        </w:tc>
        <w:tc>
          <w:tcPr>
            <w:tcW w:w="338" w:type="pct"/>
            <w:shd w:val="clear" w:color="auto" w:fill="auto"/>
            <w:vAlign w:val="center"/>
          </w:tcPr>
          <w:p w14:paraId="030126E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ADFB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5E3492DC">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639</w:t>
            </w:r>
          </w:p>
        </w:tc>
        <w:tc>
          <w:tcPr>
            <w:tcW w:w="579" w:type="pct"/>
            <w:shd w:val="clear" w:color="auto" w:fill="auto"/>
            <w:vAlign w:val="center"/>
          </w:tcPr>
          <w:p w14:paraId="24A6BA5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数学仪器</w:t>
            </w:r>
          </w:p>
        </w:tc>
        <w:tc>
          <w:tcPr>
            <w:tcW w:w="537" w:type="pct"/>
            <w:shd w:val="clear" w:color="auto" w:fill="auto"/>
            <w:vAlign w:val="center"/>
          </w:tcPr>
          <w:p w14:paraId="664D36E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几何体模型</w:t>
            </w:r>
          </w:p>
        </w:tc>
        <w:tc>
          <w:tcPr>
            <w:tcW w:w="2635" w:type="pct"/>
            <w:shd w:val="clear" w:color="auto" w:fill="auto"/>
            <w:vAlign w:val="center"/>
          </w:tcPr>
          <w:p w14:paraId="5DFB90D2">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满足多面体、圆柱、圆锥、棱柱、棱锥等展开面和表面积教学的需要，而且要能够解决像</w:t>
            </w:r>
            <w:r>
              <w:rPr>
                <w:rFonts w:hint="default" w:ascii="Times New Roman" w:hAnsi="Times New Roman" w:eastAsia="宋体" w:cs="Times New Roman"/>
                <w:i w:val="0"/>
                <w:iCs w:val="0"/>
                <w:color w:val="auto"/>
                <w:kern w:val="0"/>
                <w:sz w:val="20"/>
                <w:szCs w:val="20"/>
                <w:u w:val="none"/>
                <w:lang w:val="en-US" w:eastAsia="zh-CN" w:bidi="ar"/>
              </w:rPr>
              <w:t xml:space="preserve">“Y </w:t>
            </w:r>
            <w:r>
              <w:rPr>
                <w:rFonts w:hint="eastAsia" w:ascii="宋体" w:hAnsi="宋体" w:eastAsia="宋体" w:cs="宋体"/>
                <w:i w:val="0"/>
                <w:iCs w:val="0"/>
                <w:color w:val="auto"/>
                <w:kern w:val="0"/>
                <w:sz w:val="20"/>
                <w:szCs w:val="20"/>
                <w:u w:val="none"/>
                <w:lang w:val="en-US" w:eastAsia="zh-CN" w:bidi="ar"/>
              </w:rPr>
              <w:t>管</w:t>
            </w:r>
            <w:r>
              <w:rPr>
                <w:rFonts w:hint="default" w:ascii="Times New Roman" w:hAnsi="Times New Roman" w:eastAsia="宋体" w:cs="Times New Roman"/>
                <w:i w:val="0"/>
                <w:iCs w:val="0"/>
                <w:color w:val="auto"/>
                <w:kern w:val="0"/>
                <w:sz w:val="20"/>
                <w:szCs w:val="20"/>
                <w:u w:val="none"/>
                <w:lang w:val="en-US" w:eastAsia="zh-CN" w:bidi="ar"/>
              </w:rPr>
              <w:t xml:space="preserve"> ”</w:t>
            </w:r>
            <w:r>
              <w:rPr>
                <w:rFonts w:hint="eastAsia" w:ascii="宋体" w:hAnsi="宋体" w:eastAsia="宋体" w:cs="宋体"/>
                <w:i w:val="0"/>
                <w:iCs w:val="0"/>
                <w:color w:val="auto"/>
                <w:kern w:val="0"/>
                <w:sz w:val="20"/>
                <w:szCs w:val="20"/>
                <w:u w:val="none"/>
                <w:lang w:val="en-US" w:eastAsia="zh-CN" w:bidi="ar"/>
              </w:rPr>
              <w:t>等组合几何体的复杂展开面的问题，满足进行各种几何体体积教学的需要，所有容积、体积模型均须有注水口；实现几何体对角线、高线、中线等线条的可视化；模型采用</w:t>
            </w:r>
            <w:r>
              <w:rPr>
                <w:rFonts w:hint="default" w:ascii="Times New Roman" w:hAnsi="Times New Roman" w:eastAsia="宋体" w:cs="Times New Roman"/>
                <w:i w:val="0"/>
                <w:iCs w:val="0"/>
                <w:color w:val="auto"/>
                <w:kern w:val="0"/>
                <w:sz w:val="20"/>
                <w:szCs w:val="20"/>
                <w:u w:val="none"/>
                <w:lang w:val="en-US" w:eastAsia="zh-CN" w:bidi="ar"/>
              </w:rPr>
              <w:t xml:space="preserve">PC </w:t>
            </w:r>
            <w:r>
              <w:rPr>
                <w:rFonts w:hint="eastAsia" w:ascii="宋体" w:hAnsi="宋体" w:eastAsia="宋体" w:cs="宋体"/>
                <w:i w:val="0"/>
                <w:iCs w:val="0"/>
                <w:color w:val="auto"/>
                <w:kern w:val="0"/>
                <w:sz w:val="20"/>
                <w:szCs w:val="20"/>
                <w:u w:val="none"/>
                <w:lang w:val="en-US" w:eastAsia="zh-CN" w:bidi="ar"/>
              </w:rPr>
              <w:t>材质（食品级）。</w:t>
            </w:r>
          </w:p>
        </w:tc>
        <w:tc>
          <w:tcPr>
            <w:tcW w:w="332" w:type="pct"/>
            <w:shd w:val="clear" w:color="auto" w:fill="auto"/>
            <w:vAlign w:val="center"/>
          </w:tcPr>
          <w:p w14:paraId="618118A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69DB2987">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w:t>
            </w:r>
          </w:p>
        </w:tc>
        <w:tc>
          <w:tcPr>
            <w:tcW w:w="338" w:type="pct"/>
            <w:shd w:val="clear" w:color="auto" w:fill="auto"/>
            <w:vAlign w:val="center"/>
          </w:tcPr>
          <w:p w14:paraId="3C58C05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73CD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596DCD4A">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640</w:t>
            </w:r>
          </w:p>
        </w:tc>
        <w:tc>
          <w:tcPr>
            <w:tcW w:w="579" w:type="pct"/>
            <w:shd w:val="clear" w:color="auto" w:fill="auto"/>
            <w:vAlign w:val="center"/>
          </w:tcPr>
          <w:p w14:paraId="2620B2E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数学仪器</w:t>
            </w:r>
          </w:p>
        </w:tc>
        <w:tc>
          <w:tcPr>
            <w:tcW w:w="537" w:type="pct"/>
            <w:shd w:val="clear" w:color="auto" w:fill="auto"/>
            <w:vAlign w:val="center"/>
          </w:tcPr>
          <w:p w14:paraId="0F59E6F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凸凹多面体模型</w:t>
            </w:r>
          </w:p>
        </w:tc>
        <w:tc>
          <w:tcPr>
            <w:tcW w:w="2635" w:type="pct"/>
            <w:shd w:val="clear" w:color="auto" w:fill="auto"/>
            <w:vAlign w:val="center"/>
          </w:tcPr>
          <w:p w14:paraId="713E581B">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拼接式，由凹面体和正四面体、正六面体、正八面体、正十二面体、正二十面体模型组成</w:t>
            </w:r>
          </w:p>
        </w:tc>
        <w:tc>
          <w:tcPr>
            <w:tcW w:w="332" w:type="pct"/>
            <w:shd w:val="clear" w:color="auto" w:fill="auto"/>
            <w:vAlign w:val="center"/>
          </w:tcPr>
          <w:p w14:paraId="39DC7B6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6BC9DDAF">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w:t>
            </w:r>
          </w:p>
        </w:tc>
        <w:tc>
          <w:tcPr>
            <w:tcW w:w="338" w:type="pct"/>
            <w:shd w:val="clear" w:color="auto" w:fill="auto"/>
            <w:vAlign w:val="center"/>
          </w:tcPr>
          <w:p w14:paraId="198023B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DC9C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3DB7B218">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641</w:t>
            </w:r>
          </w:p>
        </w:tc>
        <w:tc>
          <w:tcPr>
            <w:tcW w:w="579" w:type="pct"/>
            <w:shd w:val="clear" w:color="auto" w:fill="auto"/>
            <w:vAlign w:val="center"/>
          </w:tcPr>
          <w:p w14:paraId="5D40CAB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数学仪器</w:t>
            </w:r>
          </w:p>
        </w:tc>
        <w:tc>
          <w:tcPr>
            <w:tcW w:w="537" w:type="pct"/>
            <w:shd w:val="clear" w:color="auto" w:fill="auto"/>
            <w:vAlign w:val="center"/>
          </w:tcPr>
          <w:p w14:paraId="5DBE7BB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圆锥曲线模型</w:t>
            </w:r>
          </w:p>
        </w:tc>
        <w:tc>
          <w:tcPr>
            <w:tcW w:w="2635" w:type="pct"/>
            <w:shd w:val="clear" w:color="auto" w:fill="auto"/>
            <w:vAlign w:val="center"/>
          </w:tcPr>
          <w:p w14:paraId="5CFBD3AB">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演示平面截圆锥所得的圆锥曲线</w:t>
            </w:r>
          </w:p>
        </w:tc>
        <w:tc>
          <w:tcPr>
            <w:tcW w:w="332" w:type="pct"/>
            <w:shd w:val="clear" w:color="auto" w:fill="auto"/>
            <w:vAlign w:val="center"/>
          </w:tcPr>
          <w:p w14:paraId="6DCA8F2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6C8F1D59">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w:t>
            </w:r>
          </w:p>
        </w:tc>
        <w:tc>
          <w:tcPr>
            <w:tcW w:w="338" w:type="pct"/>
            <w:shd w:val="clear" w:color="auto" w:fill="auto"/>
            <w:vAlign w:val="center"/>
          </w:tcPr>
          <w:p w14:paraId="00D3EC4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75E2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0168437A">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642</w:t>
            </w:r>
          </w:p>
        </w:tc>
        <w:tc>
          <w:tcPr>
            <w:tcW w:w="579" w:type="pct"/>
            <w:shd w:val="clear" w:color="auto" w:fill="auto"/>
            <w:vAlign w:val="center"/>
          </w:tcPr>
          <w:p w14:paraId="56EB38B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通用技术实践室</w:t>
            </w:r>
          </w:p>
        </w:tc>
        <w:tc>
          <w:tcPr>
            <w:tcW w:w="537" w:type="pct"/>
            <w:shd w:val="clear" w:color="auto" w:fill="auto"/>
            <w:vAlign w:val="center"/>
          </w:tcPr>
          <w:p w14:paraId="6B5C833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实践操作台</w:t>
            </w:r>
          </w:p>
        </w:tc>
        <w:tc>
          <w:tcPr>
            <w:tcW w:w="2635" w:type="pct"/>
            <w:shd w:val="clear" w:color="auto" w:fill="auto"/>
            <w:vAlign w:val="center"/>
          </w:tcPr>
          <w:p w14:paraId="0F942DFC">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1、规格：2400*1200*780mm；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台面：台面为≧40mm厚橡木齿接板材无结疤、无裂纹。油漆处理：底层打磨刷底漆，3遍找平点涂处理，表面经过环保漆喷涂，哑光永不褪色。保养处理：经过打蜡特殊处理，防止虫蛀，腐烂，开裂。桌面铺设水晶防护垫；</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台身：主框架为钢制框架立柱60*40mm厚度≧1.2mm横梁采用40*40mm钢架厚度≧1.2mm；钢材框架表面经酸洗、磷化、环氧树脂高温固化处理具有耐腐蚀、耐高温等特点，桌体主板采用E1级≧16mm防潮三聚氰胺双面贴板，其截面由PVC封边带利用机械高温热熔胶封边，密封性好，外形美观经久耐用。桌身带抽屉，和独立工具柜；</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4、滑轨：采用阻尼三节滑轨。达到五金行业标准，使用寿命长。手抽：一字型，表面有光滑防腐涂层。外形美观、经久耐用。组装接缝严密，连接牢固，无松动现象。</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5、固定脚：采用ABS工程塑料模具成型制作而成，具有高度可调、耐磨、防潮、耐腐蚀等特点。</w:t>
            </w:r>
          </w:p>
        </w:tc>
        <w:tc>
          <w:tcPr>
            <w:tcW w:w="332" w:type="pct"/>
            <w:shd w:val="clear" w:color="auto" w:fill="auto"/>
            <w:vAlign w:val="center"/>
          </w:tcPr>
          <w:p w14:paraId="0E3C5C6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张</w:t>
            </w:r>
          </w:p>
        </w:tc>
        <w:tc>
          <w:tcPr>
            <w:tcW w:w="332" w:type="pct"/>
            <w:shd w:val="clear" w:color="auto" w:fill="auto"/>
            <w:vAlign w:val="center"/>
          </w:tcPr>
          <w:p w14:paraId="3BC5C9C7">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w:t>
            </w:r>
          </w:p>
        </w:tc>
        <w:tc>
          <w:tcPr>
            <w:tcW w:w="338" w:type="pct"/>
            <w:shd w:val="clear" w:color="auto" w:fill="auto"/>
            <w:vAlign w:val="center"/>
          </w:tcPr>
          <w:p w14:paraId="3AA4376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DB95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44" w:type="pct"/>
            <w:shd w:val="clear" w:color="auto" w:fill="auto"/>
            <w:vAlign w:val="center"/>
          </w:tcPr>
          <w:p w14:paraId="4AF8122E">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643</w:t>
            </w:r>
          </w:p>
        </w:tc>
        <w:tc>
          <w:tcPr>
            <w:tcW w:w="579" w:type="pct"/>
            <w:shd w:val="clear" w:color="auto" w:fill="auto"/>
            <w:vAlign w:val="center"/>
          </w:tcPr>
          <w:p w14:paraId="7248D22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通用技术实践室</w:t>
            </w:r>
          </w:p>
        </w:tc>
        <w:tc>
          <w:tcPr>
            <w:tcW w:w="537" w:type="pct"/>
            <w:shd w:val="clear" w:color="auto" w:fill="auto"/>
            <w:vAlign w:val="center"/>
          </w:tcPr>
          <w:p w14:paraId="6EF3FDE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学生凳</w:t>
            </w:r>
          </w:p>
        </w:tc>
        <w:tc>
          <w:tcPr>
            <w:tcW w:w="2635" w:type="pct"/>
            <w:shd w:val="clear" w:color="auto" w:fill="auto"/>
            <w:vAlign w:val="center"/>
          </w:tcPr>
          <w:p w14:paraId="79B2B595">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1、规格：≧250*350*450mm；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2、材质：凳面采用≧18mm优质E1级三聚氰胺板制作，凳面区别于传统PVC条封边，四</w:t>
            </w:r>
            <w:bookmarkStart w:id="0" w:name="_GoBack"/>
            <w:bookmarkEnd w:id="0"/>
            <w:r>
              <w:rPr>
                <w:rFonts w:hint="default" w:ascii="Times New Roman" w:hAnsi="Times New Roman" w:eastAsia="宋体" w:cs="Times New Roman"/>
                <w:i w:val="0"/>
                <w:iCs w:val="0"/>
                <w:color w:val="auto"/>
                <w:kern w:val="0"/>
                <w:sz w:val="20"/>
                <w:szCs w:val="20"/>
                <w:u w:val="none"/>
                <w:lang w:val="en-US" w:eastAsia="zh-CN" w:bidi="ar"/>
              </w:rPr>
              <w:t>角做圆角处理，凳面经进口注塑机高温ABS塑料颗粒注塑一次成型包边；</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3、凳腿：≧25*25*1.2mm横梁 ≧20*20*1.2mm方管焊接；</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4、脚垫：采用ABS耐蚀注塑专用垫，可隐蔽固定，并且可以有效防潮，延长设备寿命；</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5、工艺：钢制部分必须经过静电喷塑酸洗磷化制作而成。</w:t>
            </w:r>
          </w:p>
        </w:tc>
        <w:tc>
          <w:tcPr>
            <w:tcW w:w="332" w:type="pct"/>
            <w:shd w:val="clear" w:color="auto" w:fill="auto"/>
            <w:vAlign w:val="center"/>
          </w:tcPr>
          <w:p w14:paraId="45A8386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48A6BE34">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48</w:t>
            </w:r>
          </w:p>
        </w:tc>
        <w:tc>
          <w:tcPr>
            <w:tcW w:w="338" w:type="pct"/>
            <w:shd w:val="clear" w:color="auto" w:fill="auto"/>
            <w:vAlign w:val="center"/>
          </w:tcPr>
          <w:p w14:paraId="776F065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2CA3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3349AB3F">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644</w:t>
            </w:r>
          </w:p>
        </w:tc>
        <w:tc>
          <w:tcPr>
            <w:tcW w:w="579" w:type="pct"/>
            <w:shd w:val="clear" w:color="auto" w:fill="auto"/>
            <w:vAlign w:val="center"/>
          </w:tcPr>
          <w:p w14:paraId="4BA467F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通用技术实践室</w:t>
            </w:r>
          </w:p>
        </w:tc>
        <w:tc>
          <w:tcPr>
            <w:tcW w:w="537" w:type="pct"/>
            <w:shd w:val="clear" w:color="auto" w:fill="auto"/>
            <w:vAlign w:val="center"/>
          </w:tcPr>
          <w:p w14:paraId="0EAB5EC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教师桌</w:t>
            </w:r>
          </w:p>
        </w:tc>
        <w:tc>
          <w:tcPr>
            <w:tcW w:w="2635" w:type="pct"/>
            <w:shd w:val="clear" w:color="auto" w:fill="auto"/>
            <w:vAlign w:val="center"/>
          </w:tcPr>
          <w:p w14:paraId="1E1D4CCB">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1、规格参考尺寸：2400*700mm，高850mm；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2、台面：40mm橡木板，清漆处理 柜身：主材采用E0级≧16mm三聚氰胺板；</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3、台身：桌腿立柱采用优质矩型钢管，规格为60*40mm，厚度≧1.2mm，横梁采用≧40*40mm矩型钢管，厚度≧1.2mm。钢管部件表面采用环氧树脂静电喷涂处理；</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4、五金件：优质五金连接件。</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5、脚垫：ABS工程注塑；</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6、含教师电源，可分路控制学生桌电源。</w:t>
            </w:r>
          </w:p>
        </w:tc>
        <w:tc>
          <w:tcPr>
            <w:tcW w:w="332" w:type="pct"/>
            <w:shd w:val="clear" w:color="auto" w:fill="auto"/>
            <w:vAlign w:val="center"/>
          </w:tcPr>
          <w:p w14:paraId="13B735E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5D20E4A1">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35C260F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6968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34B5A473">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645</w:t>
            </w:r>
          </w:p>
        </w:tc>
        <w:tc>
          <w:tcPr>
            <w:tcW w:w="579" w:type="pct"/>
            <w:shd w:val="clear" w:color="auto" w:fill="auto"/>
            <w:vAlign w:val="center"/>
          </w:tcPr>
          <w:p w14:paraId="2918C49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通用技术实践室</w:t>
            </w:r>
          </w:p>
        </w:tc>
        <w:tc>
          <w:tcPr>
            <w:tcW w:w="537" w:type="pct"/>
            <w:shd w:val="clear" w:color="auto" w:fill="auto"/>
            <w:vAlign w:val="center"/>
          </w:tcPr>
          <w:p w14:paraId="13B4C9D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教师椅</w:t>
            </w:r>
          </w:p>
        </w:tc>
        <w:tc>
          <w:tcPr>
            <w:tcW w:w="2635" w:type="pct"/>
            <w:shd w:val="clear" w:color="auto" w:fill="auto"/>
            <w:vAlign w:val="center"/>
          </w:tcPr>
          <w:p w14:paraId="7C886264">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1、座位和靠背高度、深度可调节，并可在倾斜位置锁定，增加不同坐姿的稳定性和控制性；</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2、安装后参考尺寸宽度：最大高度： 1200mm；座宽：410mm；座深： 440mm；最小座高： 400mm；最大座高： 560mm。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3、加密聚酯纤维弹力网布，双层加厚，耐磨25000转以上，透气不闷汗；环保无致癌染料，甲醛≤75mg/kg，耐汗、耐摩擦。</w:t>
            </w:r>
          </w:p>
        </w:tc>
        <w:tc>
          <w:tcPr>
            <w:tcW w:w="332" w:type="pct"/>
            <w:shd w:val="clear" w:color="auto" w:fill="auto"/>
            <w:vAlign w:val="center"/>
          </w:tcPr>
          <w:p w14:paraId="18DFCDD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把</w:t>
            </w:r>
          </w:p>
        </w:tc>
        <w:tc>
          <w:tcPr>
            <w:tcW w:w="332" w:type="pct"/>
            <w:shd w:val="clear" w:color="auto" w:fill="auto"/>
            <w:vAlign w:val="center"/>
          </w:tcPr>
          <w:p w14:paraId="27E3A5A7">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5C9CD73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47EE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171065F6">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646</w:t>
            </w:r>
          </w:p>
        </w:tc>
        <w:tc>
          <w:tcPr>
            <w:tcW w:w="579" w:type="pct"/>
            <w:shd w:val="clear" w:color="auto" w:fill="auto"/>
            <w:vAlign w:val="center"/>
          </w:tcPr>
          <w:p w14:paraId="1AB185D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通用技术实践室</w:t>
            </w:r>
          </w:p>
        </w:tc>
        <w:tc>
          <w:tcPr>
            <w:tcW w:w="537" w:type="pct"/>
            <w:shd w:val="clear" w:color="auto" w:fill="auto"/>
            <w:vAlign w:val="center"/>
          </w:tcPr>
          <w:p w14:paraId="65D1FF1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边台</w:t>
            </w:r>
          </w:p>
        </w:tc>
        <w:tc>
          <w:tcPr>
            <w:tcW w:w="2635" w:type="pct"/>
            <w:shd w:val="clear" w:color="auto" w:fill="auto"/>
            <w:vAlign w:val="center"/>
          </w:tcPr>
          <w:p w14:paraId="5B439027">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1、规格：1200×600×750mm：组合式设计，上部为2个抽屉，下部为对开门；</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钢木结构。①台面为40mm厚硬实木齿接板材表面涂环保亚光清漆；②桌面铺设2mm厚水晶防护垫，耐酸碱防腐蚀、耐磨抗污抗冲击；③台身：立腿采用规格不小于40×60mm、壁厚不小于1.2mm金属型材经喷塑处理；④桌脚下配可调节地脚，嵌入式防水电源插座220V五眼（有安全防护盖及开关）。</w:t>
            </w:r>
          </w:p>
        </w:tc>
        <w:tc>
          <w:tcPr>
            <w:tcW w:w="332" w:type="pct"/>
            <w:shd w:val="clear" w:color="auto" w:fill="auto"/>
            <w:vAlign w:val="center"/>
          </w:tcPr>
          <w:p w14:paraId="2F329A4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6E03716F">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w:t>
            </w:r>
          </w:p>
        </w:tc>
        <w:tc>
          <w:tcPr>
            <w:tcW w:w="338" w:type="pct"/>
            <w:shd w:val="clear" w:color="auto" w:fill="auto"/>
            <w:vAlign w:val="center"/>
          </w:tcPr>
          <w:p w14:paraId="20F64C2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617E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72F738EF">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647</w:t>
            </w:r>
          </w:p>
        </w:tc>
        <w:tc>
          <w:tcPr>
            <w:tcW w:w="579" w:type="pct"/>
            <w:shd w:val="clear" w:color="auto" w:fill="auto"/>
            <w:vAlign w:val="center"/>
          </w:tcPr>
          <w:p w14:paraId="1FECEBE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通用技术实践室</w:t>
            </w:r>
          </w:p>
        </w:tc>
        <w:tc>
          <w:tcPr>
            <w:tcW w:w="537" w:type="pct"/>
            <w:shd w:val="clear" w:color="auto" w:fill="auto"/>
            <w:vAlign w:val="center"/>
          </w:tcPr>
          <w:p w14:paraId="534BAAA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展示柜</w:t>
            </w:r>
          </w:p>
        </w:tc>
        <w:tc>
          <w:tcPr>
            <w:tcW w:w="2635" w:type="pct"/>
            <w:shd w:val="clear" w:color="auto" w:fill="auto"/>
            <w:vAlign w:val="center"/>
          </w:tcPr>
          <w:p w14:paraId="4D41FA47">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1、规格：1000*400*1800mm；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2、柜身：木质，板材为E0实木颗粒板，环保三聚氰胺饰面，正反面平整光滑，颜色统一，耐刮、耐烫、无味。厚度不小于18mm；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3、结构：下部木制对开门，内设一层隔板，上部板式镶嵌玻璃对开门，内部分两层隔板，整体结构科学合理、造型美观。</w:t>
            </w:r>
          </w:p>
        </w:tc>
        <w:tc>
          <w:tcPr>
            <w:tcW w:w="332" w:type="pct"/>
            <w:shd w:val="clear" w:color="auto" w:fill="auto"/>
            <w:vAlign w:val="center"/>
          </w:tcPr>
          <w:p w14:paraId="61E98C3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07A5550C">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w:t>
            </w:r>
          </w:p>
        </w:tc>
        <w:tc>
          <w:tcPr>
            <w:tcW w:w="338" w:type="pct"/>
            <w:shd w:val="clear" w:color="auto" w:fill="auto"/>
            <w:vAlign w:val="center"/>
          </w:tcPr>
          <w:p w14:paraId="5CCDA1F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2538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23C40B7B">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648</w:t>
            </w:r>
          </w:p>
        </w:tc>
        <w:tc>
          <w:tcPr>
            <w:tcW w:w="579" w:type="pct"/>
            <w:shd w:val="clear" w:color="auto" w:fill="auto"/>
            <w:vAlign w:val="center"/>
          </w:tcPr>
          <w:p w14:paraId="5B6DA32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通用技术实践室</w:t>
            </w:r>
          </w:p>
        </w:tc>
        <w:tc>
          <w:tcPr>
            <w:tcW w:w="537" w:type="pct"/>
            <w:shd w:val="clear" w:color="auto" w:fill="auto"/>
            <w:vAlign w:val="center"/>
          </w:tcPr>
          <w:p w14:paraId="7917D7A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边柜</w:t>
            </w:r>
          </w:p>
        </w:tc>
        <w:tc>
          <w:tcPr>
            <w:tcW w:w="2635" w:type="pct"/>
            <w:shd w:val="clear" w:color="auto" w:fill="auto"/>
            <w:vAlign w:val="center"/>
          </w:tcPr>
          <w:p w14:paraId="1F58B3BE">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1、参考尺寸：板式：W1000*D450*H900mm；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2、工艺：采用E0级三聚氰胺实木颗粒板，柜面厚度不小于25mm，其他厚度不小于18mm，PVC封边；</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3、功能：配置PE收纳盒，可收纳各种教学用具。</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4、结构：采用一体化台面，上部为抽屉，下部对开门储存柜。</w:t>
            </w:r>
          </w:p>
        </w:tc>
        <w:tc>
          <w:tcPr>
            <w:tcW w:w="332" w:type="pct"/>
            <w:shd w:val="clear" w:color="auto" w:fill="auto"/>
            <w:vAlign w:val="center"/>
          </w:tcPr>
          <w:p w14:paraId="1EACD4E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332" w:type="pct"/>
            <w:shd w:val="clear" w:color="auto" w:fill="auto"/>
            <w:vAlign w:val="center"/>
          </w:tcPr>
          <w:p w14:paraId="21EED43F">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w:t>
            </w:r>
          </w:p>
        </w:tc>
        <w:tc>
          <w:tcPr>
            <w:tcW w:w="338" w:type="pct"/>
            <w:shd w:val="clear" w:color="auto" w:fill="auto"/>
            <w:vAlign w:val="center"/>
          </w:tcPr>
          <w:p w14:paraId="520A962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8DD5B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2C03DEBC">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649</w:t>
            </w:r>
          </w:p>
        </w:tc>
        <w:tc>
          <w:tcPr>
            <w:tcW w:w="579" w:type="pct"/>
            <w:shd w:val="clear" w:color="auto" w:fill="auto"/>
            <w:vAlign w:val="center"/>
          </w:tcPr>
          <w:p w14:paraId="505BA1F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通用技术实践室</w:t>
            </w:r>
          </w:p>
        </w:tc>
        <w:tc>
          <w:tcPr>
            <w:tcW w:w="537" w:type="pct"/>
            <w:shd w:val="clear" w:color="auto" w:fill="auto"/>
            <w:vAlign w:val="center"/>
          </w:tcPr>
          <w:p w14:paraId="7E476DB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基础装修</w:t>
            </w:r>
          </w:p>
        </w:tc>
        <w:tc>
          <w:tcPr>
            <w:tcW w:w="2635" w:type="pct"/>
            <w:shd w:val="clear" w:color="auto" w:fill="auto"/>
            <w:vAlign w:val="center"/>
          </w:tcPr>
          <w:p w14:paraId="3CCE3C16">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室内空间装饰，贴合通用教室概念。含设计、吊顶、地板处理、洗手池、强弱电源（实践桌电源）安装、垃圾处理、施工等。</w:t>
            </w:r>
          </w:p>
        </w:tc>
        <w:tc>
          <w:tcPr>
            <w:tcW w:w="332" w:type="pct"/>
            <w:shd w:val="clear" w:color="auto" w:fill="auto"/>
            <w:vAlign w:val="center"/>
          </w:tcPr>
          <w:p w14:paraId="048D030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项</w:t>
            </w:r>
          </w:p>
        </w:tc>
        <w:tc>
          <w:tcPr>
            <w:tcW w:w="332" w:type="pct"/>
            <w:shd w:val="clear" w:color="auto" w:fill="auto"/>
            <w:vAlign w:val="center"/>
          </w:tcPr>
          <w:p w14:paraId="3DFF1140">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421B6EE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14B2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44" w:type="pct"/>
            <w:shd w:val="clear" w:color="auto" w:fill="auto"/>
            <w:vAlign w:val="center"/>
          </w:tcPr>
          <w:p w14:paraId="3D2E469F">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650</w:t>
            </w:r>
          </w:p>
        </w:tc>
        <w:tc>
          <w:tcPr>
            <w:tcW w:w="579" w:type="pct"/>
            <w:shd w:val="clear" w:color="auto" w:fill="auto"/>
            <w:vAlign w:val="center"/>
          </w:tcPr>
          <w:p w14:paraId="51ACFE1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通用技术实践室</w:t>
            </w:r>
          </w:p>
        </w:tc>
        <w:tc>
          <w:tcPr>
            <w:tcW w:w="537" w:type="pct"/>
            <w:shd w:val="clear" w:color="auto" w:fill="auto"/>
            <w:vAlign w:val="center"/>
          </w:tcPr>
          <w:p w14:paraId="31FDBED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小型精密钻铣床</w:t>
            </w:r>
          </w:p>
        </w:tc>
        <w:tc>
          <w:tcPr>
            <w:tcW w:w="2635" w:type="pct"/>
            <w:shd w:val="clear" w:color="auto" w:fill="auto"/>
            <w:vAlign w:val="center"/>
          </w:tcPr>
          <w:p w14:paraId="6F398D3E">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1、电压：220V/50Hz，功率：≧450W；</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2、主轴驱动采用两档变速装置，低速档转速L档0-1000rpm，高速挡转速H档0-2500rpm，使用直流电机和同步带传动，具有主轴转速显示器、触摸开关；</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3、X轴(横向行程)：≧250mm；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4、Y轴(纵向行程)：≧140mm；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5、Z轴（主轴到工作台距离） 220-300mm；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6、主轴到立柱距离：≧160mm；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7、最大钻孔参考直径：13mm；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8、端面铣容量：≧16mm；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9、表面铣容量：≧30mm；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10、主轴锥度：MT3；</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11、工作台参考尺寸：≧480*110mm；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12、T型槽参考尺寸：≧3*12mm；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13、标配钻夹头，配套夹持套件以及铣刀2把。</w:t>
            </w:r>
          </w:p>
        </w:tc>
        <w:tc>
          <w:tcPr>
            <w:tcW w:w="332" w:type="pct"/>
            <w:shd w:val="clear" w:color="auto" w:fill="auto"/>
            <w:vAlign w:val="center"/>
          </w:tcPr>
          <w:p w14:paraId="32A5C38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32" w:type="pct"/>
            <w:shd w:val="clear" w:color="auto" w:fill="auto"/>
            <w:vAlign w:val="center"/>
          </w:tcPr>
          <w:p w14:paraId="32D2904C">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208F793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9E47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234FCA53">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651</w:t>
            </w:r>
          </w:p>
        </w:tc>
        <w:tc>
          <w:tcPr>
            <w:tcW w:w="579" w:type="pct"/>
            <w:shd w:val="clear" w:color="auto" w:fill="auto"/>
            <w:vAlign w:val="center"/>
          </w:tcPr>
          <w:p w14:paraId="484F5A6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通用技术实践室</w:t>
            </w:r>
          </w:p>
        </w:tc>
        <w:tc>
          <w:tcPr>
            <w:tcW w:w="537" w:type="pct"/>
            <w:shd w:val="clear" w:color="auto" w:fill="auto"/>
            <w:vAlign w:val="center"/>
          </w:tcPr>
          <w:p w14:paraId="5DAA201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小型精密车床</w:t>
            </w:r>
          </w:p>
        </w:tc>
        <w:tc>
          <w:tcPr>
            <w:tcW w:w="2635" w:type="pct"/>
            <w:shd w:val="clear" w:color="auto" w:fill="auto"/>
            <w:vAlign w:val="center"/>
          </w:tcPr>
          <w:p w14:paraId="52628507">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1、电压：220V/50Hz，功率：≧550W；</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2、主轴驱动采用无级变速装置，转速范围50-2500rpm，使用直流电机和同步带传动，具有主轴转速显示器、触摸开关；</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3、床身工件最大回转参考直径180mm；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4、两顶尖距离≧300mm；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5、主轴通孔参考直径32mm；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6、主轴内孔锥度莫氏3号，尾轴孔锥度莫氏2号；</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7、拖板横向行程：≧65mm；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8、卡盘参考直径：≧100mm；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9、螺纹车削范围：0.5-3mm；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10、机器参考尺寸≧750*300*280mm；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11、附件：活顶尖（MT2）、卡盘反爪（3只）、交换齿轮、双头扳手、内六角扳手、卡盘钥匙等。</w:t>
            </w:r>
          </w:p>
        </w:tc>
        <w:tc>
          <w:tcPr>
            <w:tcW w:w="332" w:type="pct"/>
            <w:shd w:val="clear" w:color="auto" w:fill="auto"/>
            <w:vAlign w:val="center"/>
          </w:tcPr>
          <w:p w14:paraId="2AF060C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32" w:type="pct"/>
            <w:shd w:val="clear" w:color="auto" w:fill="auto"/>
            <w:vAlign w:val="center"/>
          </w:tcPr>
          <w:p w14:paraId="31C6BE7D">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2EED1B1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09AB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44" w:type="pct"/>
            <w:shd w:val="clear" w:color="auto" w:fill="auto"/>
            <w:vAlign w:val="center"/>
          </w:tcPr>
          <w:p w14:paraId="36288696">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652</w:t>
            </w:r>
          </w:p>
        </w:tc>
        <w:tc>
          <w:tcPr>
            <w:tcW w:w="579" w:type="pct"/>
            <w:shd w:val="clear" w:color="auto" w:fill="auto"/>
            <w:vAlign w:val="center"/>
          </w:tcPr>
          <w:p w14:paraId="5368F1B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通用技术实践室</w:t>
            </w:r>
          </w:p>
        </w:tc>
        <w:tc>
          <w:tcPr>
            <w:tcW w:w="537" w:type="pct"/>
            <w:shd w:val="clear" w:color="auto" w:fill="auto"/>
            <w:vAlign w:val="center"/>
          </w:tcPr>
          <w:p w14:paraId="134B52F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多功能智能数控</w:t>
            </w:r>
          </w:p>
        </w:tc>
        <w:tc>
          <w:tcPr>
            <w:tcW w:w="2635" w:type="pct"/>
            <w:shd w:val="clear" w:color="auto" w:fill="auto"/>
            <w:vAlign w:val="center"/>
          </w:tcPr>
          <w:p w14:paraId="680A376D">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1、电压：220V；</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2、功率：≧3.8KW；</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3、雕刻范围：≧200mm*200mm；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4、Z轴加工行程：≧60mm；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5、参考尺寸：长*宽*高（mm）650*750*650；</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6、X/Y/Z运行配置：滚珠丝杆传动；</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7、X/Y/Z动力配置：雷赛57步进电机；</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8、主轴功率：1.8KW；</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9、主轴转速：35000r/min；</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10、变频器：2.2kw；</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11、操作屏：7/10.2全彩屏；</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12、操作系统：主流嵌入式脱机系统；</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13、吸尘器：过滤除尘；</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14、水泵：24V循环式水泵；</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15、加工模式：支持数控雕刻加工、数控铣削加工、双面定位加工，印章定制加工等多种加工类型，主轴刀具混合加工功能。</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16：加工材质：木材，代木，塑料，玉石，铝，铜等软金属。</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功能说明：</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1、铣刀雕刻功能：平面雕刻；切割板材、刻字、挖槽二维轮廓加工，沿线条铣削出清晰边缘；</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2、铣削功能：用于开槽、挖槽、铣平面，适用于制作榫卯结构、模具凹槽等；</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3、钻孔功能：按预设坐标或图案进行定点钻孔，适配不同参考直径钻头；</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系统支持主流NC格式文件：插入U盘一键导入加工文件，兼容标准的G代码。支持CAD/CAM软件，如ArtCam、MasterCam、ProE等支持加工文件、编辑、预览，支持自识别加工代码，支持监测设备状态；支持断电记忆续雕功能；</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5、自动吸尘：及时吸走碎屑，避免粉尘堆积影响刀具定位或堵塞导轨；</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7、安全防护：开门自动暂停机床运动；外接急停开关；多轴范围越界保护设置；全面安全保护设计。</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8、支持主流数加工代码及相应格式文件，系统集成自动插补硬算法，圆弧软算法，系统支持中英文切换，系统可自定义IO输入输出拓展功能，启停、自动换刀具等控制.</w:t>
            </w:r>
          </w:p>
        </w:tc>
        <w:tc>
          <w:tcPr>
            <w:tcW w:w="332" w:type="pct"/>
            <w:shd w:val="clear" w:color="auto" w:fill="auto"/>
            <w:vAlign w:val="center"/>
          </w:tcPr>
          <w:p w14:paraId="4C9A595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32" w:type="pct"/>
            <w:shd w:val="clear" w:color="auto" w:fill="auto"/>
            <w:vAlign w:val="center"/>
          </w:tcPr>
          <w:p w14:paraId="42C15898">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307A657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0C85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27AE18FF">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653</w:t>
            </w:r>
          </w:p>
        </w:tc>
        <w:tc>
          <w:tcPr>
            <w:tcW w:w="579" w:type="pct"/>
            <w:shd w:val="clear" w:color="auto" w:fill="auto"/>
            <w:vAlign w:val="center"/>
          </w:tcPr>
          <w:p w14:paraId="3CAE7EB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通用技术实践室</w:t>
            </w:r>
          </w:p>
        </w:tc>
        <w:tc>
          <w:tcPr>
            <w:tcW w:w="537" w:type="pct"/>
            <w:shd w:val="clear" w:color="auto" w:fill="auto"/>
            <w:vAlign w:val="center"/>
          </w:tcPr>
          <w:p w14:paraId="4AA026B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带锯</w:t>
            </w:r>
          </w:p>
        </w:tc>
        <w:tc>
          <w:tcPr>
            <w:tcW w:w="2635" w:type="pct"/>
            <w:shd w:val="clear" w:color="auto" w:fill="auto"/>
            <w:vAlign w:val="center"/>
          </w:tcPr>
          <w:p w14:paraId="78C45B68">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1、规格：≧680*375*252mm；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2、功率：≧550W；</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3、切高89mm可调；</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4、锯条周长≧1511mm，宽6-13mm；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5、空载≧1400转；</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6、喉深≧232mm；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7、LED照明，激光对刀；</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8、可切割：木材、铝型材、硬泡沫、亚克力。</w:t>
            </w:r>
          </w:p>
        </w:tc>
        <w:tc>
          <w:tcPr>
            <w:tcW w:w="332" w:type="pct"/>
            <w:shd w:val="clear" w:color="auto" w:fill="auto"/>
            <w:vAlign w:val="center"/>
          </w:tcPr>
          <w:p w14:paraId="370DA88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32" w:type="pct"/>
            <w:shd w:val="clear" w:color="auto" w:fill="auto"/>
            <w:vAlign w:val="center"/>
          </w:tcPr>
          <w:p w14:paraId="32D64BEB">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225A39F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F7DB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040176D9">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654</w:t>
            </w:r>
          </w:p>
        </w:tc>
        <w:tc>
          <w:tcPr>
            <w:tcW w:w="579" w:type="pct"/>
            <w:shd w:val="clear" w:color="auto" w:fill="auto"/>
            <w:vAlign w:val="center"/>
          </w:tcPr>
          <w:p w14:paraId="7931D73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通用技术实践室</w:t>
            </w:r>
          </w:p>
        </w:tc>
        <w:tc>
          <w:tcPr>
            <w:tcW w:w="537" w:type="pct"/>
            <w:shd w:val="clear" w:color="auto" w:fill="auto"/>
            <w:vAlign w:val="center"/>
          </w:tcPr>
          <w:p w14:paraId="4FCB708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无极调速曲线锯</w:t>
            </w:r>
          </w:p>
        </w:tc>
        <w:tc>
          <w:tcPr>
            <w:tcW w:w="2635" w:type="pct"/>
            <w:shd w:val="clear" w:color="auto" w:fill="auto"/>
            <w:vAlign w:val="center"/>
          </w:tcPr>
          <w:p w14:paraId="45ED42B9">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1、无极调速：400-1600rpm；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2、额定电压220~50HZ，额定功率≧120W；</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3、工作台参考尺寸：400*253mm.机器参考尺寸：600*260*300mm；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4、咽喉深度：不劣于400mm；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5、切割范围：1-50mm；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6、工作台倾斜范围：0-45°；</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7、锯条长度：133mm；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8、最大切割厚度：木料不劣于20mm，软金属不劣于2mm，泡沫不劣于50mm，塑料不劣于30mm。</w:t>
            </w:r>
          </w:p>
        </w:tc>
        <w:tc>
          <w:tcPr>
            <w:tcW w:w="332" w:type="pct"/>
            <w:shd w:val="clear" w:color="auto" w:fill="auto"/>
            <w:vAlign w:val="center"/>
          </w:tcPr>
          <w:p w14:paraId="0952B35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32" w:type="pct"/>
            <w:shd w:val="clear" w:color="auto" w:fill="auto"/>
            <w:vAlign w:val="center"/>
          </w:tcPr>
          <w:p w14:paraId="450F77D6">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0EF597B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F73B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49D3E568">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655</w:t>
            </w:r>
          </w:p>
        </w:tc>
        <w:tc>
          <w:tcPr>
            <w:tcW w:w="579" w:type="pct"/>
            <w:shd w:val="clear" w:color="auto" w:fill="auto"/>
            <w:vAlign w:val="center"/>
          </w:tcPr>
          <w:p w14:paraId="3BCA74B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通用技术实践室</w:t>
            </w:r>
          </w:p>
        </w:tc>
        <w:tc>
          <w:tcPr>
            <w:tcW w:w="537" w:type="pct"/>
            <w:shd w:val="clear" w:color="auto" w:fill="auto"/>
            <w:vAlign w:val="center"/>
          </w:tcPr>
          <w:p w14:paraId="699BA9D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砂盘砂带机</w:t>
            </w:r>
          </w:p>
        </w:tc>
        <w:tc>
          <w:tcPr>
            <w:tcW w:w="2635" w:type="pct"/>
            <w:shd w:val="clear" w:color="auto" w:fill="auto"/>
            <w:vAlign w:val="center"/>
          </w:tcPr>
          <w:p w14:paraId="7F53A30F">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1、规格：≧450*150*290mm；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2、功率：≧650W；</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3、砂带打磨长宽300*100mm；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4、砂带参考尺寸：100*914mm；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5、砂盘参考尺寸：参考直径150mm；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6、转速：≧2850转；</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7、带防滑脚垫和吸尘口。</w:t>
            </w:r>
          </w:p>
        </w:tc>
        <w:tc>
          <w:tcPr>
            <w:tcW w:w="332" w:type="pct"/>
            <w:shd w:val="clear" w:color="auto" w:fill="auto"/>
            <w:vAlign w:val="center"/>
          </w:tcPr>
          <w:p w14:paraId="2AC4D7C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32" w:type="pct"/>
            <w:shd w:val="clear" w:color="auto" w:fill="auto"/>
            <w:vAlign w:val="center"/>
          </w:tcPr>
          <w:p w14:paraId="24108555">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08E87FD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0313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44767B37">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656</w:t>
            </w:r>
          </w:p>
        </w:tc>
        <w:tc>
          <w:tcPr>
            <w:tcW w:w="579" w:type="pct"/>
            <w:shd w:val="clear" w:color="auto" w:fill="auto"/>
            <w:vAlign w:val="center"/>
          </w:tcPr>
          <w:p w14:paraId="1685458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通用技术实践室</w:t>
            </w:r>
          </w:p>
        </w:tc>
        <w:tc>
          <w:tcPr>
            <w:tcW w:w="537" w:type="pct"/>
            <w:shd w:val="clear" w:color="auto" w:fill="auto"/>
            <w:vAlign w:val="center"/>
          </w:tcPr>
          <w:p w14:paraId="68862CE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小型砂轮机</w:t>
            </w:r>
          </w:p>
        </w:tc>
        <w:tc>
          <w:tcPr>
            <w:tcW w:w="2635" w:type="pct"/>
            <w:shd w:val="clear" w:color="auto" w:fill="auto"/>
            <w:vAlign w:val="center"/>
          </w:tcPr>
          <w:p w14:paraId="6C502D5D">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1、砂轮参考直径150mm；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2、电压220V，频率50Hz；</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3、转速3000r/min；</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4、功率≧370W。</w:t>
            </w:r>
          </w:p>
        </w:tc>
        <w:tc>
          <w:tcPr>
            <w:tcW w:w="332" w:type="pct"/>
            <w:shd w:val="clear" w:color="auto" w:fill="auto"/>
            <w:vAlign w:val="center"/>
          </w:tcPr>
          <w:p w14:paraId="052EEEC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32" w:type="pct"/>
            <w:shd w:val="clear" w:color="auto" w:fill="auto"/>
            <w:vAlign w:val="center"/>
          </w:tcPr>
          <w:p w14:paraId="2F3D2C39">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11F5221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B8C5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5C2F8C75">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657</w:t>
            </w:r>
          </w:p>
        </w:tc>
        <w:tc>
          <w:tcPr>
            <w:tcW w:w="579" w:type="pct"/>
            <w:shd w:val="clear" w:color="auto" w:fill="auto"/>
            <w:vAlign w:val="center"/>
          </w:tcPr>
          <w:p w14:paraId="1382F8A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通用技术实践室</w:t>
            </w:r>
          </w:p>
        </w:tc>
        <w:tc>
          <w:tcPr>
            <w:tcW w:w="537" w:type="pct"/>
            <w:shd w:val="clear" w:color="auto" w:fill="auto"/>
            <w:vAlign w:val="center"/>
          </w:tcPr>
          <w:p w14:paraId="1E49BF9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铸铁平板</w:t>
            </w:r>
          </w:p>
        </w:tc>
        <w:tc>
          <w:tcPr>
            <w:tcW w:w="2635" w:type="pct"/>
            <w:shd w:val="clear" w:color="auto" w:fill="auto"/>
            <w:vAlign w:val="center"/>
          </w:tcPr>
          <w:p w14:paraId="4CE85F19">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1、由铸铁或合金铸铁制成，表面无缺陷，内部无气孔或疏松，平面度为30微米；</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2、参考尺寸：200mm×300mm，配有铁质工作台，确保平板稳定、牢固使用安全。</w:t>
            </w:r>
          </w:p>
        </w:tc>
        <w:tc>
          <w:tcPr>
            <w:tcW w:w="332" w:type="pct"/>
            <w:shd w:val="clear" w:color="auto" w:fill="auto"/>
            <w:vAlign w:val="center"/>
          </w:tcPr>
          <w:p w14:paraId="2DD8A79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32" w:type="pct"/>
            <w:shd w:val="clear" w:color="auto" w:fill="auto"/>
            <w:vAlign w:val="center"/>
          </w:tcPr>
          <w:p w14:paraId="120D6B97">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4BF3AA0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D580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5E3E7C0E">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658</w:t>
            </w:r>
          </w:p>
        </w:tc>
        <w:tc>
          <w:tcPr>
            <w:tcW w:w="579" w:type="pct"/>
            <w:shd w:val="clear" w:color="auto" w:fill="auto"/>
            <w:vAlign w:val="center"/>
          </w:tcPr>
          <w:p w14:paraId="60088EA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通用技术实践室</w:t>
            </w:r>
          </w:p>
        </w:tc>
        <w:tc>
          <w:tcPr>
            <w:tcW w:w="537" w:type="pct"/>
            <w:shd w:val="clear" w:color="auto" w:fill="auto"/>
            <w:vAlign w:val="center"/>
          </w:tcPr>
          <w:p w14:paraId="742D443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角向磨光机</w:t>
            </w:r>
          </w:p>
        </w:tc>
        <w:tc>
          <w:tcPr>
            <w:tcW w:w="2635" w:type="pct"/>
            <w:shd w:val="clear" w:color="auto" w:fill="auto"/>
            <w:vAlign w:val="center"/>
          </w:tcPr>
          <w:p w14:paraId="00153325">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1、额定电压：220V，额定频率：50Hz；</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2、功率：≧850W；</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3、最大切割参考直径φ100mm；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4、空载转速≧（r/min）11000。</w:t>
            </w:r>
          </w:p>
        </w:tc>
        <w:tc>
          <w:tcPr>
            <w:tcW w:w="332" w:type="pct"/>
            <w:shd w:val="clear" w:color="auto" w:fill="auto"/>
            <w:vAlign w:val="center"/>
          </w:tcPr>
          <w:p w14:paraId="5E3B94F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32" w:type="pct"/>
            <w:shd w:val="clear" w:color="auto" w:fill="auto"/>
            <w:vAlign w:val="center"/>
          </w:tcPr>
          <w:p w14:paraId="25BBE888">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7583100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D1CB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5F260190">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659</w:t>
            </w:r>
          </w:p>
        </w:tc>
        <w:tc>
          <w:tcPr>
            <w:tcW w:w="579" w:type="pct"/>
            <w:shd w:val="clear" w:color="auto" w:fill="auto"/>
            <w:vAlign w:val="center"/>
          </w:tcPr>
          <w:p w14:paraId="77B2B88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通用技术实践室</w:t>
            </w:r>
          </w:p>
        </w:tc>
        <w:tc>
          <w:tcPr>
            <w:tcW w:w="537" w:type="pct"/>
            <w:shd w:val="clear" w:color="auto" w:fill="auto"/>
            <w:vAlign w:val="center"/>
          </w:tcPr>
          <w:p w14:paraId="5BADC1C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电热丝切割器</w:t>
            </w:r>
          </w:p>
        </w:tc>
        <w:tc>
          <w:tcPr>
            <w:tcW w:w="2635" w:type="pct"/>
            <w:shd w:val="clear" w:color="auto" w:fill="auto"/>
            <w:vAlign w:val="center"/>
          </w:tcPr>
          <w:p w14:paraId="48273E85">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1、整体参考规格：≧385mm×270mm；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2、组成部分： L 型电热丝固定架；电热丝盘固定旋钮；电热丝；电热丝固定器；电热丝锁紧钮；调压旋钮；电源开关；电压表；电热丝倾角锁紧钮；电热丝角度刻度板；摆臂；弹簧导线（带绝缘橡胶套）；横梁；电热丝盘；电源插座；底座；电源线。整机采用塑料定位包装，可切割各类可塑性发泡材料(聚苯乙烯泡沫塑料、EPS 发泡塑料、海绵、芙蓉板等)，切割方式有直线切割、45 度切割、任意形状切割；</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3、供电电压 220V。</w:t>
            </w:r>
          </w:p>
        </w:tc>
        <w:tc>
          <w:tcPr>
            <w:tcW w:w="332" w:type="pct"/>
            <w:shd w:val="clear" w:color="auto" w:fill="auto"/>
            <w:vAlign w:val="center"/>
          </w:tcPr>
          <w:p w14:paraId="43EEBEF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32" w:type="pct"/>
            <w:shd w:val="clear" w:color="auto" w:fill="auto"/>
            <w:vAlign w:val="center"/>
          </w:tcPr>
          <w:p w14:paraId="2CC1FA59">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1EAB750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A9E9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72DA087B">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660</w:t>
            </w:r>
          </w:p>
        </w:tc>
        <w:tc>
          <w:tcPr>
            <w:tcW w:w="579" w:type="pct"/>
            <w:shd w:val="clear" w:color="auto" w:fill="auto"/>
            <w:vAlign w:val="center"/>
          </w:tcPr>
          <w:p w14:paraId="27AE85F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通用技术实践室</w:t>
            </w:r>
          </w:p>
        </w:tc>
        <w:tc>
          <w:tcPr>
            <w:tcW w:w="537" w:type="pct"/>
            <w:shd w:val="clear" w:color="auto" w:fill="auto"/>
            <w:vAlign w:val="center"/>
          </w:tcPr>
          <w:p w14:paraId="3325970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全金属弓形臂微型安全锯床</w:t>
            </w:r>
          </w:p>
        </w:tc>
        <w:tc>
          <w:tcPr>
            <w:tcW w:w="2635" w:type="pct"/>
            <w:shd w:val="clear" w:color="auto" w:fill="auto"/>
            <w:vAlign w:val="center"/>
          </w:tcPr>
          <w:p w14:paraId="376042D7">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1、参考规格：≧318*240*170mm；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2、材质：全金属，采用电镀工艺或喷墨阳极氧化双工序处理；</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3、组成：由电机、线锯盒、基座、弓形臂、工作台等组成；</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4、输入电压/电流/功率：≧12V/5A/60W，开关电源的转入电压为110V - 240V；</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5、马达转速：≧12000转/分钟；</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6、基座采用燕尾结构，每个横截面均有不小于11*6mm的T型槽，采用三联结构工字型锁紧块与滑块等锁紧；</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7、线距盒采用偏心结构，偏心轮转动促进锯条上下震动达到切割效果；</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8、弓形臂采用高强度合金材质，表面氧化处理，（非钢管弯曲，不易变形），弓形臂与锯条的中心距离≧240 mm，最大加工的板≧240mm；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9、工作台规格：≧170X100X8mm，高精密度直线定位滑块，可精准进行直线切割；移动圆心定位柱，可进行圆形加工，半圆环加工，圆环加工，半圆加工，可等距切割；</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10、锯床压板上下调整杆，具有方便的手紧螺丝固定结构，有锯条防护罩，可随调整杆360度转动，防止手碰到锯条；</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11、能够完成直线，曲线切割的功能，弓形臂起到辅助按压木板的功能，锯条为不伤手设计，不会割伤学生的手；</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12、功能：可进行切割操作；加工材料及深度：硬木≧4mm、三夹板≧7mm、软木≧18mm、薄铝片≧0.5mm、有机玻璃≧2mm。</w:t>
            </w:r>
          </w:p>
        </w:tc>
        <w:tc>
          <w:tcPr>
            <w:tcW w:w="332" w:type="pct"/>
            <w:shd w:val="clear" w:color="auto" w:fill="auto"/>
            <w:vAlign w:val="center"/>
          </w:tcPr>
          <w:p w14:paraId="3366399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32" w:type="pct"/>
            <w:shd w:val="clear" w:color="auto" w:fill="auto"/>
            <w:vAlign w:val="center"/>
          </w:tcPr>
          <w:p w14:paraId="618BFE2F">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w:t>
            </w:r>
          </w:p>
        </w:tc>
        <w:tc>
          <w:tcPr>
            <w:tcW w:w="338" w:type="pct"/>
            <w:shd w:val="clear" w:color="auto" w:fill="auto"/>
            <w:vAlign w:val="center"/>
          </w:tcPr>
          <w:p w14:paraId="16F97C0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B59D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44" w:type="pct"/>
            <w:shd w:val="clear" w:color="auto" w:fill="auto"/>
            <w:vAlign w:val="center"/>
          </w:tcPr>
          <w:p w14:paraId="5D3C6F52">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661</w:t>
            </w:r>
          </w:p>
        </w:tc>
        <w:tc>
          <w:tcPr>
            <w:tcW w:w="579" w:type="pct"/>
            <w:shd w:val="clear" w:color="auto" w:fill="auto"/>
            <w:vAlign w:val="center"/>
          </w:tcPr>
          <w:p w14:paraId="735F07F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通用技术实践室</w:t>
            </w:r>
          </w:p>
        </w:tc>
        <w:tc>
          <w:tcPr>
            <w:tcW w:w="537" w:type="pct"/>
            <w:shd w:val="clear" w:color="auto" w:fill="auto"/>
            <w:vAlign w:val="center"/>
          </w:tcPr>
          <w:p w14:paraId="4C32019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全金属微型安全木工车床</w:t>
            </w:r>
          </w:p>
        </w:tc>
        <w:tc>
          <w:tcPr>
            <w:tcW w:w="2635" w:type="pct"/>
            <w:shd w:val="clear" w:color="auto" w:fill="auto"/>
            <w:vAlign w:val="center"/>
          </w:tcPr>
          <w:p w14:paraId="711FE6F0">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1、主轴箱（主轴箱后面有协助紧固孔）及马达箱为金属结构、手轮、齿轮、小滑块、刀架、连接块、皮带保护盖、尾架等都采用全金属结构、机身无塑料件；</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2、机床主要部件采用电镀工艺或喷墨阳极氧化双工序处理；</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3、采用铝材T型内槽；</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4、马达转速：12000转/分钟；</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5、输入电压/电流/功率：≧12V/5A/60W，开关电源的转入电压为110V - 240V；</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6、变压器具有过电流，过压，过热保护；</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 xml:space="preserve">7、车床加工材料最大参考直径：不劣于50mm；          </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8、车床加工材料长度：不劣于150mm；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9、X轴滑块行程：不劣于150mm；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10、夹头：1-6mm；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11、尾座手轮采用3/4半圆结构，具有0.02mm精度的刻度线（刻度线为模具一次成型，非粘贴）；</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12、中心高25mm，中心距150mm；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13、机床参考尺寸：310mm*100mm*150mm，底板参考尺寸：315mm*200mm*17mm。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14、用锣刀进行车削加工，加工范围：木料、软金属（铜、铝等）、有机玻璃、塑胶等；</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15、机床的夹头采用六角螺母固定设计，增加夹紧刀具（比如钻头、铣刀、木车床驱动器）的紧固度；</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16、防止孔内螺丝滑动，连接块使用四方螺母；</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17、连接块采用燕尾型结构；</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18、机床采用安全圆角处理技术，预防金属件划伤皮肤。</w:t>
            </w:r>
          </w:p>
        </w:tc>
        <w:tc>
          <w:tcPr>
            <w:tcW w:w="332" w:type="pct"/>
            <w:shd w:val="clear" w:color="auto" w:fill="auto"/>
            <w:vAlign w:val="center"/>
          </w:tcPr>
          <w:p w14:paraId="5120B10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32" w:type="pct"/>
            <w:shd w:val="clear" w:color="auto" w:fill="auto"/>
            <w:vAlign w:val="center"/>
          </w:tcPr>
          <w:p w14:paraId="16D8E7AC">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w:t>
            </w:r>
          </w:p>
        </w:tc>
        <w:tc>
          <w:tcPr>
            <w:tcW w:w="338" w:type="pct"/>
            <w:shd w:val="clear" w:color="auto" w:fill="auto"/>
            <w:vAlign w:val="center"/>
          </w:tcPr>
          <w:p w14:paraId="6201529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5A9B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44" w:type="pct"/>
            <w:shd w:val="clear" w:color="auto" w:fill="auto"/>
            <w:vAlign w:val="center"/>
          </w:tcPr>
          <w:p w14:paraId="4CAA2A27">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662</w:t>
            </w:r>
          </w:p>
        </w:tc>
        <w:tc>
          <w:tcPr>
            <w:tcW w:w="579" w:type="pct"/>
            <w:shd w:val="clear" w:color="auto" w:fill="auto"/>
            <w:vAlign w:val="center"/>
          </w:tcPr>
          <w:p w14:paraId="2D2EEEC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通用技术实践室</w:t>
            </w:r>
          </w:p>
        </w:tc>
        <w:tc>
          <w:tcPr>
            <w:tcW w:w="537" w:type="pct"/>
            <w:shd w:val="clear" w:color="auto" w:fill="auto"/>
            <w:vAlign w:val="center"/>
          </w:tcPr>
          <w:p w14:paraId="59A34F4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全金属四轴微型安全金工车床</w:t>
            </w:r>
          </w:p>
        </w:tc>
        <w:tc>
          <w:tcPr>
            <w:tcW w:w="2635" w:type="pct"/>
            <w:shd w:val="clear" w:color="auto" w:fill="auto"/>
            <w:vAlign w:val="center"/>
          </w:tcPr>
          <w:p w14:paraId="060DD275">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1、主轴箱（主轴箱后面有协助紧固孔）及马达箱、手轮、齿轮、小滑块、长滑块、连接块、三爪卡盘（可选配金属四爪卡盘）、皮带保护盖、车刀夹紧爪等都采用全金属结构、机身无塑料件；</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2、机床主要部件采用电镀工艺或喷墨阳极氧化双工序处理；</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3、采用铝材T型内槽；</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4、变压器具有过电流，过压，过热保护；</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5、马达转速：12000转/分钟；</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6、输入电压/电流/功率：≧12V/5A/60W，开关电源的转入电压为110V - 240V；</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7、X轴滑块行程：不劣于150mm；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 xml:space="preserve">8、使用基座块加高，参考直径范围更扩大至150mm；          </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9、车床加工材料长度：不劣于150mm；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10、中心高75mm，中心距150mm；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11、三爪夹盘可夹持工件的最大参考直径为50mm（可选配四爪卡盘，可夹持工件最大参考直径60mm，可加工正方形、六角形等，增加车床的使用范围）；</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12、Z轴手轮、X轴手轮、尾座手轮都采用电镀工艺，具有0.02mm精度的刻度线（刻度线为模具一次成型，非粘贴），增加机床加工工件的精确度，机床手轮采用3/4半圆结构，方便拆装机床连接块；</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13、适用加工：木料、软金属（金、银、铝、铜）、有机玻璃、塑胶、塑料等；</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14、机床四轴（X轴、Z轴、Z1轴、A轴）的旋转轴A轴的旋转范围为-90度至+90度且定位精度为2.5度，Z1轴可以在A轴的配合下实现角度进给加工。</w:t>
            </w:r>
          </w:p>
        </w:tc>
        <w:tc>
          <w:tcPr>
            <w:tcW w:w="332" w:type="pct"/>
            <w:shd w:val="clear" w:color="auto" w:fill="auto"/>
            <w:vAlign w:val="center"/>
          </w:tcPr>
          <w:p w14:paraId="5669A0E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32" w:type="pct"/>
            <w:shd w:val="clear" w:color="auto" w:fill="auto"/>
            <w:vAlign w:val="center"/>
          </w:tcPr>
          <w:p w14:paraId="4C58B7F9">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w:t>
            </w:r>
          </w:p>
        </w:tc>
        <w:tc>
          <w:tcPr>
            <w:tcW w:w="338" w:type="pct"/>
            <w:shd w:val="clear" w:color="auto" w:fill="auto"/>
            <w:vAlign w:val="center"/>
          </w:tcPr>
          <w:p w14:paraId="31B6CC5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DF113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44" w:type="pct"/>
            <w:shd w:val="clear" w:color="auto" w:fill="auto"/>
            <w:vAlign w:val="center"/>
          </w:tcPr>
          <w:p w14:paraId="33316726">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663</w:t>
            </w:r>
          </w:p>
        </w:tc>
        <w:tc>
          <w:tcPr>
            <w:tcW w:w="579" w:type="pct"/>
            <w:shd w:val="clear" w:color="auto" w:fill="auto"/>
            <w:vAlign w:val="center"/>
          </w:tcPr>
          <w:p w14:paraId="2D06FED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通用技术实践室</w:t>
            </w:r>
          </w:p>
        </w:tc>
        <w:tc>
          <w:tcPr>
            <w:tcW w:w="537" w:type="pct"/>
            <w:shd w:val="clear" w:color="auto" w:fill="auto"/>
            <w:vAlign w:val="center"/>
          </w:tcPr>
          <w:p w14:paraId="4E7E851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全金属五轴微型安全钻床</w:t>
            </w:r>
          </w:p>
        </w:tc>
        <w:tc>
          <w:tcPr>
            <w:tcW w:w="2635" w:type="pct"/>
            <w:shd w:val="clear" w:color="auto" w:fill="auto"/>
            <w:vAlign w:val="center"/>
          </w:tcPr>
          <w:p w14:paraId="32BEC086">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1、参考规格：≧318*215*315mm；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2、材质：全金属，采用电镀工艺或喷墨阳极氧化双工序处理；</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3、组成：由电机、基座、立柱、大滑块、小滑块、工作台等部件组成；</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4、输入电压/电流/功率：≧12V/5A/60W，开关电源的转入电压为110V - 240V；</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5、马达转速：≧12000转/分钟；</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6、基座、立柱等均采用燕尾结构，每个横截面均有不小于11*6mm的T型槽，采用三联结构工字型锁紧块与滑块等锁紧；</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7、大滑块：燕尾结构，横截面有不小于11*6mm的T型槽，手轮（3/4半圆结构）以及丝杆结构设计，有0.02mm精度的刻度线，滑块行程≧145mm；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8、小滑块：滑块行程≧40mm，横截面有不小于11*6mm的T型槽，用于安装工作台以及电机锁紧；</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9、夹头可夹持范围：1-6mm，钻头处有亚克力磁吸式可伸缩防护罩，加工时可保护手不碰到钻头；</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10、工作台规格：≧120X100mm，金属电镀钻台板，含有模具（非粘贴）一次成型的刻度定位线，有移动圆心定位柱，可进行同心圆形打孔；</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11、五轴结构（X轴、Y轴、Z轴、A轴、B轴）：A轴、B轴为旋转轴，A轴的旋转范围为0度至360度且定位精度为2.5度，B轴的旋转范围为-120度至+120度，Z轴、X轴可以分别在A轴、B轴的配合下实现角度进给加工；</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12、电镀金属中间块的右左两边具有安装机床摇臂的O型孔，中间块的中间有一个参考直径12mm深5mm的孔，孔下有一个参考直径8mm的通孔，这样的结构便于安装中间块固定块，中间块为一次成型压铸；</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13、液晶数字显示器：测量范围：0 - [999.99] mm/in；分辨率：≧0.01mm/0.000 ½ in；工作温度：-10℃ - 50℃；</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14、功能：多角度打孔；机床适用加工：木料、软金属（铜、铝等）、有机玻璃、塑胶等。</w:t>
            </w:r>
          </w:p>
        </w:tc>
        <w:tc>
          <w:tcPr>
            <w:tcW w:w="332" w:type="pct"/>
            <w:shd w:val="clear" w:color="auto" w:fill="auto"/>
            <w:vAlign w:val="center"/>
          </w:tcPr>
          <w:p w14:paraId="4C0D1AE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32" w:type="pct"/>
            <w:shd w:val="clear" w:color="auto" w:fill="auto"/>
            <w:vAlign w:val="center"/>
          </w:tcPr>
          <w:p w14:paraId="30016F5E">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w:t>
            </w:r>
          </w:p>
        </w:tc>
        <w:tc>
          <w:tcPr>
            <w:tcW w:w="338" w:type="pct"/>
            <w:shd w:val="clear" w:color="auto" w:fill="auto"/>
            <w:vAlign w:val="center"/>
          </w:tcPr>
          <w:p w14:paraId="3C18917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58C2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44" w:type="pct"/>
            <w:shd w:val="clear" w:color="auto" w:fill="auto"/>
            <w:vAlign w:val="center"/>
          </w:tcPr>
          <w:p w14:paraId="29761295">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664</w:t>
            </w:r>
          </w:p>
        </w:tc>
        <w:tc>
          <w:tcPr>
            <w:tcW w:w="579" w:type="pct"/>
            <w:shd w:val="clear" w:color="auto" w:fill="auto"/>
            <w:vAlign w:val="center"/>
          </w:tcPr>
          <w:p w14:paraId="3E0F7FC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通用技术实践室</w:t>
            </w:r>
          </w:p>
        </w:tc>
        <w:tc>
          <w:tcPr>
            <w:tcW w:w="537" w:type="pct"/>
            <w:shd w:val="clear" w:color="auto" w:fill="auto"/>
            <w:vAlign w:val="center"/>
          </w:tcPr>
          <w:p w14:paraId="114BB2E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全金属五轴微型安全铣床</w:t>
            </w:r>
          </w:p>
        </w:tc>
        <w:tc>
          <w:tcPr>
            <w:tcW w:w="2635" w:type="pct"/>
            <w:shd w:val="clear" w:color="auto" w:fill="auto"/>
            <w:vAlign w:val="center"/>
          </w:tcPr>
          <w:p w14:paraId="1EA985AB">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1、机床主轴箱、手轮、中间块、齿轮、小滑块、基座侧盖、长滑块、机床摇臂、连接块、铣床用虎钳、皮带保护盖等都采用全金属结构，机身无塑料件；</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2、采用铝材T型内槽；</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3、机床主要部件采用电镀工艺或喷墨阳极氧化双工序处理；</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4、马达转速：12000转/分钟；</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5、输入电压/电流/功率：≧12V/5A/60W，开关电源的转入电压为110V - 240V；</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6、变压器具有过电流，过压，过热保护；</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7、X轴滑块行程：150mm；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8、夹头：1mm-6mm；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9、虎钳的夹持参考尺寸：0-50mm；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10、手轮采用电镀工艺，采用3/4半圆结构，具有0.02mm精度的刻度线（刻度线为模具一次成型，非粘贴）；</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11、金属电镀虎钳的外形参考尺寸：≧80mmx45mmx25mm。夹持参考尺寸：50mm，最大夹持50mm的物体。虎钳上具有模具（非粘贴）一次成型的刻度线定位线；</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12、X轴具有360度可旋转加工功能；</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13、电镀金属中间块的两边具有安装机床摇臂的O型孔，中间块的中间有一个参考直径12mm深5mm的孔，孔下有一个参考直径8mm的通孔，这样的结构便于安装中间块固定块，中间块为一次成型压铸；</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14、机床五轴（X轴、Y轴、Z轴、A轴、B轴）的A轴、B轴为旋转轴，A轴的旋转范围为0度至360度且定位精度为2.5度，B轴的旋转范围为-120度至+120度，Z轴、X轴可以分别在A轴、B轴的配合下实现角度进给加工。</w:t>
            </w:r>
          </w:p>
        </w:tc>
        <w:tc>
          <w:tcPr>
            <w:tcW w:w="332" w:type="pct"/>
            <w:shd w:val="clear" w:color="auto" w:fill="auto"/>
            <w:vAlign w:val="center"/>
          </w:tcPr>
          <w:p w14:paraId="20A7C6F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32" w:type="pct"/>
            <w:shd w:val="clear" w:color="auto" w:fill="auto"/>
            <w:vAlign w:val="center"/>
          </w:tcPr>
          <w:p w14:paraId="6B7D0511">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w:t>
            </w:r>
          </w:p>
        </w:tc>
        <w:tc>
          <w:tcPr>
            <w:tcW w:w="338" w:type="pct"/>
            <w:shd w:val="clear" w:color="auto" w:fill="auto"/>
            <w:vAlign w:val="center"/>
          </w:tcPr>
          <w:p w14:paraId="07CBEB0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0F266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212C30CE">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665</w:t>
            </w:r>
          </w:p>
        </w:tc>
        <w:tc>
          <w:tcPr>
            <w:tcW w:w="579" w:type="pct"/>
            <w:shd w:val="clear" w:color="auto" w:fill="auto"/>
            <w:vAlign w:val="center"/>
          </w:tcPr>
          <w:p w14:paraId="6158BE3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通用技术实践室</w:t>
            </w:r>
          </w:p>
        </w:tc>
        <w:tc>
          <w:tcPr>
            <w:tcW w:w="537" w:type="pct"/>
            <w:shd w:val="clear" w:color="auto" w:fill="auto"/>
            <w:vAlign w:val="center"/>
          </w:tcPr>
          <w:p w14:paraId="15D2630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全金属微型安全磨床（多功能版）</w:t>
            </w:r>
          </w:p>
        </w:tc>
        <w:tc>
          <w:tcPr>
            <w:tcW w:w="2635" w:type="pct"/>
            <w:shd w:val="clear" w:color="auto" w:fill="auto"/>
            <w:vAlign w:val="center"/>
          </w:tcPr>
          <w:p w14:paraId="4D308322">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主轴箱（主轴箱后面有协助紧固孔）及马达箱为金属结构、齿轮、基座侧盖、磨床平台、皮带保护盖、砂纸盘（砂纸盘具有8个排气孔和1个定位孔，使得砂纸紧贴盘面、中心孔有定位功能）、砂轮保护罩等全采用全金属结构，机身无塑料件；</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2、主要部件采用电镀工艺或喷墨阳极氧化双工序处理；</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3、采用铝材T型内槽；</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4、马达转速：12000转/分钟；</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5、输入电压/电流/功率：≧12V/5A/60W，开关电源的转入电压为110V - 240V；</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6、变压器具有过电流，过压，过热保护；</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7、中心高25mm，砂纸粒度一般为100＃，可根据不同的工件及加工表面要求选择砂纸；</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8、工作台面具有刻度定位线（刻度线为模具一次成型），提高加工的精确度，工作台面积：120*100mm；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9、机床参考尺寸：310mm*130mm*100mm，底板参考尺寸：315mm*200mm*17mm。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10、多功能磨床可以用来对工件进行抛光、打磨，能够对车刀，铣刀等刀具或其他金属工件进行打磨抛光，适用范围：木材、工程塑料、软金属(铝、铜等)；</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11、防止孔内螺丝滑动，连接块使用四方螺母；</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12、连接块采用燕尾型结构；</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13、具有砂轮机功能，配备金属电镀砂轮保护罩，磨床砂纸盘具有8个排气孔和1个定位孔、。</w:t>
            </w:r>
          </w:p>
        </w:tc>
        <w:tc>
          <w:tcPr>
            <w:tcW w:w="332" w:type="pct"/>
            <w:shd w:val="clear" w:color="auto" w:fill="auto"/>
            <w:vAlign w:val="center"/>
          </w:tcPr>
          <w:p w14:paraId="5DFCBA8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32" w:type="pct"/>
            <w:shd w:val="clear" w:color="auto" w:fill="auto"/>
            <w:vAlign w:val="center"/>
          </w:tcPr>
          <w:p w14:paraId="6C944026">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w:t>
            </w:r>
          </w:p>
        </w:tc>
        <w:tc>
          <w:tcPr>
            <w:tcW w:w="338" w:type="pct"/>
            <w:shd w:val="clear" w:color="auto" w:fill="auto"/>
            <w:vAlign w:val="center"/>
          </w:tcPr>
          <w:p w14:paraId="7134F08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8ED3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3884D32B">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666</w:t>
            </w:r>
          </w:p>
        </w:tc>
        <w:tc>
          <w:tcPr>
            <w:tcW w:w="579" w:type="pct"/>
            <w:shd w:val="clear" w:color="auto" w:fill="auto"/>
            <w:vAlign w:val="center"/>
          </w:tcPr>
          <w:p w14:paraId="5CE802E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通用技术实践室</w:t>
            </w:r>
          </w:p>
        </w:tc>
        <w:tc>
          <w:tcPr>
            <w:tcW w:w="537" w:type="pct"/>
            <w:shd w:val="clear" w:color="auto" w:fill="auto"/>
            <w:vAlign w:val="center"/>
          </w:tcPr>
          <w:p w14:paraId="2AE2A90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全金属多功能迷你打磨机</w:t>
            </w:r>
          </w:p>
        </w:tc>
        <w:tc>
          <w:tcPr>
            <w:tcW w:w="2635" w:type="pct"/>
            <w:shd w:val="clear" w:color="auto" w:fill="auto"/>
            <w:vAlign w:val="center"/>
          </w:tcPr>
          <w:p w14:paraId="4A95D299">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1、主轴箱（主轴箱后面有协助紧固孔）及马达箱为金属结构、齿轮、基座侧盖、长短基座、打磨平台、皮带保护盖等全采用全金属结构，机身无塑料件；</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2、主要部件采用电镀工艺或喷墨阳极氧化双工序处理；</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3、采用铝材T型内槽；</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4、马达转速：12000转/分钟；</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5、输入电压/电流/功率：24V/5A/100W，开关电源的转入电压为110V - 240V；</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6、变压器具有过电流，过压，过热保护；</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7、砂带参考尺寸：610*30mm；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8、加工平台参考尺寸：85mm*35mm，可选加工平台角度调节功能；</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9、可选无极调速功能；</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10、机床参考尺寸：310**110*210mm；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11、砂带机配合砂带使用，可对各类工件进行打磨加工，适用范围：金属，木材，玉石，亚克力等；</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12、配合砂带使用，砂带可根据实际加工需求，选择60#、80#、100#、150#、180#、240#、320#、400#、600#砂带目数。</w:t>
            </w:r>
          </w:p>
        </w:tc>
        <w:tc>
          <w:tcPr>
            <w:tcW w:w="332" w:type="pct"/>
            <w:shd w:val="clear" w:color="auto" w:fill="auto"/>
            <w:vAlign w:val="center"/>
          </w:tcPr>
          <w:p w14:paraId="45AD8CA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32" w:type="pct"/>
            <w:shd w:val="clear" w:color="auto" w:fill="auto"/>
            <w:vAlign w:val="center"/>
          </w:tcPr>
          <w:p w14:paraId="0F457E17">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w:t>
            </w:r>
          </w:p>
        </w:tc>
        <w:tc>
          <w:tcPr>
            <w:tcW w:w="338" w:type="pct"/>
            <w:shd w:val="clear" w:color="auto" w:fill="auto"/>
            <w:vAlign w:val="center"/>
          </w:tcPr>
          <w:p w14:paraId="58D33F1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ED6D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6D1968C5">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667</w:t>
            </w:r>
          </w:p>
        </w:tc>
        <w:tc>
          <w:tcPr>
            <w:tcW w:w="579" w:type="pct"/>
            <w:shd w:val="clear" w:color="auto" w:fill="auto"/>
            <w:vAlign w:val="center"/>
          </w:tcPr>
          <w:p w14:paraId="1A653E4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通用技术实践室</w:t>
            </w:r>
          </w:p>
        </w:tc>
        <w:tc>
          <w:tcPr>
            <w:tcW w:w="537" w:type="pct"/>
            <w:shd w:val="clear" w:color="auto" w:fill="auto"/>
            <w:vAlign w:val="center"/>
          </w:tcPr>
          <w:p w14:paraId="2164F25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全金属微型配套专用软轴打磨机</w:t>
            </w:r>
          </w:p>
        </w:tc>
        <w:tc>
          <w:tcPr>
            <w:tcW w:w="2635" w:type="pct"/>
            <w:shd w:val="clear" w:color="auto" w:fill="auto"/>
            <w:vAlign w:val="center"/>
          </w:tcPr>
          <w:p w14:paraId="095E2467">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1、配合任意全金属微型机床使用；</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2、定制联轴接头，带固定辅助圆孔；</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3、配置七种刀具，适用各种范围加工，可打磨任意位置；</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4、加工材料：木材、集成电路板、有机玻璃、软金属等。</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5、可使用1-6MM夹头，可使用多种打磨工具；</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6、长度：1000mm。</w:t>
            </w:r>
          </w:p>
        </w:tc>
        <w:tc>
          <w:tcPr>
            <w:tcW w:w="332" w:type="pct"/>
            <w:shd w:val="clear" w:color="auto" w:fill="auto"/>
            <w:vAlign w:val="center"/>
          </w:tcPr>
          <w:p w14:paraId="03A8884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32" w:type="pct"/>
            <w:shd w:val="clear" w:color="auto" w:fill="auto"/>
            <w:vAlign w:val="center"/>
          </w:tcPr>
          <w:p w14:paraId="6D7415D1">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w:t>
            </w:r>
          </w:p>
        </w:tc>
        <w:tc>
          <w:tcPr>
            <w:tcW w:w="338" w:type="pct"/>
            <w:shd w:val="clear" w:color="auto" w:fill="auto"/>
            <w:vAlign w:val="center"/>
          </w:tcPr>
          <w:p w14:paraId="4444BB6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4D5B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04B02227">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668</w:t>
            </w:r>
          </w:p>
        </w:tc>
        <w:tc>
          <w:tcPr>
            <w:tcW w:w="579" w:type="pct"/>
            <w:shd w:val="clear" w:color="auto" w:fill="auto"/>
            <w:vAlign w:val="center"/>
          </w:tcPr>
          <w:p w14:paraId="2BDD117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通用技术实践室</w:t>
            </w:r>
          </w:p>
        </w:tc>
        <w:tc>
          <w:tcPr>
            <w:tcW w:w="537" w:type="pct"/>
            <w:shd w:val="clear" w:color="auto" w:fill="auto"/>
            <w:vAlign w:val="center"/>
          </w:tcPr>
          <w:p w14:paraId="559B2E8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全金属微型手持机床</w:t>
            </w:r>
          </w:p>
        </w:tc>
        <w:tc>
          <w:tcPr>
            <w:tcW w:w="2635" w:type="pct"/>
            <w:shd w:val="clear" w:color="auto" w:fill="auto"/>
            <w:vAlign w:val="center"/>
          </w:tcPr>
          <w:p w14:paraId="49BFDE78">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1、配套6种标准打磨工具及钻头1根；</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2、机床的夹头采用六角螺母固定设计，可夹持不同的打磨头进行打磨；</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3、电源电压：110V-220V接入，输入电压/电流/功率：12V/5A/60W，马达转速：12000转/分钟；</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4、电机前后两端定制配置超静音散热以及清洁风扇。</w:t>
            </w:r>
          </w:p>
        </w:tc>
        <w:tc>
          <w:tcPr>
            <w:tcW w:w="332" w:type="pct"/>
            <w:shd w:val="clear" w:color="auto" w:fill="auto"/>
            <w:vAlign w:val="center"/>
          </w:tcPr>
          <w:p w14:paraId="1223299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32" w:type="pct"/>
            <w:shd w:val="clear" w:color="auto" w:fill="auto"/>
            <w:vAlign w:val="center"/>
          </w:tcPr>
          <w:p w14:paraId="466DEB86">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w:t>
            </w:r>
          </w:p>
        </w:tc>
        <w:tc>
          <w:tcPr>
            <w:tcW w:w="338" w:type="pct"/>
            <w:shd w:val="clear" w:color="auto" w:fill="auto"/>
            <w:vAlign w:val="center"/>
          </w:tcPr>
          <w:p w14:paraId="65CE489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FE70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44" w:type="pct"/>
            <w:shd w:val="clear" w:color="auto" w:fill="auto"/>
            <w:vAlign w:val="center"/>
          </w:tcPr>
          <w:p w14:paraId="632BAC0F">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669</w:t>
            </w:r>
          </w:p>
        </w:tc>
        <w:tc>
          <w:tcPr>
            <w:tcW w:w="579" w:type="pct"/>
            <w:shd w:val="clear" w:color="auto" w:fill="auto"/>
            <w:vAlign w:val="center"/>
          </w:tcPr>
          <w:p w14:paraId="2F5BB10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通用技术实践室</w:t>
            </w:r>
          </w:p>
        </w:tc>
        <w:tc>
          <w:tcPr>
            <w:tcW w:w="537" w:type="pct"/>
            <w:shd w:val="clear" w:color="auto" w:fill="auto"/>
            <w:vAlign w:val="center"/>
          </w:tcPr>
          <w:p w14:paraId="1401254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全金属迷你木玩机床</w:t>
            </w:r>
          </w:p>
        </w:tc>
        <w:tc>
          <w:tcPr>
            <w:tcW w:w="2635" w:type="pct"/>
            <w:shd w:val="clear" w:color="auto" w:fill="auto"/>
            <w:vAlign w:val="center"/>
          </w:tcPr>
          <w:p w14:paraId="118620D1">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1、主轴箱（主轴箱后面有协助紧固孔）及马达箱为金属结构、手轮、齿轮、小滑块、刀架、连接块、皮带保护盖、尾架等都采用全金属结构、机身无塑料件；</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2、机床主要部件采用电镀工艺或喷墨阳极氧化双工序处理；</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3、采用铝材T型内槽；</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4、马达转速：12000转/分钟；</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5、输入电压/电流/功率：12V/5A/60W，开关电源的转入电压为110V - 240V；</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6、变压器具有过电流，过压，过热保护；</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 xml:space="preserve">7、车床加工材料最大参考直径：50mm；          </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8、车床加工材料长度：150mm；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9、X轴滑块行程：150mm；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10、立卧双电机，自由移动，可加工参考直径12、18mm的木珠或手串，可另配其他型号刀头使用；</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11、尾座手轮采用3/4半圆结构，具有0.02mm精度的刻度线（刻度线为模具一次成型，非粘贴），增加机床加工工件的精确度；</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12、中心高25mm，中心距150mm；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13、机床采用安全圆角处理技术，预防金属件划伤皮肤。</w:t>
            </w:r>
          </w:p>
        </w:tc>
        <w:tc>
          <w:tcPr>
            <w:tcW w:w="332" w:type="pct"/>
            <w:shd w:val="clear" w:color="auto" w:fill="auto"/>
            <w:vAlign w:val="center"/>
          </w:tcPr>
          <w:p w14:paraId="4A7906D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32" w:type="pct"/>
            <w:shd w:val="clear" w:color="auto" w:fill="auto"/>
            <w:vAlign w:val="center"/>
          </w:tcPr>
          <w:p w14:paraId="395E0692">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w:t>
            </w:r>
          </w:p>
        </w:tc>
        <w:tc>
          <w:tcPr>
            <w:tcW w:w="338" w:type="pct"/>
            <w:shd w:val="clear" w:color="auto" w:fill="auto"/>
            <w:vAlign w:val="center"/>
          </w:tcPr>
          <w:p w14:paraId="141FDCE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C2DD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44" w:type="pct"/>
            <w:shd w:val="clear" w:color="auto" w:fill="auto"/>
            <w:vAlign w:val="center"/>
          </w:tcPr>
          <w:p w14:paraId="6FCBECA4">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670</w:t>
            </w:r>
          </w:p>
        </w:tc>
        <w:tc>
          <w:tcPr>
            <w:tcW w:w="579" w:type="pct"/>
            <w:shd w:val="clear" w:color="auto" w:fill="auto"/>
            <w:vAlign w:val="center"/>
          </w:tcPr>
          <w:p w14:paraId="2390203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通用技术实践室</w:t>
            </w:r>
          </w:p>
        </w:tc>
        <w:tc>
          <w:tcPr>
            <w:tcW w:w="537" w:type="pct"/>
            <w:shd w:val="clear" w:color="auto" w:fill="auto"/>
            <w:vAlign w:val="center"/>
          </w:tcPr>
          <w:p w14:paraId="6D29052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全金属微型裁料机</w:t>
            </w:r>
          </w:p>
        </w:tc>
        <w:tc>
          <w:tcPr>
            <w:tcW w:w="2635" w:type="pct"/>
            <w:shd w:val="clear" w:color="auto" w:fill="auto"/>
            <w:vAlign w:val="center"/>
          </w:tcPr>
          <w:p w14:paraId="72CCCAA3">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1、规格：318*215*212mm；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2、材质：全金属，采用电镀工艺或喷墨阳极氧化双工序处理；</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3、组成：由电机、基座、大小滑块、尾架、平口钳、手轮、切割模块等部件组成；</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4、输入电压/电流/功率：12VDC/5A/60W；电源适配器的输入电压为100V-240V；</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5、马达转速：12000转/分钟；</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6、电源适配器具有双重绝缘、安全电压和漏电保护安全措施；</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7、夹头：锯盘ф6夹头；</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8、锯片规格：参考直径100mm，配有参考直径120mm金属安全保护罩；</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9、虎钳为模具压铸成型，参考尺寸：50*150mm，夹持范围：0-105mm；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10、基座：300*50*50mm，采用燕尾结构，每个横截面均有不小于11*6mm的T型槽，采用三联结构工字型锁紧块与滑块等锁紧；</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11、大滑块规格：210*50*39mm，燕尾结构，横截面有不小于11*6mm的T型槽，手轮（3/4半圆结构）以及丝杆结构设计，有0.02mm精度的刻度线，滑块行程0-145mm；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12、小滑块规格：110*50*16mm，滑块行程0-45mm，横截面有不小于11*6mm的T型槽，用于安装车刀以及控制车刀的进给；</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13、Z轴采用升降丝杠式移动，不需要手动调节主轴箱小滑块高度；</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14、X轴手轮、Y轴手轮和Z轴手轮，具有0.02mm精度的刻度线，增加机床加工工件的精确度，机器手轮采用3/4半圆结构；</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 xml:space="preserve">15、裁料机可以进行截断加工，适用加工：木料、软金属（金、银、铜、铝）、皮革、橡胶、塑料、纸板、布料、泡绵、尼龙、人造革、PVC板等；             </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16、机床采用安全圆角处理技术。</w:t>
            </w:r>
          </w:p>
        </w:tc>
        <w:tc>
          <w:tcPr>
            <w:tcW w:w="332" w:type="pct"/>
            <w:shd w:val="clear" w:color="auto" w:fill="auto"/>
            <w:vAlign w:val="center"/>
          </w:tcPr>
          <w:p w14:paraId="31C7BC9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32" w:type="pct"/>
            <w:shd w:val="clear" w:color="auto" w:fill="auto"/>
            <w:vAlign w:val="center"/>
          </w:tcPr>
          <w:p w14:paraId="7FAF1C5E">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w:t>
            </w:r>
          </w:p>
        </w:tc>
        <w:tc>
          <w:tcPr>
            <w:tcW w:w="338" w:type="pct"/>
            <w:shd w:val="clear" w:color="auto" w:fill="auto"/>
            <w:vAlign w:val="center"/>
          </w:tcPr>
          <w:p w14:paraId="6102A17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FF4B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44" w:type="pct"/>
            <w:shd w:val="clear" w:color="auto" w:fill="auto"/>
            <w:vAlign w:val="center"/>
          </w:tcPr>
          <w:p w14:paraId="140B1C27">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671</w:t>
            </w:r>
          </w:p>
        </w:tc>
        <w:tc>
          <w:tcPr>
            <w:tcW w:w="579" w:type="pct"/>
            <w:shd w:val="clear" w:color="auto" w:fill="auto"/>
            <w:vAlign w:val="center"/>
          </w:tcPr>
          <w:p w14:paraId="251EFFA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通用技术实践室</w:t>
            </w:r>
          </w:p>
        </w:tc>
        <w:tc>
          <w:tcPr>
            <w:tcW w:w="537" w:type="pct"/>
            <w:shd w:val="clear" w:color="auto" w:fill="auto"/>
            <w:vAlign w:val="center"/>
          </w:tcPr>
          <w:p w14:paraId="01E1E10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木工工具箱</w:t>
            </w:r>
          </w:p>
        </w:tc>
        <w:tc>
          <w:tcPr>
            <w:tcW w:w="2635" w:type="pct"/>
            <w:shd w:val="clear" w:color="auto" w:fill="auto"/>
            <w:vAlign w:val="center"/>
          </w:tcPr>
          <w:p w14:paraId="3ABD2299">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1、规格：≧450mm*360mm*110mm，注塑箱体，珍珠棉定位；</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2、含18种必备常用工具。工具包括：木工凿子，3/4” ，1把；美工刀，包胶，1把；木工锉，8"半圆，1把；多用剪刀，1把；羊角锤，0.5KG铁柄，1把；鸟刨，1把；手推刨，1把；钢角尺300mm，1把，；螺丝刀，6*100+-铬钒钢，按摩柄，1把；老虎钳，6"黄黑双色柄，1把；卷尺，5m，1把；G形夹，3"，1把；有机玻璃钩刀，钩刀带两把刀片，1把；磨齿锯（锰钢三面齿），1把；木工铅笔，1支；小水平尺，S93型，塑料，三水泡，45°、90°、180°，1把；墨斗，新型迷你墨斗，1个；磨刀石1块。</w:t>
            </w:r>
          </w:p>
        </w:tc>
        <w:tc>
          <w:tcPr>
            <w:tcW w:w="332" w:type="pct"/>
            <w:shd w:val="clear" w:color="auto" w:fill="auto"/>
            <w:vAlign w:val="center"/>
          </w:tcPr>
          <w:p w14:paraId="20E8D72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386418F3">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w:t>
            </w:r>
          </w:p>
        </w:tc>
        <w:tc>
          <w:tcPr>
            <w:tcW w:w="338" w:type="pct"/>
            <w:shd w:val="clear" w:color="auto" w:fill="auto"/>
            <w:vAlign w:val="center"/>
          </w:tcPr>
          <w:p w14:paraId="14A86EC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DFE8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39E68A55">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672</w:t>
            </w:r>
          </w:p>
        </w:tc>
        <w:tc>
          <w:tcPr>
            <w:tcW w:w="579" w:type="pct"/>
            <w:shd w:val="clear" w:color="auto" w:fill="auto"/>
            <w:vAlign w:val="center"/>
          </w:tcPr>
          <w:p w14:paraId="1D7610B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通用技术实践室</w:t>
            </w:r>
          </w:p>
        </w:tc>
        <w:tc>
          <w:tcPr>
            <w:tcW w:w="537" w:type="pct"/>
            <w:shd w:val="clear" w:color="auto" w:fill="auto"/>
            <w:vAlign w:val="center"/>
          </w:tcPr>
          <w:p w14:paraId="4115ECA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金工工具箱</w:t>
            </w:r>
          </w:p>
        </w:tc>
        <w:tc>
          <w:tcPr>
            <w:tcW w:w="2635" w:type="pct"/>
            <w:shd w:val="clear" w:color="auto" w:fill="auto"/>
            <w:vAlign w:val="center"/>
          </w:tcPr>
          <w:p w14:paraId="1DA86DEC">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1、规格：≧450mm*360mm*110mm，注塑箱体，珍珠棉定位；</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含26种必备常用工具。工具包括：钢丝钳，6"，1把；尖嘴钳，6"，1把；钢直尺，300mm，1把；扁锉刀，200mm黄黑塑料柄，1把；半圆锉刀，200mm黄黑塑料柄，1把；三角锉，200mm黄黑塑料柄，1把；圆锉刀，200mm黄黑塑料柄，1把；划针，150mm，1把；划规，150mm，1把；样冲，1把；什锦锉，6件/套（轴承钢，半圆锉、三角锉、方锉、圆锉、尖头扁锉、齐头扁锉）；钳工锤，300g木柄，1把；圆头锤，1磅木柄圆头，1把；丝锤、扳牙扳手，12件/套；钢卷尺，5m，1把；两用扳手，4件/套；内六角扳手，1.5-10mm，9件/套；三叉扳手，1套；螺丝刀，6*100mm+-PH2，2把；螺丝刀，5*75mm+-PH1，2把；活动扳手，8，1把”；钢丝刷，6排木柄，1把；钢锯架，铁皮活动钢锯架，1把；铁皮剪，8”美式铁皮剪，1把；自行车钢丝扳手，1把；三角尺，20*40mm不锈钢，带数字1把。</w:t>
            </w:r>
          </w:p>
        </w:tc>
        <w:tc>
          <w:tcPr>
            <w:tcW w:w="332" w:type="pct"/>
            <w:shd w:val="clear" w:color="auto" w:fill="auto"/>
            <w:vAlign w:val="center"/>
          </w:tcPr>
          <w:p w14:paraId="12B266E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台</w:t>
            </w:r>
          </w:p>
        </w:tc>
        <w:tc>
          <w:tcPr>
            <w:tcW w:w="332" w:type="pct"/>
            <w:shd w:val="clear" w:color="auto" w:fill="auto"/>
            <w:vAlign w:val="center"/>
          </w:tcPr>
          <w:p w14:paraId="7597E66B">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w:t>
            </w:r>
          </w:p>
        </w:tc>
        <w:tc>
          <w:tcPr>
            <w:tcW w:w="338" w:type="pct"/>
            <w:shd w:val="clear" w:color="auto" w:fill="auto"/>
            <w:vAlign w:val="center"/>
          </w:tcPr>
          <w:p w14:paraId="0EBD75A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0BFE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141F57B0">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673</w:t>
            </w:r>
          </w:p>
        </w:tc>
        <w:tc>
          <w:tcPr>
            <w:tcW w:w="579" w:type="pct"/>
            <w:shd w:val="clear" w:color="auto" w:fill="auto"/>
            <w:vAlign w:val="center"/>
          </w:tcPr>
          <w:p w14:paraId="1580F0C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通用技术实践室</w:t>
            </w:r>
          </w:p>
        </w:tc>
        <w:tc>
          <w:tcPr>
            <w:tcW w:w="537" w:type="pct"/>
            <w:shd w:val="clear" w:color="auto" w:fill="auto"/>
            <w:vAlign w:val="center"/>
          </w:tcPr>
          <w:p w14:paraId="5EBE141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电工工具箱</w:t>
            </w:r>
          </w:p>
        </w:tc>
        <w:tc>
          <w:tcPr>
            <w:tcW w:w="2635" w:type="pct"/>
            <w:shd w:val="clear" w:color="auto" w:fill="auto"/>
            <w:vAlign w:val="center"/>
          </w:tcPr>
          <w:p w14:paraId="2B1AB426">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1、规格：≧450mm*360mm*110mm，注塑箱体，珍珠棉定位；</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2、含22种必备常用工具。工具包括：电工胶布，5m，1卷；按摩柄螺丝批，6*100mmPH2# （十字一字各一），2把；按摩柄螺丝批，3*75mmPH1#，（十字一字各一），2把；按摩柄螺丝批，5*75mmPH0# （十字一字各一），2把；钢卷尺，5m，1把；吸锡器，铝塑吸锡泵，1个；剥线钳，磨齿剥线钳、剥线经0.6-2.6mm，1把；刷子，软毛刷，1把；焊锡丝，1.0mm FLNX 2.0%，1卷；迷你钢锯，1把；测电笔，氖管，1支；活动扳手，8” ，1把；羊角锤，0.25KG铁柄，1把；钢丝钳，6” ，1把；尖嘴钳，6"，1把；斜口钳，6"，1把；数显万用表，DT830B数字，1台；精密螺丝批，PH00 PH0 -3.0 -2.0 -1.2，6把/套；电烙铁，30W，1把；美工刀，包胶，1把；烙铁架，1付。</w:t>
            </w:r>
          </w:p>
        </w:tc>
        <w:tc>
          <w:tcPr>
            <w:tcW w:w="332" w:type="pct"/>
            <w:shd w:val="clear" w:color="auto" w:fill="auto"/>
            <w:vAlign w:val="center"/>
          </w:tcPr>
          <w:p w14:paraId="5F1FEA7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4879898D">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w:t>
            </w:r>
          </w:p>
        </w:tc>
        <w:tc>
          <w:tcPr>
            <w:tcW w:w="338" w:type="pct"/>
            <w:shd w:val="clear" w:color="auto" w:fill="auto"/>
            <w:vAlign w:val="center"/>
          </w:tcPr>
          <w:p w14:paraId="28EBD7A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29B2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44" w:type="pct"/>
            <w:shd w:val="clear" w:color="auto" w:fill="auto"/>
            <w:vAlign w:val="center"/>
          </w:tcPr>
          <w:p w14:paraId="1C10486B">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674</w:t>
            </w:r>
          </w:p>
        </w:tc>
        <w:tc>
          <w:tcPr>
            <w:tcW w:w="579" w:type="pct"/>
            <w:shd w:val="clear" w:color="auto" w:fill="auto"/>
            <w:vAlign w:val="center"/>
          </w:tcPr>
          <w:p w14:paraId="6742CDA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通用技术实践室</w:t>
            </w:r>
          </w:p>
        </w:tc>
        <w:tc>
          <w:tcPr>
            <w:tcW w:w="537" w:type="pct"/>
            <w:shd w:val="clear" w:color="auto" w:fill="auto"/>
            <w:vAlign w:val="center"/>
          </w:tcPr>
          <w:p w14:paraId="2106633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专用工具套装</w:t>
            </w:r>
          </w:p>
        </w:tc>
        <w:tc>
          <w:tcPr>
            <w:tcW w:w="2635" w:type="pct"/>
            <w:shd w:val="clear" w:color="auto" w:fill="auto"/>
            <w:vAlign w:val="center"/>
          </w:tcPr>
          <w:p w14:paraId="1DE6D5A7">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1、尖口钳（全长135mm，50#钢钳头，钳柄联结处有弹簧装置，可自动分开钳柄。）；</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2、弯嘴钳（5寸弯嘴钳，总长度：125mm；钳嘴宽度：20mm）；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3、F夹(总长325mm宽205mm喉深60mm加持范围150mm)；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4、桌虎钳（钳口宽80mm，可夹持最大宽度55mm，水平面360°任意调整夹持方向。）</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5、线锯（12寸拉花手锯，总长390mm（含10支300mm高碳钢螺旋锯条），材质：无缝钢管，TPR手柄）；</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6、手板锯（350mm）；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7、木工锯（225mm细齿木工手锯）；</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8、U型锯（全长260mm，宽110mm，不锈钢锯架，橡胶手柄。锯身可调，适用于不同长度的锯条。）</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9、金属定位冲（总长≧127mm；材质：全金属材质）；</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10、皮带冲（φ2mm～φ20mm）；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11、切割垫板(A3幅面，9层夹白芯优质切割垫板，耐切割，减少纸张打滑及保护刻刀刀片、操作台台面)</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12、橡胶锤（总长275mm；材质：优质聚氨酯橡胶双面锤头，耐磨性强，弹性好，敲击时不会破损表面，优质合金钢管柄覆胶柄）；</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13、手摇钻（参考尺寸：≧长400mm，横杆长450mm说明：内附活动轴承，旋转时更省力握感舒适；用途：木艺钻孔手动工具，可钻塑料、PVC，木材、竹材、亚克力、电路线路板等）；</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14、雕刻套装（12支装，单支长200mm，凿尖形状各异，高碳钢刀身，木质手柄。）；</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15、四方锉（≧6寸，材质：高强度高碳）；</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16、砂纸（10张，材质：碳化硅，参考尺寸：≧长280mm宽230mm用途：木材打磨，抛光）；</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17、手电钻（规格：电压：16.8V以上；最大扭矩：55N.M；空载转速（r/min）：0-1800/0-2200 r/min；在钢材中最大钻孔参考直径：10mm；夹头参考直径：0.8-10mm，塑料定位箱，锂电电源。）；</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18、热熔胶枪（工作电压：110-240v；功率：20w，含胶棒）；</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19、热风枪（700w，30-400℃无极调温，气流量50-300L/min，含20根pp焊条；材质：镍铬丝发热芯，加厚防烫把手）；</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20、双把拉铆枪（全长410mm，适合32.mm-4.8mm铆钉（含各类铆钉300个）；主体采用钢制，双色塑料把手。）</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21、焊接工具包（焊接工具一应俱全，内含电烙铁、烙铁架、斜口钳、吸锡器、剥线钳、防静电镊子、焊锡丝、松香、高温海绵、防静电垫、清洁工具等。</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22、焊接辅工作台夹（100*130*150mm，镜片参考直径：62-65mm，放大倍数：5x；材质：全身铁质）</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23、金属镊子（长度105mm-125mm 厚度≧1.5mm，6件套 ，材质：不锈钢）.</w:t>
            </w:r>
          </w:p>
        </w:tc>
        <w:tc>
          <w:tcPr>
            <w:tcW w:w="332" w:type="pct"/>
            <w:shd w:val="clear" w:color="auto" w:fill="auto"/>
            <w:vAlign w:val="center"/>
          </w:tcPr>
          <w:p w14:paraId="6C66438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7682C8ED">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w:t>
            </w:r>
          </w:p>
        </w:tc>
        <w:tc>
          <w:tcPr>
            <w:tcW w:w="338" w:type="pct"/>
            <w:shd w:val="clear" w:color="auto" w:fill="auto"/>
            <w:vAlign w:val="center"/>
          </w:tcPr>
          <w:p w14:paraId="6E3EF37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6E8A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44" w:type="pct"/>
            <w:shd w:val="clear" w:color="auto" w:fill="auto"/>
            <w:vAlign w:val="center"/>
          </w:tcPr>
          <w:p w14:paraId="509D4172">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675</w:t>
            </w:r>
          </w:p>
        </w:tc>
        <w:tc>
          <w:tcPr>
            <w:tcW w:w="579" w:type="pct"/>
            <w:shd w:val="clear" w:color="auto" w:fill="auto"/>
            <w:vAlign w:val="center"/>
          </w:tcPr>
          <w:p w14:paraId="4E2621A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通用技术实践室</w:t>
            </w:r>
          </w:p>
        </w:tc>
        <w:tc>
          <w:tcPr>
            <w:tcW w:w="537" w:type="pct"/>
            <w:shd w:val="clear" w:color="auto" w:fill="auto"/>
            <w:vAlign w:val="center"/>
          </w:tcPr>
          <w:p w14:paraId="18C1CE0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绘图专用量具套装</w:t>
            </w:r>
          </w:p>
        </w:tc>
        <w:tc>
          <w:tcPr>
            <w:tcW w:w="2635" w:type="pct"/>
            <w:shd w:val="clear" w:color="auto" w:fill="auto"/>
            <w:vAlign w:val="center"/>
          </w:tcPr>
          <w:p w14:paraId="6E9595A4">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1、多功能角尺（300mm，不锈钢尺身；可45°、90°、180°任意测量；带水平仪，可水平、垂直测量，可定位圆心。）</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2、三角尺套装（包含等腰三角尺、勾股三角尺，尺面刻度200mm。）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3、木折尺（长1m，可折叠5折每折长200mm）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绘图工具包（绘图工具包，配13种常用绘图工具，工具包含擦图片；三角板（250mm）；圆规（长150mm，能用铅芯）；分规（长150mm，）；绘图模板；橡皮擦；美工刀；绘图铅笔（3支）；透明胶带；卷笔刀；有机玻璃直尺（200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5、画笔套装（208件套画笔套装）</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6、电子秤（1000g，0.1g），金属钩码（50g×4，200g×4）</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7、游标卡尺（0.02mm，0～150mm）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8、高度游标卡尺（0.02mm，0～200mm）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9、外径千分尺（25～50mm）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10、外径千分尺（0～25mm）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11、塞尺（0-180度；150mm）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12、组合角尺（水平角尺）</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13、宽座直角尺（160mm；材质：不锈钢）</w:t>
            </w:r>
          </w:p>
        </w:tc>
        <w:tc>
          <w:tcPr>
            <w:tcW w:w="332" w:type="pct"/>
            <w:shd w:val="clear" w:color="auto" w:fill="auto"/>
            <w:vAlign w:val="center"/>
          </w:tcPr>
          <w:p w14:paraId="58942F6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6D59F66E">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w:t>
            </w:r>
          </w:p>
        </w:tc>
        <w:tc>
          <w:tcPr>
            <w:tcW w:w="338" w:type="pct"/>
            <w:shd w:val="clear" w:color="auto" w:fill="auto"/>
            <w:vAlign w:val="center"/>
          </w:tcPr>
          <w:p w14:paraId="0E15B48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7E28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44" w:type="pct"/>
            <w:shd w:val="clear" w:color="auto" w:fill="auto"/>
            <w:vAlign w:val="center"/>
          </w:tcPr>
          <w:p w14:paraId="57DCF36C">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676</w:t>
            </w:r>
          </w:p>
        </w:tc>
        <w:tc>
          <w:tcPr>
            <w:tcW w:w="579" w:type="pct"/>
            <w:shd w:val="clear" w:color="auto" w:fill="auto"/>
            <w:vAlign w:val="center"/>
          </w:tcPr>
          <w:p w14:paraId="2A4A45B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通用技术实践室</w:t>
            </w:r>
          </w:p>
        </w:tc>
        <w:tc>
          <w:tcPr>
            <w:tcW w:w="537" w:type="pct"/>
            <w:shd w:val="clear" w:color="auto" w:fill="auto"/>
            <w:vAlign w:val="center"/>
          </w:tcPr>
          <w:p w14:paraId="7D86FA4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粘接套装</w:t>
            </w:r>
          </w:p>
        </w:tc>
        <w:tc>
          <w:tcPr>
            <w:tcW w:w="2635" w:type="pct"/>
            <w:shd w:val="clear" w:color="auto" w:fill="auto"/>
            <w:vAlign w:val="center"/>
          </w:tcPr>
          <w:p w14:paraId="7A314A73">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1、参考规格：400*210*195mm，工程塑料箱收纳，分层设计；</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2、内含不少于4种粘贴方式：502（20g）10支、AB胶（20g）10支、木工胶（250g）5支、双面胶（5mm）10卷；</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3、功能：可完成金工、木工等工件的粘合连接。</w:t>
            </w:r>
          </w:p>
        </w:tc>
        <w:tc>
          <w:tcPr>
            <w:tcW w:w="332" w:type="pct"/>
            <w:shd w:val="clear" w:color="auto" w:fill="auto"/>
            <w:vAlign w:val="center"/>
          </w:tcPr>
          <w:p w14:paraId="5257CEC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5AB9692B">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w:t>
            </w:r>
          </w:p>
        </w:tc>
        <w:tc>
          <w:tcPr>
            <w:tcW w:w="338" w:type="pct"/>
            <w:shd w:val="clear" w:color="auto" w:fill="auto"/>
            <w:vAlign w:val="center"/>
          </w:tcPr>
          <w:p w14:paraId="57C5DB0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89C1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4F59C9A2">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677</w:t>
            </w:r>
          </w:p>
        </w:tc>
        <w:tc>
          <w:tcPr>
            <w:tcW w:w="579" w:type="pct"/>
            <w:shd w:val="clear" w:color="auto" w:fill="auto"/>
            <w:vAlign w:val="center"/>
          </w:tcPr>
          <w:p w14:paraId="44CBD12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通用技术实践室</w:t>
            </w:r>
          </w:p>
        </w:tc>
        <w:tc>
          <w:tcPr>
            <w:tcW w:w="537" w:type="pct"/>
            <w:shd w:val="clear" w:color="auto" w:fill="auto"/>
            <w:vAlign w:val="center"/>
          </w:tcPr>
          <w:p w14:paraId="138DA7F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智慧教育智造课堂平台</w:t>
            </w:r>
          </w:p>
        </w:tc>
        <w:tc>
          <w:tcPr>
            <w:tcW w:w="2635" w:type="pct"/>
            <w:shd w:val="clear" w:color="auto" w:fill="auto"/>
            <w:vAlign w:val="center"/>
          </w:tcPr>
          <w:p w14:paraId="56A4933B">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1、账号安全体系：</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①登陆码登录（提供教师对应登陆账号密码，用来快速登录，增加账号的管理和可控性）。需由管理平台根据学校分配账号密码，统一管理。</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② 数据加密传输（账号密码+密钥管理系统）。首次开通需与管理后台建立联系，开通秘钥登录权限，增加秘钥可控性。防止秘钥丢失的损失。</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③分配式注册（学生注册码+账号信息）。教师端注册完成后，需由教师将学生端注册码通知学生，使学生随时随地的查看课件内容，增加便携性和学生账号可控性。</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‌2、多场景课程兼容架构‌</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基于微服务架构打造课程中枢平台，实现至少包含加工制作等课程内容符合劳动教育范畴的多功能室课程的统一接入，支持一账号多教室场景应用。</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‌3、结构化课程资源库‌</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智慧教育课程资源平台：需建设涵盖全学段的特色课程体系，平台分为教师端和学生端。教师端需有老师上课使用的教案和PPT，无需再通过寻找素材备课。每课时需包括但不仅限于① 主题引入（教学目标/重难点/情景引入/活动导入）；② 分层教学设计（活动内容/设计/动动脑筋）；③ 实施实践（所需品准备/巧手制作/展示评价）；④ 活动总结（活动小结/活动延伸/思考/活动反思）等环节，充分调动学生学习思考的积极性以及动手能力的培养。</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4.含智慧教育进阶智造课堂学习课程：约32个主题，每个主题2-4个课时。</w:t>
            </w:r>
          </w:p>
        </w:tc>
        <w:tc>
          <w:tcPr>
            <w:tcW w:w="332" w:type="pct"/>
            <w:shd w:val="clear" w:color="auto" w:fill="auto"/>
            <w:vAlign w:val="center"/>
          </w:tcPr>
          <w:p w14:paraId="2A7394D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15B7D1F0">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722EE12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1952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44" w:type="pct"/>
            <w:shd w:val="clear" w:color="auto" w:fill="auto"/>
            <w:vAlign w:val="center"/>
          </w:tcPr>
          <w:p w14:paraId="1D7320B1">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678</w:t>
            </w:r>
          </w:p>
        </w:tc>
        <w:tc>
          <w:tcPr>
            <w:tcW w:w="579" w:type="pct"/>
            <w:shd w:val="clear" w:color="auto" w:fill="auto"/>
            <w:vAlign w:val="center"/>
          </w:tcPr>
          <w:p w14:paraId="6AFDD05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通用技术实践室</w:t>
            </w:r>
          </w:p>
        </w:tc>
        <w:tc>
          <w:tcPr>
            <w:tcW w:w="537" w:type="pct"/>
            <w:shd w:val="clear" w:color="auto" w:fill="auto"/>
            <w:vAlign w:val="center"/>
          </w:tcPr>
          <w:p w14:paraId="2E2F7B5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智慧教育进阶智造课堂上</w:t>
            </w:r>
          </w:p>
        </w:tc>
        <w:tc>
          <w:tcPr>
            <w:tcW w:w="2635" w:type="pct"/>
            <w:shd w:val="clear" w:color="auto" w:fill="auto"/>
            <w:vAlign w:val="center"/>
          </w:tcPr>
          <w:p w14:paraId="72EDC153">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1、规格：≧420*300*160mm，整体塑料整理箱包装；含金木工进阶教育智造资料上册1本；</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2、课程不少于16个主题，每个主题2个课时，总共32个课时，课程包含主题引入、设计、制作、反思等六大环节；</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 xml:space="preserve">3、对应的耗材有：木条、圆木棒、薄木板、棉线、圆木棒等，课程可实现的主题包括但不限于以下内容：  </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3.1 木制折扇</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3.2 木质风箱</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3.3 机械计数器</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3.4 私人定制名牌</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3.5 创意书架</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3.6 雷神之锤</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3.7 强力挂钩</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3.8 悬空座椅</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3.9 秦弩制作（1）</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3.10 秦弩制作（2）</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3.11 迷你手电筒</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3.12 武汉长江大桥</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3.13 赵州桥</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3.14 诺曼底斜拉桥</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 xml:space="preserve">3.15 桥梁承重比赛（上） </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3.16 桥梁承重比赛（下）</w:t>
            </w:r>
          </w:p>
        </w:tc>
        <w:tc>
          <w:tcPr>
            <w:tcW w:w="332" w:type="pct"/>
            <w:shd w:val="clear" w:color="auto" w:fill="auto"/>
            <w:vAlign w:val="center"/>
          </w:tcPr>
          <w:p w14:paraId="65502A4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4CA76130">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12</w:t>
            </w:r>
          </w:p>
        </w:tc>
        <w:tc>
          <w:tcPr>
            <w:tcW w:w="338" w:type="pct"/>
            <w:shd w:val="clear" w:color="auto" w:fill="auto"/>
            <w:vAlign w:val="center"/>
          </w:tcPr>
          <w:p w14:paraId="3CDC464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1A90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44" w:type="pct"/>
            <w:shd w:val="clear" w:color="auto" w:fill="auto"/>
            <w:vAlign w:val="center"/>
          </w:tcPr>
          <w:p w14:paraId="7A320887">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679</w:t>
            </w:r>
          </w:p>
        </w:tc>
        <w:tc>
          <w:tcPr>
            <w:tcW w:w="579" w:type="pct"/>
            <w:shd w:val="clear" w:color="auto" w:fill="auto"/>
            <w:vAlign w:val="center"/>
          </w:tcPr>
          <w:p w14:paraId="61E4221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通用技术实践室</w:t>
            </w:r>
          </w:p>
        </w:tc>
        <w:tc>
          <w:tcPr>
            <w:tcW w:w="537" w:type="pct"/>
            <w:shd w:val="clear" w:color="auto" w:fill="auto"/>
            <w:vAlign w:val="center"/>
          </w:tcPr>
          <w:p w14:paraId="5FA411B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智慧教育进阶智造课堂下</w:t>
            </w:r>
          </w:p>
        </w:tc>
        <w:tc>
          <w:tcPr>
            <w:tcW w:w="2635" w:type="pct"/>
            <w:shd w:val="clear" w:color="auto" w:fill="auto"/>
            <w:vAlign w:val="center"/>
          </w:tcPr>
          <w:p w14:paraId="423B45FC">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1、规格：≧420*300*160mm，整体塑料整理箱包装；含进阶智慧教育智造课程下册1本；</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2、课程不少于16个主题，每个主题2个课时，总共32个课时，课程包含主题引入、设计、制作、反思等六大环节；</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 xml:space="preserve">3、对应的耗材有：木条、圆木棒、薄木板、棉线、圆木棒等，课程可实现的主题包括但不限于以下内容：                              </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3.1 日晷模型</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3.2 茶杯</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3.3 立体迷宫</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3.4 乒乓球发射器</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3.5 自动变形折叠桌</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3.6 车库推拉门模型</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3.7 风向标</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3.8克虏伯大炮</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3.9 自行车（1）</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3.10 自行车（2）</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3.11 水轮机上</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3.12 水轮机下</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3.13 螺旋桨</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3.14 摇头风扇</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3.15 飞行者1号（上）</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3.16 飞行者1号（下）</w:t>
            </w:r>
          </w:p>
        </w:tc>
        <w:tc>
          <w:tcPr>
            <w:tcW w:w="332" w:type="pct"/>
            <w:shd w:val="clear" w:color="auto" w:fill="auto"/>
            <w:vAlign w:val="center"/>
          </w:tcPr>
          <w:p w14:paraId="2D22305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472DEAD2">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12</w:t>
            </w:r>
          </w:p>
        </w:tc>
        <w:tc>
          <w:tcPr>
            <w:tcW w:w="338" w:type="pct"/>
            <w:shd w:val="clear" w:color="auto" w:fill="auto"/>
            <w:vAlign w:val="center"/>
          </w:tcPr>
          <w:p w14:paraId="3882857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3FEB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44" w:type="pct"/>
            <w:shd w:val="clear" w:color="auto" w:fill="auto"/>
            <w:vAlign w:val="center"/>
          </w:tcPr>
          <w:p w14:paraId="74824676">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680</w:t>
            </w:r>
          </w:p>
        </w:tc>
        <w:tc>
          <w:tcPr>
            <w:tcW w:w="579" w:type="pct"/>
            <w:shd w:val="clear" w:color="auto" w:fill="auto"/>
            <w:vAlign w:val="center"/>
          </w:tcPr>
          <w:p w14:paraId="0587FB1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通用技术实践室</w:t>
            </w:r>
          </w:p>
        </w:tc>
        <w:tc>
          <w:tcPr>
            <w:tcW w:w="537" w:type="pct"/>
            <w:shd w:val="clear" w:color="auto" w:fill="auto"/>
            <w:vAlign w:val="center"/>
          </w:tcPr>
          <w:p w14:paraId="2663521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木棒</w:t>
            </w:r>
          </w:p>
        </w:tc>
        <w:tc>
          <w:tcPr>
            <w:tcW w:w="2635" w:type="pct"/>
            <w:shd w:val="clear" w:color="auto" w:fill="auto"/>
            <w:vAlign w:val="center"/>
          </w:tcPr>
          <w:p w14:paraId="3195A419">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15*100mm</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25*100mm</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30*100mm</w:t>
            </w:r>
            <w:r>
              <w:rPr>
                <w:rFonts w:hint="eastAsia" w:ascii="宋体" w:hAnsi="宋体" w:eastAsia="宋体" w:cs="宋体"/>
                <w:i w:val="0"/>
                <w:iCs w:val="0"/>
                <w:color w:val="auto"/>
                <w:kern w:val="0"/>
                <w:sz w:val="20"/>
                <w:szCs w:val="20"/>
                <w:u w:val="none"/>
                <w:lang w:val="en-US" w:eastAsia="zh-CN" w:bidi="ar"/>
              </w:rPr>
              <w:t>木棒各</w:t>
            </w:r>
            <w:r>
              <w:rPr>
                <w:rFonts w:hint="default" w:ascii="Times New Roman" w:hAnsi="Times New Roman" w:eastAsia="宋体" w:cs="Times New Roman"/>
                <w:i w:val="0"/>
                <w:iCs w:val="0"/>
                <w:color w:val="auto"/>
                <w:kern w:val="0"/>
                <w:sz w:val="20"/>
                <w:szCs w:val="20"/>
                <w:u w:val="none"/>
                <w:lang w:val="en-US" w:eastAsia="zh-CN" w:bidi="ar"/>
              </w:rPr>
              <w:t>50</w:t>
            </w:r>
            <w:r>
              <w:rPr>
                <w:rFonts w:hint="eastAsia" w:ascii="宋体" w:hAnsi="宋体" w:eastAsia="宋体" w:cs="宋体"/>
                <w:i w:val="0"/>
                <w:iCs w:val="0"/>
                <w:color w:val="auto"/>
                <w:kern w:val="0"/>
                <w:sz w:val="20"/>
                <w:szCs w:val="20"/>
                <w:u w:val="none"/>
                <w:lang w:val="en-US" w:eastAsia="zh-CN" w:bidi="ar"/>
              </w:rPr>
              <w:t>根。</w:t>
            </w:r>
          </w:p>
        </w:tc>
        <w:tc>
          <w:tcPr>
            <w:tcW w:w="332" w:type="pct"/>
            <w:shd w:val="clear" w:color="auto" w:fill="auto"/>
            <w:vAlign w:val="center"/>
          </w:tcPr>
          <w:p w14:paraId="6233956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0B3FA3B8">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w:t>
            </w:r>
          </w:p>
        </w:tc>
        <w:tc>
          <w:tcPr>
            <w:tcW w:w="338" w:type="pct"/>
            <w:shd w:val="clear" w:color="auto" w:fill="auto"/>
            <w:vAlign w:val="center"/>
          </w:tcPr>
          <w:p w14:paraId="6CF5BA1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AC57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70116F13">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681</w:t>
            </w:r>
          </w:p>
        </w:tc>
        <w:tc>
          <w:tcPr>
            <w:tcW w:w="579" w:type="pct"/>
            <w:shd w:val="clear" w:color="auto" w:fill="auto"/>
            <w:vAlign w:val="center"/>
          </w:tcPr>
          <w:p w14:paraId="221D885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通用技术实践室</w:t>
            </w:r>
          </w:p>
        </w:tc>
        <w:tc>
          <w:tcPr>
            <w:tcW w:w="537" w:type="pct"/>
            <w:shd w:val="clear" w:color="auto" w:fill="auto"/>
            <w:vAlign w:val="center"/>
          </w:tcPr>
          <w:p w14:paraId="0DC397A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空白木板</w:t>
            </w:r>
          </w:p>
        </w:tc>
        <w:tc>
          <w:tcPr>
            <w:tcW w:w="2635" w:type="pct"/>
            <w:shd w:val="clear" w:color="auto" w:fill="auto"/>
            <w:vAlign w:val="center"/>
          </w:tcPr>
          <w:p w14:paraId="516C38F1">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150*220mm</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200*300mm</w:t>
            </w:r>
            <w:r>
              <w:rPr>
                <w:rFonts w:hint="eastAsia" w:ascii="宋体" w:hAnsi="宋体" w:eastAsia="宋体" w:cs="宋体"/>
                <w:i w:val="0"/>
                <w:iCs w:val="0"/>
                <w:color w:val="auto"/>
                <w:kern w:val="0"/>
                <w:sz w:val="20"/>
                <w:szCs w:val="20"/>
                <w:u w:val="none"/>
                <w:lang w:val="en-US" w:eastAsia="zh-CN" w:bidi="ar"/>
              </w:rPr>
              <w:t>，空白木板各</w:t>
            </w:r>
            <w:r>
              <w:rPr>
                <w:rFonts w:hint="default" w:ascii="Times New Roman" w:hAnsi="Times New Roman" w:eastAsia="宋体" w:cs="Times New Roman"/>
                <w:i w:val="0"/>
                <w:iCs w:val="0"/>
                <w:color w:val="auto"/>
                <w:kern w:val="0"/>
                <w:sz w:val="20"/>
                <w:szCs w:val="20"/>
                <w:u w:val="none"/>
                <w:lang w:val="en-US" w:eastAsia="zh-CN" w:bidi="ar"/>
              </w:rPr>
              <w:t>50</w:t>
            </w:r>
            <w:r>
              <w:rPr>
                <w:rFonts w:hint="eastAsia" w:ascii="宋体" w:hAnsi="宋体" w:eastAsia="宋体" w:cs="宋体"/>
                <w:i w:val="0"/>
                <w:iCs w:val="0"/>
                <w:color w:val="auto"/>
                <w:kern w:val="0"/>
                <w:sz w:val="20"/>
                <w:szCs w:val="20"/>
                <w:u w:val="none"/>
                <w:lang w:val="en-US" w:eastAsia="zh-CN" w:bidi="ar"/>
              </w:rPr>
              <w:t>张。</w:t>
            </w:r>
          </w:p>
        </w:tc>
        <w:tc>
          <w:tcPr>
            <w:tcW w:w="332" w:type="pct"/>
            <w:shd w:val="clear" w:color="auto" w:fill="auto"/>
            <w:vAlign w:val="center"/>
          </w:tcPr>
          <w:p w14:paraId="4A66CC3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28F54C0F">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w:t>
            </w:r>
          </w:p>
        </w:tc>
        <w:tc>
          <w:tcPr>
            <w:tcW w:w="338" w:type="pct"/>
            <w:shd w:val="clear" w:color="auto" w:fill="auto"/>
            <w:vAlign w:val="center"/>
          </w:tcPr>
          <w:p w14:paraId="793D7D8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EC85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299E44DF">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682</w:t>
            </w:r>
          </w:p>
        </w:tc>
        <w:tc>
          <w:tcPr>
            <w:tcW w:w="579" w:type="pct"/>
            <w:shd w:val="clear" w:color="auto" w:fill="auto"/>
            <w:vAlign w:val="center"/>
          </w:tcPr>
          <w:p w14:paraId="4C4D8AF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通用技术实践室</w:t>
            </w:r>
          </w:p>
        </w:tc>
        <w:tc>
          <w:tcPr>
            <w:tcW w:w="537" w:type="pct"/>
            <w:shd w:val="clear" w:color="auto" w:fill="auto"/>
            <w:vAlign w:val="center"/>
          </w:tcPr>
          <w:p w14:paraId="5F6F158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方木条</w:t>
            </w:r>
          </w:p>
        </w:tc>
        <w:tc>
          <w:tcPr>
            <w:tcW w:w="2635" w:type="pct"/>
            <w:shd w:val="clear" w:color="auto" w:fill="auto"/>
            <w:vAlign w:val="center"/>
          </w:tcPr>
          <w:p w14:paraId="4A1CBC4D">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20*20*200mm</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30*30*200mm</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40*40*200mm</w:t>
            </w:r>
            <w:r>
              <w:rPr>
                <w:rFonts w:hint="eastAsia" w:ascii="宋体" w:hAnsi="宋体" w:eastAsia="宋体" w:cs="宋体"/>
                <w:i w:val="0"/>
                <w:iCs w:val="0"/>
                <w:color w:val="auto"/>
                <w:kern w:val="0"/>
                <w:sz w:val="20"/>
                <w:szCs w:val="20"/>
                <w:u w:val="none"/>
                <w:lang w:val="en-US" w:eastAsia="zh-CN" w:bidi="ar"/>
              </w:rPr>
              <w:t>各</w:t>
            </w:r>
            <w:r>
              <w:rPr>
                <w:rFonts w:hint="default" w:ascii="Times New Roman" w:hAnsi="Times New Roman" w:eastAsia="宋体" w:cs="Times New Roman"/>
                <w:i w:val="0"/>
                <w:iCs w:val="0"/>
                <w:color w:val="auto"/>
                <w:kern w:val="0"/>
                <w:sz w:val="20"/>
                <w:szCs w:val="20"/>
                <w:u w:val="none"/>
                <w:lang w:val="en-US" w:eastAsia="zh-CN" w:bidi="ar"/>
              </w:rPr>
              <w:t>50</w:t>
            </w:r>
            <w:r>
              <w:rPr>
                <w:rFonts w:hint="eastAsia" w:ascii="宋体" w:hAnsi="宋体" w:eastAsia="宋体" w:cs="宋体"/>
                <w:i w:val="0"/>
                <w:iCs w:val="0"/>
                <w:color w:val="auto"/>
                <w:kern w:val="0"/>
                <w:sz w:val="20"/>
                <w:szCs w:val="20"/>
                <w:u w:val="none"/>
                <w:lang w:val="en-US" w:eastAsia="zh-CN" w:bidi="ar"/>
              </w:rPr>
              <w:t>根。</w:t>
            </w:r>
          </w:p>
        </w:tc>
        <w:tc>
          <w:tcPr>
            <w:tcW w:w="332" w:type="pct"/>
            <w:shd w:val="clear" w:color="auto" w:fill="auto"/>
            <w:vAlign w:val="center"/>
          </w:tcPr>
          <w:p w14:paraId="14170D1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16806B29">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3F43752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B962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44" w:type="pct"/>
            <w:shd w:val="clear" w:color="auto" w:fill="auto"/>
            <w:vAlign w:val="center"/>
          </w:tcPr>
          <w:p w14:paraId="5D05C2F8">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683</w:t>
            </w:r>
          </w:p>
        </w:tc>
        <w:tc>
          <w:tcPr>
            <w:tcW w:w="579" w:type="pct"/>
            <w:shd w:val="clear" w:color="auto" w:fill="auto"/>
            <w:vAlign w:val="center"/>
          </w:tcPr>
          <w:p w14:paraId="175680A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通用技术实践室</w:t>
            </w:r>
          </w:p>
        </w:tc>
        <w:tc>
          <w:tcPr>
            <w:tcW w:w="537" w:type="pct"/>
            <w:shd w:val="clear" w:color="auto" w:fill="auto"/>
            <w:vAlign w:val="center"/>
          </w:tcPr>
          <w:p w14:paraId="5EDEAEA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车刀套装</w:t>
            </w:r>
          </w:p>
        </w:tc>
        <w:tc>
          <w:tcPr>
            <w:tcW w:w="2635" w:type="pct"/>
            <w:shd w:val="clear" w:color="auto" w:fill="auto"/>
            <w:vAlign w:val="center"/>
          </w:tcPr>
          <w:p w14:paraId="3C02665F">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1、11件套硬质合金车刀；</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2、含左外圆刀、右外圆刀、切断刀、尖刀等。</w:t>
            </w:r>
          </w:p>
        </w:tc>
        <w:tc>
          <w:tcPr>
            <w:tcW w:w="332" w:type="pct"/>
            <w:shd w:val="clear" w:color="auto" w:fill="auto"/>
            <w:vAlign w:val="center"/>
          </w:tcPr>
          <w:p w14:paraId="6BD1F00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2CEDD2CF">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2646231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8113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35E5BE99">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684</w:t>
            </w:r>
          </w:p>
        </w:tc>
        <w:tc>
          <w:tcPr>
            <w:tcW w:w="579" w:type="pct"/>
            <w:shd w:val="clear" w:color="auto" w:fill="auto"/>
            <w:vAlign w:val="center"/>
          </w:tcPr>
          <w:p w14:paraId="03F5410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通用技术实践室</w:t>
            </w:r>
          </w:p>
        </w:tc>
        <w:tc>
          <w:tcPr>
            <w:tcW w:w="537" w:type="pct"/>
            <w:shd w:val="clear" w:color="auto" w:fill="auto"/>
            <w:vAlign w:val="center"/>
          </w:tcPr>
          <w:p w14:paraId="050B516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钻夹头</w:t>
            </w:r>
          </w:p>
        </w:tc>
        <w:tc>
          <w:tcPr>
            <w:tcW w:w="2635" w:type="pct"/>
            <w:shd w:val="clear" w:color="auto" w:fill="auto"/>
            <w:vAlign w:val="center"/>
          </w:tcPr>
          <w:p w14:paraId="7E47FEA6">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1-10mm</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B12</w:t>
            </w:r>
            <w:r>
              <w:rPr>
                <w:rFonts w:hint="eastAsia" w:ascii="宋体" w:hAnsi="宋体" w:eastAsia="宋体" w:cs="宋体"/>
                <w:i w:val="0"/>
                <w:iCs w:val="0"/>
                <w:color w:val="auto"/>
                <w:kern w:val="0"/>
                <w:sz w:val="20"/>
                <w:szCs w:val="20"/>
                <w:u w:val="none"/>
                <w:lang w:val="en-US" w:eastAsia="zh-CN" w:bidi="ar"/>
              </w:rPr>
              <w:t>。</w:t>
            </w:r>
          </w:p>
        </w:tc>
        <w:tc>
          <w:tcPr>
            <w:tcW w:w="332" w:type="pct"/>
            <w:shd w:val="clear" w:color="auto" w:fill="auto"/>
            <w:vAlign w:val="center"/>
          </w:tcPr>
          <w:p w14:paraId="780EA26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36E16402">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71E10F5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55F2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7A0AA968">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685</w:t>
            </w:r>
          </w:p>
        </w:tc>
        <w:tc>
          <w:tcPr>
            <w:tcW w:w="579" w:type="pct"/>
            <w:shd w:val="clear" w:color="auto" w:fill="auto"/>
            <w:vAlign w:val="center"/>
          </w:tcPr>
          <w:p w14:paraId="0E88446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通用技术实践室</w:t>
            </w:r>
          </w:p>
        </w:tc>
        <w:tc>
          <w:tcPr>
            <w:tcW w:w="537" w:type="pct"/>
            <w:shd w:val="clear" w:color="auto" w:fill="auto"/>
            <w:vAlign w:val="center"/>
          </w:tcPr>
          <w:p w14:paraId="778C009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钻头套装</w:t>
            </w:r>
          </w:p>
        </w:tc>
        <w:tc>
          <w:tcPr>
            <w:tcW w:w="2635" w:type="pct"/>
            <w:shd w:val="clear" w:color="auto" w:fill="auto"/>
            <w:vAlign w:val="center"/>
          </w:tcPr>
          <w:p w14:paraId="49B224A3">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Ф2.5-Ф10</w:t>
            </w:r>
            <w:r>
              <w:rPr>
                <w:rFonts w:hint="eastAsia" w:ascii="宋体" w:hAnsi="宋体" w:eastAsia="宋体" w:cs="宋体"/>
                <w:i w:val="0"/>
                <w:iCs w:val="0"/>
                <w:color w:val="auto"/>
                <w:kern w:val="0"/>
                <w:sz w:val="20"/>
                <w:szCs w:val="20"/>
                <w:u w:val="none"/>
                <w:lang w:val="en-US" w:eastAsia="zh-CN" w:bidi="ar"/>
              </w:rPr>
              <w:t>直柄麻花钻共</w:t>
            </w:r>
            <w:r>
              <w:rPr>
                <w:rFonts w:hint="default" w:ascii="Times New Roman" w:hAnsi="Times New Roman" w:eastAsia="宋体" w:cs="Times New Roman"/>
                <w:i w:val="0"/>
                <w:iCs w:val="0"/>
                <w:color w:val="auto"/>
                <w:kern w:val="0"/>
                <w:sz w:val="20"/>
                <w:szCs w:val="20"/>
                <w:u w:val="none"/>
                <w:lang w:val="en-US" w:eastAsia="zh-CN" w:bidi="ar"/>
              </w:rPr>
              <w:t>19</w:t>
            </w:r>
            <w:r>
              <w:rPr>
                <w:rFonts w:hint="eastAsia" w:ascii="宋体" w:hAnsi="宋体" w:eastAsia="宋体" w:cs="宋体"/>
                <w:i w:val="0"/>
                <w:iCs w:val="0"/>
                <w:color w:val="auto"/>
                <w:kern w:val="0"/>
                <w:sz w:val="20"/>
                <w:szCs w:val="20"/>
                <w:u w:val="none"/>
                <w:lang w:val="en-US" w:eastAsia="zh-CN" w:bidi="ar"/>
              </w:rPr>
              <w:t>支。</w:t>
            </w:r>
          </w:p>
        </w:tc>
        <w:tc>
          <w:tcPr>
            <w:tcW w:w="332" w:type="pct"/>
            <w:shd w:val="clear" w:color="auto" w:fill="auto"/>
            <w:vAlign w:val="center"/>
          </w:tcPr>
          <w:p w14:paraId="1405BB9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5B243245">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271B76B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E626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2C4FAA7F">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686</w:t>
            </w:r>
          </w:p>
        </w:tc>
        <w:tc>
          <w:tcPr>
            <w:tcW w:w="579" w:type="pct"/>
            <w:shd w:val="clear" w:color="auto" w:fill="auto"/>
            <w:vAlign w:val="center"/>
          </w:tcPr>
          <w:p w14:paraId="1AA16B7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通用技术实践室</w:t>
            </w:r>
          </w:p>
        </w:tc>
        <w:tc>
          <w:tcPr>
            <w:tcW w:w="537" w:type="pct"/>
            <w:shd w:val="clear" w:color="auto" w:fill="auto"/>
            <w:vAlign w:val="center"/>
          </w:tcPr>
          <w:p w14:paraId="7FC7143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微型车床专用配件包</w:t>
            </w:r>
          </w:p>
        </w:tc>
        <w:tc>
          <w:tcPr>
            <w:tcW w:w="2635" w:type="pct"/>
            <w:shd w:val="clear" w:color="auto" w:fill="auto"/>
            <w:vAlign w:val="center"/>
          </w:tcPr>
          <w:p w14:paraId="723680AC">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1、锯条*20个、车刀*5个、钻头*10个、铣刀*5个、锣刀*5个、锯床夹紧片5个、砂纸10张、皮带10根；</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2、M12锁紧螺母1个，M4*6螺丝10个，M4*8螺丝10个，机床专用锁紧块5个，单孔槽螺母5个，四爪卡盘1个。</w:t>
            </w:r>
          </w:p>
        </w:tc>
        <w:tc>
          <w:tcPr>
            <w:tcW w:w="332" w:type="pct"/>
            <w:shd w:val="clear" w:color="auto" w:fill="auto"/>
            <w:vAlign w:val="center"/>
          </w:tcPr>
          <w:p w14:paraId="6DF5189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1D98782D">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w:t>
            </w:r>
          </w:p>
        </w:tc>
        <w:tc>
          <w:tcPr>
            <w:tcW w:w="338" w:type="pct"/>
            <w:shd w:val="clear" w:color="auto" w:fill="auto"/>
            <w:vAlign w:val="center"/>
          </w:tcPr>
          <w:p w14:paraId="508A88E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A737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44" w:type="pct"/>
            <w:shd w:val="clear" w:color="auto" w:fill="auto"/>
            <w:vAlign w:val="center"/>
          </w:tcPr>
          <w:p w14:paraId="3F645ABB">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687</w:t>
            </w:r>
          </w:p>
        </w:tc>
        <w:tc>
          <w:tcPr>
            <w:tcW w:w="579" w:type="pct"/>
            <w:shd w:val="clear" w:color="auto" w:fill="auto"/>
            <w:vAlign w:val="center"/>
          </w:tcPr>
          <w:p w14:paraId="59764B7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通用技术实践室</w:t>
            </w:r>
          </w:p>
        </w:tc>
        <w:tc>
          <w:tcPr>
            <w:tcW w:w="537" w:type="pct"/>
            <w:shd w:val="clear" w:color="auto" w:fill="auto"/>
            <w:vAlign w:val="center"/>
          </w:tcPr>
          <w:p w14:paraId="691BED1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木艺拼图套装</w:t>
            </w:r>
          </w:p>
        </w:tc>
        <w:tc>
          <w:tcPr>
            <w:tcW w:w="2635" w:type="pct"/>
            <w:shd w:val="clear" w:color="auto" w:fill="auto"/>
            <w:vAlign w:val="center"/>
          </w:tcPr>
          <w:p w14:paraId="6F6B8FF1">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木质拼图：桌椅        230*185*3（10片）</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木质拼图：自行车      230*185*3（10片）</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木质拼图：天鹅相框    230*185*3（10片）</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木质拼图：轰炸机      230*185*3（10片）</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木质拼图：丝印狗      230*185*3（10片）</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木质拼图：丝印猴      230*185*3（10片）                                                                                           木质拼图：玲珑小屋    210*170*3（2片/套）（10套）                                                                       木质拼图：淘宝小屋    210*170*3（2片/套）（10套）                                                                      木质拼图：小铁塔      210*170*3 （2片/套）（10套）</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木质拼图：单帆        150*150*3（10片）</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木质拼图：麋鹿        150*150*3 （10片）</w:t>
            </w:r>
          </w:p>
        </w:tc>
        <w:tc>
          <w:tcPr>
            <w:tcW w:w="332" w:type="pct"/>
            <w:shd w:val="clear" w:color="auto" w:fill="auto"/>
            <w:vAlign w:val="center"/>
          </w:tcPr>
          <w:p w14:paraId="2A784EF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600F1F28">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w:t>
            </w:r>
          </w:p>
        </w:tc>
        <w:tc>
          <w:tcPr>
            <w:tcW w:w="338" w:type="pct"/>
            <w:shd w:val="clear" w:color="auto" w:fill="auto"/>
            <w:vAlign w:val="center"/>
          </w:tcPr>
          <w:p w14:paraId="0D1E9D6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40B9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60C1BD1F">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688</w:t>
            </w:r>
          </w:p>
        </w:tc>
        <w:tc>
          <w:tcPr>
            <w:tcW w:w="579" w:type="pct"/>
            <w:shd w:val="clear" w:color="auto" w:fill="auto"/>
            <w:vAlign w:val="center"/>
          </w:tcPr>
          <w:p w14:paraId="3B231F4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通用技术实践室</w:t>
            </w:r>
          </w:p>
        </w:tc>
        <w:tc>
          <w:tcPr>
            <w:tcW w:w="537" w:type="pct"/>
            <w:shd w:val="clear" w:color="auto" w:fill="auto"/>
            <w:vAlign w:val="center"/>
          </w:tcPr>
          <w:p w14:paraId="0F06E76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铝棒</w:t>
            </w:r>
          </w:p>
        </w:tc>
        <w:tc>
          <w:tcPr>
            <w:tcW w:w="2635" w:type="pct"/>
            <w:shd w:val="clear" w:color="auto" w:fill="auto"/>
            <w:vAlign w:val="center"/>
          </w:tcPr>
          <w:p w14:paraId="7CF0F297">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10*100mm</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20*100mm</w:t>
            </w:r>
            <w:r>
              <w:rPr>
                <w:rFonts w:hint="eastAsia" w:ascii="宋体" w:hAnsi="宋体" w:eastAsia="宋体" w:cs="宋体"/>
                <w:i w:val="0"/>
                <w:iCs w:val="0"/>
                <w:color w:val="auto"/>
                <w:kern w:val="0"/>
                <w:sz w:val="20"/>
                <w:szCs w:val="20"/>
                <w:u w:val="none"/>
                <w:lang w:val="en-US" w:eastAsia="zh-CN" w:bidi="ar"/>
              </w:rPr>
              <w:t>铝棒各</w:t>
            </w:r>
            <w:r>
              <w:rPr>
                <w:rFonts w:hint="default" w:ascii="Times New Roman" w:hAnsi="Times New Roman" w:eastAsia="宋体" w:cs="Times New Roman"/>
                <w:i w:val="0"/>
                <w:iCs w:val="0"/>
                <w:color w:val="auto"/>
                <w:kern w:val="0"/>
                <w:sz w:val="20"/>
                <w:szCs w:val="20"/>
                <w:u w:val="none"/>
                <w:lang w:val="en-US" w:eastAsia="zh-CN" w:bidi="ar"/>
              </w:rPr>
              <w:t>10</w:t>
            </w:r>
            <w:r>
              <w:rPr>
                <w:rFonts w:hint="eastAsia" w:ascii="宋体" w:hAnsi="宋体" w:eastAsia="宋体" w:cs="宋体"/>
                <w:i w:val="0"/>
                <w:iCs w:val="0"/>
                <w:color w:val="auto"/>
                <w:kern w:val="0"/>
                <w:sz w:val="20"/>
                <w:szCs w:val="20"/>
                <w:u w:val="none"/>
                <w:lang w:val="en-US" w:eastAsia="zh-CN" w:bidi="ar"/>
              </w:rPr>
              <w:t>根</w:t>
            </w:r>
          </w:p>
        </w:tc>
        <w:tc>
          <w:tcPr>
            <w:tcW w:w="332" w:type="pct"/>
            <w:shd w:val="clear" w:color="auto" w:fill="auto"/>
            <w:vAlign w:val="center"/>
          </w:tcPr>
          <w:p w14:paraId="4CE6942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1C5136DC">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w:t>
            </w:r>
          </w:p>
        </w:tc>
        <w:tc>
          <w:tcPr>
            <w:tcW w:w="338" w:type="pct"/>
            <w:shd w:val="clear" w:color="auto" w:fill="auto"/>
            <w:vAlign w:val="center"/>
          </w:tcPr>
          <w:p w14:paraId="37CEB03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6DAE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5D0330B3">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689</w:t>
            </w:r>
          </w:p>
        </w:tc>
        <w:tc>
          <w:tcPr>
            <w:tcW w:w="579" w:type="pct"/>
            <w:shd w:val="clear" w:color="auto" w:fill="auto"/>
            <w:vAlign w:val="center"/>
          </w:tcPr>
          <w:p w14:paraId="70DB606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通用技术实践室</w:t>
            </w:r>
          </w:p>
        </w:tc>
        <w:tc>
          <w:tcPr>
            <w:tcW w:w="537" w:type="pct"/>
            <w:shd w:val="clear" w:color="auto" w:fill="auto"/>
            <w:vAlign w:val="center"/>
          </w:tcPr>
          <w:p w14:paraId="1462717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铁板</w:t>
            </w:r>
          </w:p>
        </w:tc>
        <w:tc>
          <w:tcPr>
            <w:tcW w:w="2635" w:type="pct"/>
            <w:shd w:val="clear" w:color="auto" w:fill="auto"/>
            <w:vAlign w:val="center"/>
          </w:tcPr>
          <w:p w14:paraId="44F3496E">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150*100*2mm</w:t>
            </w:r>
            <w:r>
              <w:rPr>
                <w:rFonts w:hint="eastAsia" w:ascii="宋体" w:hAnsi="宋体" w:eastAsia="宋体" w:cs="宋体"/>
                <w:i w:val="0"/>
                <w:iCs w:val="0"/>
                <w:color w:val="auto"/>
                <w:kern w:val="0"/>
                <w:sz w:val="20"/>
                <w:szCs w:val="20"/>
                <w:u w:val="none"/>
                <w:lang w:val="en-US" w:eastAsia="zh-CN" w:bidi="ar"/>
              </w:rPr>
              <w:t>；钻床、台钻配套耗材。</w:t>
            </w:r>
          </w:p>
        </w:tc>
        <w:tc>
          <w:tcPr>
            <w:tcW w:w="332" w:type="pct"/>
            <w:shd w:val="clear" w:color="auto" w:fill="auto"/>
            <w:vAlign w:val="center"/>
          </w:tcPr>
          <w:p w14:paraId="5330961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张</w:t>
            </w:r>
          </w:p>
        </w:tc>
        <w:tc>
          <w:tcPr>
            <w:tcW w:w="332" w:type="pct"/>
            <w:shd w:val="clear" w:color="auto" w:fill="auto"/>
            <w:vAlign w:val="center"/>
          </w:tcPr>
          <w:p w14:paraId="64001D71">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w:t>
            </w:r>
          </w:p>
        </w:tc>
        <w:tc>
          <w:tcPr>
            <w:tcW w:w="338" w:type="pct"/>
            <w:shd w:val="clear" w:color="auto" w:fill="auto"/>
            <w:vAlign w:val="center"/>
          </w:tcPr>
          <w:p w14:paraId="720AB81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22A1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3CC831C7">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690</w:t>
            </w:r>
          </w:p>
        </w:tc>
        <w:tc>
          <w:tcPr>
            <w:tcW w:w="579" w:type="pct"/>
            <w:shd w:val="clear" w:color="auto" w:fill="auto"/>
            <w:vAlign w:val="center"/>
          </w:tcPr>
          <w:p w14:paraId="607198C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通用技术实践室</w:t>
            </w:r>
          </w:p>
        </w:tc>
        <w:tc>
          <w:tcPr>
            <w:tcW w:w="537" w:type="pct"/>
            <w:shd w:val="clear" w:color="auto" w:fill="auto"/>
            <w:vAlign w:val="center"/>
          </w:tcPr>
          <w:p w14:paraId="6656B02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铝板</w:t>
            </w:r>
          </w:p>
        </w:tc>
        <w:tc>
          <w:tcPr>
            <w:tcW w:w="2635" w:type="pct"/>
            <w:shd w:val="clear" w:color="auto" w:fill="auto"/>
            <w:vAlign w:val="center"/>
          </w:tcPr>
          <w:p w14:paraId="15F838CF">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200*300*1mm</w:t>
            </w:r>
            <w:r>
              <w:rPr>
                <w:rFonts w:hint="eastAsia" w:ascii="宋体" w:hAnsi="宋体" w:eastAsia="宋体" w:cs="宋体"/>
                <w:i w:val="0"/>
                <w:iCs w:val="0"/>
                <w:color w:val="auto"/>
                <w:kern w:val="0"/>
                <w:sz w:val="20"/>
                <w:szCs w:val="20"/>
                <w:u w:val="none"/>
                <w:lang w:val="en-US" w:eastAsia="zh-CN" w:bidi="ar"/>
              </w:rPr>
              <w:t>；钻床、台钻配套耗材。</w:t>
            </w:r>
          </w:p>
        </w:tc>
        <w:tc>
          <w:tcPr>
            <w:tcW w:w="332" w:type="pct"/>
            <w:shd w:val="clear" w:color="auto" w:fill="auto"/>
            <w:vAlign w:val="center"/>
          </w:tcPr>
          <w:p w14:paraId="5FA3DAB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张</w:t>
            </w:r>
          </w:p>
        </w:tc>
        <w:tc>
          <w:tcPr>
            <w:tcW w:w="332" w:type="pct"/>
            <w:shd w:val="clear" w:color="auto" w:fill="auto"/>
            <w:vAlign w:val="center"/>
          </w:tcPr>
          <w:p w14:paraId="7A8F822F">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w:t>
            </w:r>
          </w:p>
        </w:tc>
        <w:tc>
          <w:tcPr>
            <w:tcW w:w="338" w:type="pct"/>
            <w:shd w:val="clear" w:color="auto" w:fill="auto"/>
            <w:vAlign w:val="center"/>
          </w:tcPr>
          <w:p w14:paraId="1AEF78A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CA4E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3BA5F5C3">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691</w:t>
            </w:r>
          </w:p>
        </w:tc>
        <w:tc>
          <w:tcPr>
            <w:tcW w:w="579" w:type="pct"/>
            <w:shd w:val="clear" w:color="auto" w:fill="auto"/>
            <w:vAlign w:val="center"/>
          </w:tcPr>
          <w:p w14:paraId="5D5E547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通用技术实践室</w:t>
            </w:r>
          </w:p>
        </w:tc>
        <w:tc>
          <w:tcPr>
            <w:tcW w:w="537" w:type="pct"/>
            <w:shd w:val="clear" w:color="auto" w:fill="auto"/>
            <w:vAlign w:val="center"/>
          </w:tcPr>
          <w:p w14:paraId="7396F0B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焊锡丝</w:t>
            </w:r>
          </w:p>
        </w:tc>
        <w:tc>
          <w:tcPr>
            <w:tcW w:w="2635" w:type="pct"/>
            <w:shd w:val="clear" w:color="auto" w:fill="auto"/>
            <w:vAlign w:val="center"/>
          </w:tcPr>
          <w:p w14:paraId="2A77E2EB">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w:t>
            </w:r>
            <w:r>
              <w:rPr>
                <w:rFonts w:hint="eastAsia" w:ascii="宋体" w:hAnsi="宋体" w:eastAsia="宋体" w:cs="宋体"/>
                <w:i w:val="0"/>
                <w:iCs w:val="0"/>
                <w:color w:val="auto"/>
                <w:kern w:val="0"/>
                <w:sz w:val="20"/>
                <w:szCs w:val="20"/>
                <w:u w:val="none"/>
                <w:lang w:val="en-US" w:eastAsia="zh-CN" w:bidi="ar"/>
              </w:rPr>
              <w:t>，线径</w:t>
            </w:r>
            <w:r>
              <w:rPr>
                <w:rFonts w:hint="default" w:ascii="Times New Roman" w:hAnsi="Times New Roman" w:eastAsia="宋体" w:cs="Times New Roman"/>
                <w:i w:val="0"/>
                <w:iCs w:val="0"/>
                <w:color w:val="auto"/>
                <w:kern w:val="0"/>
                <w:sz w:val="20"/>
                <w:szCs w:val="20"/>
                <w:u w:val="none"/>
                <w:lang w:val="en-US" w:eastAsia="zh-CN" w:bidi="ar"/>
              </w:rPr>
              <w:t>0.8mm</w:t>
            </w:r>
            <w:r>
              <w:rPr>
                <w:rFonts w:hint="eastAsia" w:ascii="宋体" w:hAnsi="宋体" w:eastAsia="宋体" w:cs="宋体"/>
                <w:i w:val="0"/>
                <w:iCs w:val="0"/>
                <w:color w:val="auto"/>
                <w:kern w:val="0"/>
                <w:sz w:val="20"/>
                <w:szCs w:val="20"/>
                <w:u w:val="none"/>
                <w:lang w:val="en-US" w:eastAsia="zh-CN" w:bidi="ar"/>
              </w:rPr>
              <w:t>，含锡量</w:t>
            </w:r>
            <w:r>
              <w:rPr>
                <w:rFonts w:hint="default" w:ascii="Times New Roman" w:hAnsi="Times New Roman" w:eastAsia="宋体" w:cs="Times New Roman"/>
                <w:i w:val="0"/>
                <w:iCs w:val="0"/>
                <w:color w:val="auto"/>
                <w:kern w:val="0"/>
                <w:sz w:val="20"/>
                <w:szCs w:val="20"/>
                <w:u w:val="none"/>
                <w:lang w:val="en-US" w:eastAsia="zh-CN" w:bidi="ar"/>
              </w:rPr>
              <w:t>55%</w:t>
            </w:r>
            <w:r>
              <w:rPr>
                <w:rFonts w:hint="eastAsia" w:ascii="宋体" w:hAnsi="宋体" w:eastAsia="宋体" w:cs="宋体"/>
                <w:i w:val="0"/>
                <w:iCs w:val="0"/>
                <w:color w:val="auto"/>
                <w:kern w:val="0"/>
                <w:sz w:val="20"/>
                <w:szCs w:val="20"/>
                <w:u w:val="none"/>
                <w:lang w:val="en-US" w:eastAsia="zh-CN" w:bidi="ar"/>
              </w:rPr>
              <w:t>；</w:t>
            </w:r>
          </w:p>
        </w:tc>
        <w:tc>
          <w:tcPr>
            <w:tcW w:w="332" w:type="pct"/>
            <w:shd w:val="clear" w:color="auto" w:fill="auto"/>
            <w:vAlign w:val="center"/>
          </w:tcPr>
          <w:p w14:paraId="2D02C85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卷</w:t>
            </w:r>
          </w:p>
        </w:tc>
        <w:tc>
          <w:tcPr>
            <w:tcW w:w="332" w:type="pct"/>
            <w:shd w:val="clear" w:color="auto" w:fill="auto"/>
            <w:vAlign w:val="center"/>
          </w:tcPr>
          <w:p w14:paraId="367A4C92">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w:t>
            </w:r>
          </w:p>
        </w:tc>
        <w:tc>
          <w:tcPr>
            <w:tcW w:w="338" w:type="pct"/>
            <w:shd w:val="clear" w:color="auto" w:fill="auto"/>
            <w:vAlign w:val="center"/>
          </w:tcPr>
          <w:p w14:paraId="677B429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2851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082A7BF4">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692</w:t>
            </w:r>
          </w:p>
        </w:tc>
        <w:tc>
          <w:tcPr>
            <w:tcW w:w="579" w:type="pct"/>
            <w:shd w:val="clear" w:color="auto" w:fill="auto"/>
            <w:vAlign w:val="center"/>
          </w:tcPr>
          <w:p w14:paraId="18E46FA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通用技术实践室</w:t>
            </w:r>
          </w:p>
        </w:tc>
        <w:tc>
          <w:tcPr>
            <w:tcW w:w="537" w:type="pct"/>
            <w:shd w:val="clear" w:color="auto" w:fill="auto"/>
            <w:vAlign w:val="center"/>
          </w:tcPr>
          <w:p w14:paraId="015896C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松香</w:t>
            </w:r>
          </w:p>
        </w:tc>
        <w:tc>
          <w:tcPr>
            <w:tcW w:w="2635" w:type="pct"/>
            <w:shd w:val="clear" w:color="auto" w:fill="auto"/>
            <w:vAlign w:val="center"/>
          </w:tcPr>
          <w:p w14:paraId="53413DFB">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天然松香，中性无酸，成分：树脂酸，软化点：</w:t>
            </w:r>
            <w:r>
              <w:rPr>
                <w:rFonts w:hint="default" w:ascii="Times New Roman" w:hAnsi="Times New Roman" w:eastAsia="宋体" w:cs="Times New Roman"/>
                <w:i w:val="0"/>
                <w:iCs w:val="0"/>
                <w:color w:val="auto"/>
                <w:kern w:val="0"/>
                <w:sz w:val="20"/>
                <w:szCs w:val="20"/>
                <w:u w:val="none"/>
                <w:lang w:val="en-US" w:eastAsia="zh-CN" w:bidi="ar"/>
              </w:rPr>
              <w:t>70</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90℃</w:t>
            </w:r>
            <w:r>
              <w:rPr>
                <w:rFonts w:hint="eastAsia" w:ascii="宋体" w:hAnsi="宋体" w:eastAsia="宋体" w:cs="宋体"/>
                <w:i w:val="0"/>
                <w:iCs w:val="0"/>
                <w:color w:val="auto"/>
                <w:kern w:val="0"/>
                <w:sz w:val="20"/>
                <w:szCs w:val="20"/>
                <w:u w:val="none"/>
                <w:lang w:val="en-US" w:eastAsia="zh-CN" w:bidi="ar"/>
              </w:rPr>
              <w:t>；溶解热：</w:t>
            </w:r>
            <w:r>
              <w:rPr>
                <w:rFonts w:hint="default" w:ascii="Times New Roman" w:hAnsi="Times New Roman" w:eastAsia="宋体" w:cs="Times New Roman"/>
                <w:i w:val="0"/>
                <w:iCs w:val="0"/>
                <w:color w:val="auto"/>
                <w:kern w:val="0"/>
                <w:sz w:val="20"/>
                <w:szCs w:val="20"/>
                <w:u w:val="none"/>
                <w:lang w:val="en-US" w:eastAsia="zh-CN" w:bidi="ar"/>
              </w:rPr>
              <w:t>15.8KCAL/KG</w:t>
            </w:r>
            <w:r>
              <w:rPr>
                <w:rFonts w:hint="eastAsia" w:ascii="宋体" w:hAnsi="宋体" w:eastAsia="宋体" w:cs="宋体"/>
                <w:i w:val="0"/>
                <w:iCs w:val="0"/>
                <w:color w:val="auto"/>
                <w:kern w:val="0"/>
                <w:sz w:val="20"/>
                <w:szCs w:val="20"/>
                <w:u w:val="none"/>
                <w:lang w:val="en-US" w:eastAsia="zh-CN" w:bidi="ar"/>
              </w:rPr>
              <w:t>；</w:t>
            </w:r>
          </w:p>
        </w:tc>
        <w:tc>
          <w:tcPr>
            <w:tcW w:w="332" w:type="pct"/>
            <w:shd w:val="clear" w:color="auto" w:fill="auto"/>
            <w:vAlign w:val="center"/>
          </w:tcPr>
          <w:p w14:paraId="27FFD1F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盒</w:t>
            </w:r>
          </w:p>
        </w:tc>
        <w:tc>
          <w:tcPr>
            <w:tcW w:w="332" w:type="pct"/>
            <w:shd w:val="clear" w:color="auto" w:fill="auto"/>
            <w:vAlign w:val="center"/>
          </w:tcPr>
          <w:p w14:paraId="2FE254D7">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20</w:t>
            </w:r>
          </w:p>
        </w:tc>
        <w:tc>
          <w:tcPr>
            <w:tcW w:w="338" w:type="pct"/>
            <w:shd w:val="clear" w:color="auto" w:fill="auto"/>
            <w:vAlign w:val="center"/>
          </w:tcPr>
          <w:p w14:paraId="0FCCCD1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55A7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3BA3597B">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693</w:t>
            </w:r>
          </w:p>
        </w:tc>
        <w:tc>
          <w:tcPr>
            <w:tcW w:w="579" w:type="pct"/>
            <w:shd w:val="clear" w:color="auto" w:fill="auto"/>
            <w:vAlign w:val="center"/>
          </w:tcPr>
          <w:p w14:paraId="19F0450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通用技术实践室</w:t>
            </w:r>
          </w:p>
        </w:tc>
        <w:tc>
          <w:tcPr>
            <w:tcW w:w="537" w:type="pct"/>
            <w:shd w:val="clear" w:color="auto" w:fill="auto"/>
            <w:vAlign w:val="center"/>
          </w:tcPr>
          <w:p w14:paraId="72EB5E6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机械螺丝</w:t>
            </w:r>
          </w:p>
        </w:tc>
        <w:tc>
          <w:tcPr>
            <w:tcW w:w="2635" w:type="pct"/>
            <w:shd w:val="clear" w:color="auto" w:fill="auto"/>
            <w:vAlign w:val="center"/>
          </w:tcPr>
          <w:p w14:paraId="3F6EDF2E">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M3</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M4</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M5</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M8×20mm</w:t>
            </w:r>
            <w:r>
              <w:rPr>
                <w:rFonts w:hint="eastAsia" w:ascii="宋体" w:hAnsi="宋体" w:eastAsia="宋体" w:cs="宋体"/>
                <w:i w:val="0"/>
                <w:iCs w:val="0"/>
                <w:color w:val="auto"/>
                <w:kern w:val="0"/>
                <w:sz w:val="20"/>
                <w:szCs w:val="20"/>
                <w:u w:val="none"/>
                <w:lang w:val="en-US" w:eastAsia="zh-CN" w:bidi="ar"/>
              </w:rPr>
              <w:t>含螺丝帽，</w:t>
            </w:r>
            <w:r>
              <w:rPr>
                <w:rFonts w:hint="default" w:ascii="Times New Roman" w:hAnsi="Times New Roman" w:eastAsia="宋体" w:cs="Times New Roman"/>
                <w:i w:val="0"/>
                <w:iCs w:val="0"/>
                <w:color w:val="auto"/>
                <w:kern w:val="0"/>
                <w:sz w:val="20"/>
                <w:szCs w:val="20"/>
                <w:u w:val="none"/>
                <w:lang w:val="en-US" w:eastAsia="zh-CN" w:bidi="ar"/>
              </w:rPr>
              <w:t>4</w:t>
            </w:r>
            <w:r>
              <w:rPr>
                <w:rFonts w:hint="eastAsia" w:ascii="宋体" w:hAnsi="宋体" w:eastAsia="宋体" w:cs="宋体"/>
                <w:i w:val="0"/>
                <w:iCs w:val="0"/>
                <w:color w:val="auto"/>
                <w:kern w:val="0"/>
                <w:sz w:val="20"/>
                <w:szCs w:val="20"/>
                <w:u w:val="none"/>
                <w:lang w:val="en-US" w:eastAsia="zh-CN" w:bidi="ar"/>
              </w:rPr>
              <w:t>种规格</w:t>
            </w:r>
          </w:p>
        </w:tc>
        <w:tc>
          <w:tcPr>
            <w:tcW w:w="332" w:type="pct"/>
            <w:shd w:val="clear" w:color="auto" w:fill="auto"/>
            <w:vAlign w:val="center"/>
          </w:tcPr>
          <w:p w14:paraId="1F3B338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千克</w:t>
            </w:r>
          </w:p>
        </w:tc>
        <w:tc>
          <w:tcPr>
            <w:tcW w:w="332" w:type="pct"/>
            <w:shd w:val="clear" w:color="auto" w:fill="auto"/>
            <w:vAlign w:val="center"/>
          </w:tcPr>
          <w:p w14:paraId="3F2226FD">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w:t>
            </w:r>
          </w:p>
        </w:tc>
        <w:tc>
          <w:tcPr>
            <w:tcW w:w="338" w:type="pct"/>
            <w:shd w:val="clear" w:color="auto" w:fill="auto"/>
            <w:vAlign w:val="center"/>
          </w:tcPr>
          <w:p w14:paraId="3573129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0D66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23F82015">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694</w:t>
            </w:r>
          </w:p>
        </w:tc>
        <w:tc>
          <w:tcPr>
            <w:tcW w:w="579" w:type="pct"/>
            <w:shd w:val="clear" w:color="auto" w:fill="auto"/>
            <w:vAlign w:val="center"/>
          </w:tcPr>
          <w:p w14:paraId="4F0060C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通用技术实践室</w:t>
            </w:r>
          </w:p>
        </w:tc>
        <w:tc>
          <w:tcPr>
            <w:tcW w:w="537" w:type="pct"/>
            <w:shd w:val="clear" w:color="auto" w:fill="auto"/>
            <w:vAlign w:val="center"/>
          </w:tcPr>
          <w:p w14:paraId="1272042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美工刀刀片</w:t>
            </w:r>
          </w:p>
        </w:tc>
        <w:tc>
          <w:tcPr>
            <w:tcW w:w="2635" w:type="pct"/>
            <w:shd w:val="clear" w:color="auto" w:fill="auto"/>
            <w:vAlign w:val="center"/>
          </w:tcPr>
          <w:p w14:paraId="1AEB7A3A">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大号，≧</w:t>
            </w:r>
            <w:r>
              <w:rPr>
                <w:rFonts w:hint="default" w:ascii="Times New Roman" w:hAnsi="Times New Roman" w:eastAsia="宋体" w:cs="Times New Roman"/>
                <w:i w:val="0"/>
                <w:iCs w:val="0"/>
                <w:color w:val="auto"/>
                <w:kern w:val="0"/>
                <w:sz w:val="20"/>
                <w:szCs w:val="20"/>
                <w:u w:val="none"/>
                <w:lang w:val="en-US" w:eastAsia="zh-CN" w:bidi="ar"/>
              </w:rPr>
              <w:t>18*100mm</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10</w:t>
            </w:r>
            <w:r>
              <w:rPr>
                <w:rFonts w:hint="eastAsia" w:ascii="宋体" w:hAnsi="宋体" w:eastAsia="宋体" w:cs="宋体"/>
                <w:i w:val="0"/>
                <w:iCs w:val="0"/>
                <w:color w:val="auto"/>
                <w:kern w:val="0"/>
                <w:sz w:val="20"/>
                <w:szCs w:val="20"/>
                <w:u w:val="none"/>
                <w:lang w:val="en-US" w:eastAsia="zh-CN" w:bidi="ar"/>
              </w:rPr>
              <w:t>片</w:t>
            </w:r>
            <w:r>
              <w:rPr>
                <w:rFonts w:hint="default" w:ascii="Times New Roman" w:hAnsi="Times New Roman" w:eastAsia="宋体" w:cs="Times New Roman"/>
                <w:i w:val="0"/>
                <w:iCs w:val="0"/>
                <w:color w:val="auto"/>
                <w:kern w:val="0"/>
                <w:sz w:val="20"/>
                <w:szCs w:val="20"/>
                <w:u w:val="none"/>
                <w:lang w:val="en-US" w:eastAsia="zh-CN" w:bidi="ar"/>
              </w:rPr>
              <w:t>∕</w:t>
            </w:r>
            <w:r>
              <w:rPr>
                <w:rFonts w:hint="eastAsia" w:ascii="宋体" w:hAnsi="宋体" w:eastAsia="宋体" w:cs="宋体"/>
                <w:i w:val="0"/>
                <w:iCs w:val="0"/>
                <w:color w:val="auto"/>
                <w:kern w:val="0"/>
                <w:sz w:val="20"/>
                <w:szCs w:val="20"/>
                <w:u w:val="none"/>
                <w:lang w:val="en-US" w:eastAsia="zh-CN" w:bidi="ar"/>
              </w:rPr>
              <w:t>盒</w:t>
            </w:r>
          </w:p>
        </w:tc>
        <w:tc>
          <w:tcPr>
            <w:tcW w:w="332" w:type="pct"/>
            <w:shd w:val="clear" w:color="auto" w:fill="auto"/>
            <w:vAlign w:val="center"/>
          </w:tcPr>
          <w:p w14:paraId="5088AE1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盒</w:t>
            </w:r>
          </w:p>
        </w:tc>
        <w:tc>
          <w:tcPr>
            <w:tcW w:w="332" w:type="pct"/>
            <w:shd w:val="clear" w:color="auto" w:fill="auto"/>
            <w:vAlign w:val="center"/>
          </w:tcPr>
          <w:p w14:paraId="4DC4BBD1">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w:t>
            </w:r>
          </w:p>
        </w:tc>
        <w:tc>
          <w:tcPr>
            <w:tcW w:w="338" w:type="pct"/>
            <w:shd w:val="clear" w:color="auto" w:fill="auto"/>
            <w:vAlign w:val="center"/>
          </w:tcPr>
          <w:p w14:paraId="10E3874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5E59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5CF52C61">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695</w:t>
            </w:r>
          </w:p>
        </w:tc>
        <w:tc>
          <w:tcPr>
            <w:tcW w:w="579" w:type="pct"/>
            <w:shd w:val="clear" w:color="auto" w:fill="auto"/>
            <w:vAlign w:val="center"/>
          </w:tcPr>
          <w:p w14:paraId="5C92B62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通用技术实践室</w:t>
            </w:r>
          </w:p>
        </w:tc>
        <w:tc>
          <w:tcPr>
            <w:tcW w:w="537" w:type="pct"/>
            <w:shd w:val="clear" w:color="auto" w:fill="auto"/>
            <w:vAlign w:val="center"/>
          </w:tcPr>
          <w:p w14:paraId="2017A52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木砂纸</w:t>
            </w:r>
          </w:p>
        </w:tc>
        <w:tc>
          <w:tcPr>
            <w:tcW w:w="2635" w:type="pct"/>
            <w:shd w:val="clear" w:color="auto" w:fill="auto"/>
            <w:vAlign w:val="center"/>
          </w:tcPr>
          <w:p w14:paraId="793EA227">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0#</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2#</w:t>
            </w:r>
            <w:r>
              <w:rPr>
                <w:rFonts w:hint="eastAsia" w:ascii="宋体" w:hAnsi="宋体" w:eastAsia="宋体" w:cs="宋体"/>
                <w:i w:val="0"/>
                <w:iCs w:val="0"/>
                <w:color w:val="auto"/>
                <w:kern w:val="0"/>
                <w:sz w:val="20"/>
                <w:szCs w:val="20"/>
                <w:u w:val="none"/>
                <w:lang w:val="en-US" w:eastAsia="zh-CN" w:bidi="ar"/>
              </w:rPr>
              <w:t>各种，符合行业标准。</w:t>
            </w:r>
          </w:p>
        </w:tc>
        <w:tc>
          <w:tcPr>
            <w:tcW w:w="332" w:type="pct"/>
            <w:shd w:val="clear" w:color="auto" w:fill="auto"/>
            <w:vAlign w:val="center"/>
          </w:tcPr>
          <w:p w14:paraId="56727EF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张</w:t>
            </w:r>
          </w:p>
        </w:tc>
        <w:tc>
          <w:tcPr>
            <w:tcW w:w="332" w:type="pct"/>
            <w:shd w:val="clear" w:color="auto" w:fill="auto"/>
            <w:vAlign w:val="center"/>
          </w:tcPr>
          <w:p w14:paraId="18D7B232">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100</w:t>
            </w:r>
          </w:p>
        </w:tc>
        <w:tc>
          <w:tcPr>
            <w:tcW w:w="338" w:type="pct"/>
            <w:shd w:val="clear" w:color="auto" w:fill="auto"/>
            <w:vAlign w:val="center"/>
          </w:tcPr>
          <w:p w14:paraId="4B21AC3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4238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4E38ACC8">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696</w:t>
            </w:r>
          </w:p>
        </w:tc>
        <w:tc>
          <w:tcPr>
            <w:tcW w:w="579" w:type="pct"/>
            <w:shd w:val="clear" w:color="auto" w:fill="auto"/>
            <w:vAlign w:val="center"/>
          </w:tcPr>
          <w:p w14:paraId="2A8613E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通用技术实践室</w:t>
            </w:r>
          </w:p>
        </w:tc>
        <w:tc>
          <w:tcPr>
            <w:tcW w:w="537" w:type="pct"/>
            <w:shd w:val="clear" w:color="auto" w:fill="auto"/>
            <w:vAlign w:val="center"/>
          </w:tcPr>
          <w:p w14:paraId="5605B6C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细铁丝和钉子</w:t>
            </w:r>
          </w:p>
        </w:tc>
        <w:tc>
          <w:tcPr>
            <w:tcW w:w="2635" w:type="pct"/>
            <w:shd w:val="clear" w:color="auto" w:fill="auto"/>
            <w:vAlign w:val="center"/>
          </w:tcPr>
          <w:p w14:paraId="7B2DCB03">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钉子三种以上规格</w:t>
            </w:r>
          </w:p>
        </w:tc>
        <w:tc>
          <w:tcPr>
            <w:tcW w:w="332" w:type="pct"/>
            <w:shd w:val="clear" w:color="auto" w:fill="auto"/>
            <w:vAlign w:val="center"/>
          </w:tcPr>
          <w:p w14:paraId="1F371F1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千克</w:t>
            </w:r>
          </w:p>
        </w:tc>
        <w:tc>
          <w:tcPr>
            <w:tcW w:w="332" w:type="pct"/>
            <w:shd w:val="clear" w:color="auto" w:fill="auto"/>
            <w:vAlign w:val="center"/>
          </w:tcPr>
          <w:p w14:paraId="6F4A7695">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w:t>
            </w:r>
          </w:p>
        </w:tc>
        <w:tc>
          <w:tcPr>
            <w:tcW w:w="338" w:type="pct"/>
            <w:shd w:val="clear" w:color="auto" w:fill="auto"/>
            <w:vAlign w:val="center"/>
          </w:tcPr>
          <w:p w14:paraId="48B66BD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ED47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45954FDF">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697</w:t>
            </w:r>
          </w:p>
        </w:tc>
        <w:tc>
          <w:tcPr>
            <w:tcW w:w="579" w:type="pct"/>
            <w:shd w:val="clear" w:color="auto" w:fill="auto"/>
            <w:vAlign w:val="center"/>
          </w:tcPr>
          <w:p w14:paraId="03D2BBA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通用技术实践室</w:t>
            </w:r>
          </w:p>
        </w:tc>
        <w:tc>
          <w:tcPr>
            <w:tcW w:w="537" w:type="pct"/>
            <w:shd w:val="clear" w:color="auto" w:fill="auto"/>
            <w:vAlign w:val="center"/>
          </w:tcPr>
          <w:p w14:paraId="5C2FB53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榫卯结构展示模型</w:t>
            </w:r>
          </w:p>
        </w:tc>
        <w:tc>
          <w:tcPr>
            <w:tcW w:w="2635" w:type="pct"/>
            <w:shd w:val="clear" w:color="auto" w:fill="auto"/>
            <w:vAlign w:val="center"/>
          </w:tcPr>
          <w:p w14:paraId="0B385F89">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1、材质：实木（榫卯结构无任何其它材质或方式链接）</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2、规格：三直材叉≧200X200X40mm、楔形椎≧190X60X30mm、抄手樨≧120X120X30mm、丁字虚肩≧200X180X40mm、夹头裤≧220X200X60mm、楔钉椎≧40X40X190mm、闷榫角≧180X175X100mm、攒边打槽装板≧140X120X10mm；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3、榫卯连接模型 可拆卸，不少于八种。</w:t>
            </w:r>
          </w:p>
        </w:tc>
        <w:tc>
          <w:tcPr>
            <w:tcW w:w="332" w:type="pct"/>
            <w:shd w:val="clear" w:color="auto" w:fill="auto"/>
            <w:vAlign w:val="center"/>
          </w:tcPr>
          <w:p w14:paraId="43FC059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6440F841">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704C47D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6D37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070F55FE">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698</w:t>
            </w:r>
          </w:p>
        </w:tc>
        <w:tc>
          <w:tcPr>
            <w:tcW w:w="579" w:type="pct"/>
            <w:shd w:val="clear" w:color="auto" w:fill="auto"/>
            <w:vAlign w:val="center"/>
          </w:tcPr>
          <w:p w14:paraId="3DB692F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通用技术实践室</w:t>
            </w:r>
          </w:p>
        </w:tc>
        <w:tc>
          <w:tcPr>
            <w:tcW w:w="537" w:type="pct"/>
            <w:shd w:val="clear" w:color="auto" w:fill="auto"/>
            <w:vAlign w:val="center"/>
          </w:tcPr>
          <w:p w14:paraId="3C9D7A7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金工连接方式模型</w:t>
            </w:r>
          </w:p>
        </w:tc>
        <w:tc>
          <w:tcPr>
            <w:tcW w:w="2635" w:type="pct"/>
            <w:shd w:val="clear" w:color="auto" w:fill="auto"/>
            <w:vAlign w:val="center"/>
          </w:tcPr>
          <w:p w14:paraId="196E53DF">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1、演示常用连接方法，依据连接件不同的使用场合实现连接。由铆接模型、黏接模型、焊接模型组成，连接处清晰可查，便于理解固定连接和半固定连接的方法，理解连接方式的多种多样</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2、材质：有机玻璃和金属；</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3、铆接模型：3件/套；有色透明有机玻璃材质；搭铆、单搭板铆接、双搭板铆接三种类型</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4、焊接模型：3件/套</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5、金属材质；坡口型式、搭焊、对焊、角焊</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6、粘接模型：3件/套；有色透明有机玻璃材质，搭粘、角粘、单搭板对粘</w:t>
            </w:r>
          </w:p>
        </w:tc>
        <w:tc>
          <w:tcPr>
            <w:tcW w:w="332" w:type="pct"/>
            <w:shd w:val="clear" w:color="auto" w:fill="auto"/>
            <w:vAlign w:val="center"/>
          </w:tcPr>
          <w:p w14:paraId="34EE6AA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73F5315C">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0AC738D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7C6A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122A0782">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699</w:t>
            </w:r>
          </w:p>
        </w:tc>
        <w:tc>
          <w:tcPr>
            <w:tcW w:w="579" w:type="pct"/>
            <w:shd w:val="clear" w:color="auto" w:fill="auto"/>
            <w:vAlign w:val="center"/>
          </w:tcPr>
          <w:p w14:paraId="47F7360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通用技术实践室</w:t>
            </w:r>
          </w:p>
        </w:tc>
        <w:tc>
          <w:tcPr>
            <w:tcW w:w="537" w:type="pct"/>
            <w:shd w:val="clear" w:color="auto" w:fill="auto"/>
            <w:vAlign w:val="center"/>
          </w:tcPr>
          <w:p w14:paraId="4FB6071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桥梁模型</w:t>
            </w:r>
            <w:r>
              <w:rPr>
                <w:rFonts w:hint="default" w:ascii="Times New Roman" w:hAnsi="Times New Roman" w:eastAsia="宋体" w:cs="Times New Roman"/>
                <w:i w:val="0"/>
                <w:iCs w:val="0"/>
                <w:color w:val="auto"/>
                <w:kern w:val="0"/>
                <w:sz w:val="20"/>
                <w:szCs w:val="20"/>
                <w:u w:val="none"/>
                <w:lang w:val="en-US" w:eastAsia="zh-CN" w:bidi="ar"/>
              </w:rPr>
              <w:t>-</w:t>
            </w:r>
            <w:r>
              <w:rPr>
                <w:rFonts w:hint="eastAsia" w:ascii="宋体" w:hAnsi="宋体" w:eastAsia="宋体" w:cs="宋体"/>
                <w:i w:val="0"/>
                <w:iCs w:val="0"/>
                <w:color w:val="auto"/>
                <w:kern w:val="0"/>
                <w:sz w:val="20"/>
                <w:szCs w:val="20"/>
                <w:u w:val="none"/>
                <w:lang w:val="en-US" w:eastAsia="zh-CN" w:bidi="ar"/>
              </w:rPr>
              <w:t>拱桥</w:t>
            </w:r>
          </w:p>
        </w:tc>
        <w:tc>
          <w:tcPr>
            <w:tcW w:w="2635" w:type="pct"/>
            <w:shd w:val="clear" w:color="auto" w:fill="auto"/>
            <w:vAlign w:val="center"/>
          </w:tcPr>
          <w:p w14:paraId="74433C5F">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1、外形参考尺寸：参考尺寸不小于600X240X277mm；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2、材质：全木质，不少于30个榫卯结构配件；</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3、结构：榫卯结构，1：1比例还原拱桥结构；</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4、自重：不大于2.2kg；</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5、承重：不小于50kg。</w:t>
            </w:r>
          </w:p>
        </w:tc>
        <w:tc>
          <w:tcPr>
            <w:tcW w:w="332" w:type="pct"/>
            <w:shd w:val="clear" w:color="auto" w:fill="auto"/>
            <w:vAlign w:val="center"/>
          </w:tcPr>
          <w:p w14:paraId="2D8D871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09F86164">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79612D8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FF7A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26DCA03B">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700</w:t>
            </w:r>
          </w:p>
        </w:tc>
        <w:tc>
          <w:tcPr>
            <w:tcW w:w="579" w:type="pct"/>
            <w:shd w:val="clear" w:color="auto" w:fill="auto"/>
            <w:vAlign w:val="center"/>
          </w:tcPr>
          <w:p w14:paraId="03BB1DF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通用技术实践室</w:t>
            </w:r>
          </w:p>
        </w:tc>
        <w:tc>
          <w:tcPr>
            <w:tcW w:w="537" w:type="pct"/>
            <w:shd w:val="clear" w:color="auto" w:fill="auto"/>
            <w:vAlign w:val="center"/>
          </w:tcPr>
          <w:p w14:paraId="0C6AC8F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桥梁模型</w:t>
            </w:r>
            <w:r>
              <w:rPr>
                <w:rFonts w:hint="default" w:ascii="Times New Roman" w:hAnsi="Times New Roman" w:eastAsia="宋体" w:cs="Times New Roman"/>
                <w:i w:val="0"/>
                <w:iCs w:val="0"/>
                <w:color w:val="auto"/>
                <w:kern w:val="0"/>
                <w:sz w:val="20"/>
                <w:szCs w:val="20"/>
                <w:u w:val="none"/>
                <w:lang w:val="en-US" w:eastAsia="zh-CN" w:bidi="ar"/>
              </w:rPr>
              <w:t>-</w:t>
            </w:r>
            <w:r>
              <w:rPr>
                <w:rFonts w:hint="eastAsia" w:ascii="宋体" w:hAnsi="宋体" w:eastAsia="宋体" w:cs="宋体"/>
                <w:i w:val="0"/>
                <w:iCs w:val="0"/>
                <w:color w:val="auto"/>
                <w:kern w:val="0"/>
                <w:sz w:val="20"/>
                <w:szCs w:val="20"/>
                <w:u w:val="none"/>
                <w:lang w:val="en-US" w:eastAsia="zh-CN" w:bidi="ar"/>
              </w:rPr>
              <w:t>斜拉桥</w:t>
            </w:r>
          </w:p>
        </w:tc>
        <w:tc>
          <w:tcPr>
            <w:tcW w:w="2635" w:type="pct"/>
            <w:shd w:val="clear" w:color="auto" w:fill="auto"/>
            <w:vAlign w:val="center"/>
          </w:tcPr>
          <w:p w14:paraId="2E6E6E25">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1、外形参考尺寸：参考尺寸不小于600X240X360mm；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2、材质：全木质，不少于22个榫卯结构配件以及20个以上尾部绳夹扣；</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3、结构：榫卯结构，1：1比例还原斜拉桥结构；</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4、自重：不大于1.5kg。</w:t>
            </w:r>
          </w:p>
        </w:tc>
        <w:tc>
          <w:tcPr>
            <w:tcW w:w="332" w:type="pct"/>
            <w:shd w:val="clear" w:color="auto" w:fill="auto"/>
            <w:vAlign w:val="center"/>
          </w:tcPr>
          <w:p w14:paraId="6CA6333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2FCE199A">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0D7B897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6645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44" w:type="pct"/>
            <w:shd w:val="clear" w:color="auto" w:fill="auto"/>
            <w:vAlign w:val="center"/>
          </w:tcPr>
          <w:p w14:paraId="3762FBD1">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701</w:t>
            </w:r>
          </w:p>
        </w:tc>
        <w:tc>
          <w:tcPr>
            <w:tcW w:w="579" w:type="pct"/>
            <w:shd w:val="clear" w:color="auto" w:fill="auto"/>
            <w:vAlign w:val="center"/>
          </w:tcPr>
          <w:p w14:paraId="2863E8D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通用技术实践室</w:t>
            </w:r>
          </w:p>
        </w:tc>
        <w:tc>
          <w:tcPr>
            <w:tcW w:w="537" w:type="pct"/>
            <w:shd w:val="clear" w:color="auto" w:fill="auto"/>
            <w:vAlign w:val="center"/>
          </w:tcPr>
          <w:p w14:paraId="09ECA24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桥梁模型</w:t>
            </w:r>
            <w:r>
              <w:rPr>
                <w:rFonts w:hint="default" w:ascii="Times New Roman" w:hAnsi="Times New Roman" w:eastAsia="宋体" w:cs="Times New Roman"/>
                <w:i w:val="0"/>
                <w:iCs w:val="0"/>
                <w:color w:val="auto"/>
                <w:kern w:val="0"/>
                <w:sz w:val="20"/>
                <w:szCs w:val="20"/>
                <w:u w:val="none"/>
                <w:lang w:val="en-US" w:eastAsia="zh-CN" w:bidi="ar"/>
              </w:rPr>
              <w:t>-</w:t>
            </w:r>
            <w:r>
              <w:rPr>
                <w:rFonts w:hint="eastAsia" w:ascii="宋体" w:hAnsi="宋体" w:eastAsia="宋体" w:cs="宋体"/>
                <w:i w:val="0"/>
                <w:iCs w:val="0"/>
                <w:color w:val="auto"/>
                <w:kern w:val="0"/>
                <w:sz w:val="20"/>
                <w:szCs w:val="20"/>
                <w:u w:val="none"/>
                <w:lang w:val="en-US" w:eastAsia="zh-CN" w:bidi="ar"/>
              </w:rPr>
              <w:t>梁式桥</w:t>
            </w:r>
          </w:p>
        </w:tc>
        <w:tc>
          <w:tcPr>
            <w:tcW w:w="2635" w:type="pct"/>
            <w:shd w:val="clear" w:color="auto" w:fill="auto"/>
            <w:vAlign w:val="center"/>
          </w:tcPr>
          <w:p w14:paraId="5B7D4C6A">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1、外形参考尺寸：参考尺寸不小于600X240X226mm；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2、材质：全木质，不少于32个榫卯结构配件；</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3、结构：榫卯结构，1：1比例还原梁式桥结构；</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4、自重：不大于1.9kg；</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5、承重：不小于40kg。</w:t>
            </w:r>
          </w:p>
        </w:tc>
        <w:tc>
          <w:tcPr>
            <w:tcW w:w="332" w:type="pct"/>
            <w:shd w:val="clear" w:color="auto" w:fill="auto"/>
            <w:vAlign w:val="center"/>
          </w:tcPr>
          <w:p w14:paraId="26696AD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34EDD83C">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3B6F812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FEFA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0C03702F">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702</w:t>
            </w:r>
          </w:p>
        </w:tc>
        <w:tc>
          <w:tcPr>
            <w:tcW w:w="579" w:type="pct"/>
            <w:shd w:val="clear" w:color="auto" w:fill="auto"/>
            <w:vAlign w:val="center"/>
          </w:tcPr>
          <w:p w14:paraId="5BCA2DB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通用技术实践室</w:t>
            </w:r>
          </w:p>
        </w:tc>
        <w:tc>
          <w:tcPr>
            <w:tcW w:w="537" w:type="pct"/>
            <w:shd w:val="clear" w:color="auto" w:fill="auto"/>
            <w:vAlign w:val="center"/>
          </w:tcPr>
          <w:p w14:paraId="22B00E9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桥梁模型</w:t>
            </w:r>
            <w:r>
              <w:rPr>
                <w:rFonts w:hint="default" w:ascii="Times New Roman" w:hAnsi="Times New Roman" w:eastAsia="宋体" w:cs="Times New Roman"/>
                <w:i w:val="0"/>
                <w:iCs w:val="0"/>
                <w:color w:val="auto"/>
                <w:kern w:val="0"/>
                <w:sz w:val="20"/>
                <w:szCs w:val="20"/>
                <w:u w:val="none"/>
                <w:lang w:val="en-US" w:eastAsia="zh-CN" w:bidi="ar"/>
              </w:rPr>
              <w:t>-</w:t>
            </w:r>
            <w:r>
              <w:rPr>
                <w:rFonts w:hint="eastAsia" w:ascii="宋体" w:hAnsi="宋体" w:eastAsia="宋体" w:cs="宋体"/>
                <w:i w:val="0"/>
                <w:iCs w:val="0"/>
                <w:color w:val="auto"/>
                <w:kern w:val="0"/>
                <w:sz w:val="20"/>
                <w:szCs w:val="20"/>
                <w:u w:val="none"/>
                <w:lang w:val="en-US" w:eastAsia="zh-CN" w:bidi="ar"/>
              </w:rPr>
              <w:t>钢架桥</w:t>
            </w:r>
          </w:p>
        </w:tc>
        <w:tc>
          <w:tcPr>
            <w:tcW w:w="2635" w:type="pct"/>
            <w:shd w:val="clear" w:color="auto" w:fill="auto"/>
            <w:vAlign w:val="center"/>
          </w:tcPr>
          <w:p w14:paraId="0AD3B14C">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1、外形参考尺寸：参考尺寸不小于600X240X220mm；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2、材质：全木质，不少于40个榫卯结构配件；</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3、结构：榫卯结构，1：1比例还原钢架桥结构；</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4、自重：不大于1.8kg；</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5、承重：不小于30kg。</w:t>
            </w:r>
          </w:p>
        </w:tc>
        <w:tc>
          <w:tcPr>
            <w:tcW w:w="332" w:type="pct"/>
            <w:shd w:val="clear" w:color="auto" w:fill="auto"/>
            <w:vAlign w:val="center"/>
          </w:tcPr>
          <w:p w14:paraId="7C66B61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59CEFF2B">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63D81D3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3216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4F2158D3">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703</w:t>
            </w:r>
          </w:p>
        </w:tc>
        <w:tc>
          <w:tcPr>
            <w:tcW w:w="579" w:type="pct"/>
            <w:shd w:val="clear" w:color="auto" w:fill="auto"/>
            <w:vAlign w:val="center"/>
          </w:tcPr>
          <w:p w14:paraId="0AA232B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通用技术实践室</w:t>
            </w:r>
          </w:p>
        </w:tc>
        <w:tc>
          <w:tcPr>
            <w:tcW w:w="537" w:type="pct"/>
            <w:shd w:val="clear" w:color="auto" w:fill="auto"/>
            <w:vAlign w:val="center"/>
          </w:tcPr>
          <w:p w14:paraId="2D9460E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钻木取火套组</w:t>
            </w:r>
          </w:p>
        </w:tc>
        <w:tc>
          <w:tcPr>
            <w:tcW w:w="2635" w:type="pct"/>
            <w:shd w:val="clear" w:color="auto" w:fill="auto"/>
            <w:vAlign w:val="center"/>
          </w:tcPr>
          <w:p w14:paraId="516D2835">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1、材质：竹木</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2、参考规格：620X365X300mm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3、配件：不少于6种规格，总数不少于6个。</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4、工艺：榫卯结构，利用滚动压力增加底部转速提高摩擦力。</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5、通过钻木取火，体验技术的产生和发展。</w:t>
            </w:r>
          </w:p>
        </w:tc>
        <w:tc>
          <w:tcPr>
            <w:tcW w:w="332" w:type="pct"/>
            <w:shd w:val="clear" w:color="auto" w:fill="auto"/>
            <w:vAlign w:val="center"/>
          </w:tcPr>
          <w:p w14:paraId="50C604B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76F5EF7E">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2092664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C2D5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09298DEB">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704</w:t>
            </w:r>
          </w:p>
        </w:tc>
        <w:tc>
          <w:tcPr>
            <w:tcW w:w="579" w:type="pct"/>
            <w:shd w:val="clear" w:color="auto" w:fill="auto"/>
            <w:vAlign w:val="center"/>
          </w:tcPr>
          <w:p w14:paraId="2345415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通用技术实践室</w:t>
            </w:r>
          </w:p>
        </w:tc>
        <w:tc>
          <w:tcPr>
            <w:tcW w:w="537" w:type="pct"/>
            <w:shd w:val="clear" w:color="auto" w:fill="auto"/>
            <w:vAlign w:val="center"/>
          </w:tcPr>
          <w:p w14:paraId="589CA7D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板凳组件模型</w:t>
            </w:r>
          </w:p>
        </w:tc>
        <w:tc>
          <w:tcPr>
            <w:tcW w:w="2635" w:type="pct"/>
            <w:shd w:val="clear" w:color="auto" w:fill="auto"/>
            <w:vAlign w:val="center"/>
          </w:tcPr>
          <w:p w14:paraId="790BD305">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1、材质：亚克力+金属；</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2、配件：不少于20种规格，总数不少于37个；</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3、规格：220X160mm、220X160X160mm、220X220X160mm、220X220X160mm、220X150X160mm；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4、实验目的：五种以上不同结构板凳模型，榫卯、榫卯+螺丝、插接、榫卯+插接、合页+折叠结构，全透明亚克力材质，包括优化前和优化后的结构，便于通透观察理解板凳结构的演化。</w:t>
            </w:r>
          </w:p>
        </w:tc>
        <w:tc>
          <w:tcPr>
            <w:tcW w:w="332" w:type="pct"/>
            <w:shd w:val="clear" w:color="auto" w:fill="auto"/>
            <w:vAlign w:val="center"/>
          </w:tcPr>
          <w:p w14:paraId="18FB3B5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67A20FC0">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12D4CB8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0C3E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008E8C0F">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705</w:t>
            </w:r>
          </w:p>
        </w:tc>
        <w:tc>
          <w:tcPr>
            <w:tcW w:w="579" w:type="pct"/>
            <w:shd w:val="clear" w:color="auto" w:fill="auto"/>
            <w:vAlign w:val="center"/>
          </w:tcPr>
          <w:p w14:paraId="58DCD5B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通用技术实践室</w:t>
            </w:r>
          </w:p>
        </w:tc>
        <w:tc>
          <w:tcPr>
            <w:tcW w:w="537" w:type="pct"/>
            <w:shd w:val="clear" w:color="auto" w:fill="auto"/>
            <w:vAlign w:val="center"/>
          </w:tcPr>
          <w:p w14:paraId="5CD55CD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蜗轮蜗杆传动装置</w:t>
            </w:r>
          </w:p>
        </w:tc>
        <w:tc>
          <w:tcPr>
            <w:tcW w:w="2635" w:type="pct"/>
            <w:shd w:val="clear" w:color="auto" w:fill="auto"/>
            <w:vAlign w:val="center"/>
          </w:tcPr>
          <w:p w14:paraId="5D347D5C">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 xml:space="preserve">1、功能配件：齿轮传动、皮带传动、链传动、蜗轮蜗杆传动、摩擦轮传动  </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2、材料：釆用UPVC</w:t>
            </w:r>
          </w:p>
        </w:tc>
        <w:tc>
          <w:tcPr>
            <w:tcW w:w="332" w:type="pct"/>
            <w:shd w:val="clear" w:color="auto" w:fill="auto"/>
            <w:vAlign w:val="center"/>
          </w:tcPr>
          <w:p w14:paraId="1BD5714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06E75057">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47E6C53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F306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55AF336C">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706</w:t>
            </w:r>
          </w:p>
        </w:tc>
        <w:tc>
          <w:tcPr>
            <w:tcW w:w="579" w:type="pct"/>
            <w:shd w:val="clear" w:color="auto" w:fill="auto"/>
            <w:vAlign w:val="center"/>
          </w:tcPr>
          <w:p w14:paraId="1C5959B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通用技术实践室</w:t>
            </w:r>
          </w:p>
        </w:tc>
        <w:tc>
          <w:tcPr>
            <w:tcW w:w="537" w:type="pct"/>
            <w:shd w:val="clear" w:color="auto" w:fill="auto"/>
            <w:vAlign w:val="center"/>
          </w:tcPr>
          <w:p w14:paraId="14C97D2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齿轮齿条传动装置</w:t>
            </w:r>
          </w:p>
        </w:tc>
        <w:tc>
          <w:tcPr>
            <w:tcW w:w="2635" w:type="pct"/>
            <w:shd w:val="clear" w:color="auto" w:fill="auto"/>
            <w:vAlign w:val="center"/>
          </w:tcPr>
          <w:p w14:paraId="43249CC5">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1、功能：本实验箱是一套磁吸式塑料件，可组成齿轮齿条传动、皮带传动、正齿轮传动、多级减速机构、齿轮齿条等机械传动装置</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2、配件：可自由组装减速或增速机构（配皮带轮2个，正齿轮18个，大齿轮1个齿条1条，轴6根，支架6个，手柄2条，不锈铁底板1块，仿铝箱1只）</w:t>
            </w:r>
          </w:p>
        </w:tc>
        <w:tc>
          <w:tcPr>
            <w:tcW w:w="332" w:type="pct"/>
            <w:shd w:val="clear" w:color="auto" w:fill="auto"/>
            <w:vAlign w:val="center"/>
          </w:tcPr>
          <w:p w14:paraId="01C7F67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1FC86FEA">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7DDE394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3E79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3DD507C9">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707</w:t>
            </w:r>
          </w:p>
        </w:tc>
        <w:tc>
          <w:tcPr>
            <w:tcW w:w="579" w:type="pct"/>
            <w:shd w:val="clear" w:color="auto" w:fill="auto"/>
            <w:vAlign w:val="center"/>
          </w:tcPr>
          <w:p w14:paraId="17E14C1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通用技术实践室</w:t>
            </w:r>
          </w:p>
        </w:tc>
        <w:tc>
          <w:tcPr>
            <w:tcW w:w="537" w:type="pct"/>
            <w:shd w:val="clear" w:color="auto" w:fill="auto"/>
            <w:vAlign w:val="center"/>
          </w:tcPr>
          <w:p w14:paraId="1EA1120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工作服</w:t>
            </w:r>
          </w:p>
        </w:tc>
        <w:tc>
          <w:tcPr>
            <w:tcW w:w="2635" w:type="pct"/>
            <w:shd w:val="clear" w:color="auto" w:fill="auto"/>
            <w:vAlign w:val="center"/>
          </w:tcPr>
          <w:p w14:paraId="16B7C109">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蓝色卡其布，长衫，袖口可扣紧。</w:t>
            </w:r>
          </w:p>
        </w:tc>
        <w:tc>
          <w:tcPr>
            <w:tcW w:w="332" w:type="pct"/>
            <w:shd w:val="clear" w:color="auto" w:fill="auto"/>
            <w:vAlign w:val="center"/>
          </w:tcPr>
          <w:p w14:paraId="3BD0A82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010E2D3B">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48</w:t>
            </w:r>
          </w:p>
        </w:tc>
        <w:tc>
          <w:tcPr>
            <w:tcW w:w="338" w:type="pct"/>
            <w:shd w:val="clear" w:color="auto" w:fill="auto"/>
            <w:vAlign w:val="center"/>
          </w:tcPr>
          <w:p w14:paraId="7766DC8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CA98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044954FB">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708</w:t>
            </w:r>
          </w:p>
        </w:tc>
        <w:tc>
          <w:tcPr>
            <w:tcW w:w="579" w:type="pct"/>
            <w:shd w:val="clear" w:color="auto" w:fill="auto"/>
            <w:vAlign w:val="center"/>
          </w:tcPr>
          <w:p w14:paraId="0891A1A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通用技术实践室</w:t>
            </w:r>
          </w:p>
        </w:tc>
        <w:tc>
          <w:tcPr>
            <w:tcW w:w="537" w:type="pct"/>
            <w:shd w:val="clear" w:color="auto" w:fill="auto"/>
            <w:vAlign w:val="center"/>
          </w:tcPr>
          <w:p w14:paraId="74E44E4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工作帽</w:t>
            </w:r>
          </w:p>
        </w:tc>
        <w:tc>
          <w:tcPr>
            <w:tcW w:w="2635" w:type="pct"/>
            <w:shd w:val="clear" w:color="auto" w:fill="auto"/>
            <w:vAlign w:val="center"/>
          </w:tcPr>
          <w:p w14:paraId="4D955AE0">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松紧式，有帽檐</w:t>
            </w:r>
          </w:p>
        </w:tc>
        <w:tc>
          <w:tcPr>
            <w:tcW w:w="332" w:type="pct"/>
            <w:shd w:val="clear" w:color="auto" w:fill="auto"/>
            <w:vAlign w:val="center"/>
          </w:tcPr>
          <w:p w14:paraId="19AA60C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顶</w:t>
            </w:r>
          </w:p>
        </w:tc>
        <w:tc>
          <w:tcPr>
            <w:tcW w:w="332" w:type="pct"/>
            <w:shd w:val="clear" w:color="auto" w:fill="auto"/>
            <w:vAlign w:val="center"/>
          </w:tcPr>
          <w:p w14:paraId="461C8784">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48</w:t>
            </w:r>
          </w:p>
        </w:tc>
        <w:tc>
          <w:tcPr>
            <w:tcW w:w="338" w:type="pct"/>
            <w:shd w:val="clear" w:color="auto" w:fill="auto"/>
            <w:vAlign w:val="center"/>
          </w:tcPr>
          <w:p w14:paraId="4F21D86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0AA1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0E0D54AE">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709</w:t>
            </w:r>
          </w:p>
        </w:tc>
        <w:tc>
          <w:tcPr>
            <w:tcW w:w="579" w:type="pct"/>
            <w:shd w:val="clear" w:color="auto" w:fill="auto"/>
            <w:vAlign w:val="center"/>
          </w:tcPr>
          <w:p w14:paraId="759E5DF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通用技术实践室</w:t>
            </w:r>
          </w:p>
        </w:tc>
        <w:tc>
          <w:tcPr>
            <w:tcW w:w="537" w:type="pct"/>
            <w:shd w:val="clear" w:color="auto" w:fill="auto"/>
            <w:vAlign w:val="center"/>
          </w:tcPr>
          <w:p w14:paraId="2F4E612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防护眼镜</w:t>
            </w:r>
          </w:p>
        </w:tc>
        <w:tc>
          <w:tcPr>
            <w:tcW w:w="2635" w:type="pct"/>
            <w:shd w:val="clear" w:color="auto" w:fill="auto"/>
            <w:vAlign w:val="center"/>
          </w:tcPr>
          <w:p w14:paraId="07C99E72">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防冲击，</w:t>
            </w:r>
            <w:r>
              <w:rPr>
                <w:rFonts w:hint="default" w:ascii="Times New Roman" w:hAnsi="Times New Roman" w:eastAsia="宋体" w:cs="Times New Roman"/>
                <w:i w:val="0"/>
                <w:iCs w:val="0"/>
                <w:color w:val="auto"/>
                <w:kern w:val="0"/>
                <w:sz w:val="20"/>
                <w:szCs w:val="20"/>
                <w:u w:val="none"/>
                <w:lang w:val="en-US" w:eastAsia="zh-CN" w:bidi="ar"/>
              </w:rPr>
              <w:t>PVC</w:t>
            </w:r>
            <w:r>
              <w:rPr>
                <w:rFonts w:hint="eastAsia" w:ascii="宋体" w:hAnsi="宋体" w:eastAsia="宋体" w:cs="宋体"/>
                <w:i w:val="0"/>
                <w:iCs w:val="0"/>
                <w:color w:val="auto"/>
                <w:kern w:val="0"/>
                <w:sz w:val="20"/>
                <w:szCs w:val="20"/>
                <w:u w:val="none"/>
                <w:lang w:val="en-US" w:eastAsia="zh-CN" w:bidi="ar"/>
              </w:rPr>
              <w:t>材料，透明</w:t>
            </w:r>
          </w:p>
        </w:tc>
        <w:tc>
          <w:tcPr>
            <w:tcW w:w="332" w:type="pct"/>
            <w:shd w:val="clear" w:color="auto" w:fill="auto"/>
            <w:vAlign w:val="center"/>
          </w:tcPr>
          <w:p w14:paraId="37E8E01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副</w:t>
            </w:r>
          </w:p>
        </w:tc>
        <w:tc>
          <w:tcPr>
            <w:tcW w:w="332" w:type="pct"/>
            <w:shd w:val="clear" w:color="auto" w:fill="auto"/>
            <w:vAlign w:val="center"/>
          </w:tcPr>
          <w:p w14:paraId="73EA5C7C">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48</w:t>
            </w:r>
          </w:p>
        </w:tc>
        <w:tc>
          <w:tcPr>
            <w:tcW w:w="338" w:type="pct"/>
            <w:shd w:val="clear" w:color="auto" w:fill="auto"/>
            <w:vAlign w:val="center"/>
          </w:tcPr>
          <w:p w14:paraId="59012CA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4F5C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3AEBD1D5">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710</w:t>
            </w:r>
          </w:p>
        </w:tc>
        <w:tc>
          <w:tcPr>
            <w:tcW w:w="579" w:type="pct"/>
            <w:shd w:val="clear" w:color="auto" w:fill="auto"/>
            <w:vAlign w:val="center"/>
          </w:tcPr>
          <w:p w14:paraId="72A8E66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通用技术实践室</w:t>
            </w:r>
          </w:p>
        </w:tc>
        <w:tc>
          <w:tcPr>
            <w:tcW w:w="537" w:type="pct"/>
            <w:shd w:val="clear" w:color="auto" w:fill="auto"/>
            <w:vAlign w:val="center"/>
          </w:tcPr>
          <w:p w14:paraId="72F260B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防割手套</w:t>
            </w:r>
          </w:p>
        </w:tc>
        <w:tc>
          <w:tcPr>
            <w:tcW w:w="2635" w:type="pct"/>
            <w:shd w:val="clear" w:color="auto" w:fill="auto"/>
            <w:vAlign w:val="center"/>
          </w:tcPr>
          <w:p w14:paraId="18BA2F4F">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采用高强聚乙烯</w:t>
            </w:r>
            <w:r>
              <w:rPr>
                <w:rFonts w:hint="default" w:ascii="Times New Roman" w:hAnsi="Times New Roman" w:eastAsia="宋体" w:cs="Times New Roman"/>
                <w:i w:val="0"/>
                <w:iCs w:val="0"/>
                <w:color w:val="auto"/>
                <w:kern w:val="0"/>
                <w:sz w:val="20"/>
                <w:szCs w:val="20"/>
                <w:u w:val="none"/>
                <w:lang w:val="en-US" w:eastAsia="zh-CN" w:bidi="ar"/>
              </w:rPr>
              <w:t>13</w:t>
            </w:r>
            <w:r>
              <w:rPr>
                <w:rFonts w:hint="eastAsia" w:ascii="宋体" w:hAnsi="宋体" w:eastAsia="宋体" w:cs="宋体"/>
                <w:i w:val="0"/>
                <w:iCs w:val="0"/>
                <w:color w:val="auto"/>
                <w:kern w:val="0"/>
                <w:sz w:val="20"/>
                <w:szCs w:val="20"/>
                <w:u w:val="none"/>
                <w:lang w:val="en-US" w:eastAsia="zh-CN" w:bidi="ar"/>
              </w:rPr>
              <w:t>针无缝针织而成，抗割、耐磨，耐热。</w:t>
            </w:r>
          </w:p>
        </w:tc>
        <w:tc>
          <w:tcPr>
            <w:tcW w:w="332" w:type="pct"/>
            <w:shd w:val="clear" w:color="auto" w:fill="auto"/>
            <w:vAlign w:val="center"/>
          </w:tcPr>
          <w:p w14:paraId="69CD28F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w:t>
            </w:r>
          </w:p>
        </w:tc>
        <w:tc>
          <w:tcPr>
            <w:tcW w:w="332" w:type="pct"/>
            <w:shd w:val="clear" w:color="auto" w:fill="auto"/>
            <w:vAlign w:val="center"/>
          </w:tcPr>
          <w:p w14:paraId="264AF9ED">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48</w:t>
            </w:r>
          </w:p>
        </w:tc>
        <w:tc>
          <w:tcPr>
            <w:tcW w:w="338" w:type="pct"/>
            <w:shd w:val="clear" w:color="auto" w:fill="auto"/>
            <w:vAlign w:val="center"/>
          </w:tcPr>
          <w:p w14:paraId="5750156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90FB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24F799FE">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711</w:t>
            </w:r>
          </w:p>
        </w:tc>
        <w:tc>
          <w:tcPr>
            <w:tcW w:w="579" w:type="pct"/>
            <w:shd w:val="clear" w:color="auto" w:fill="auto"/>
            <w:vAlign w:val="center"/>
          </w:tcPr>
          <w:p w14:paraId="10A9B44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通用技术实践室</w:t>
            </w:r>
          </w:p>
        </w:tc>
        <w:tc>
          <w:tcPr>
            <w:tcW w:w="537" w:type="pct"/>
            <w:shd w:val="clear" w:color="auto" w:fill="auto"/>
            <w:vAlign w:val="center"/>
          </w:tcPr>
          <w:p w14:paraId="2D1FF09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套袖</w:t>
            </w:r>
          </w:p>
        </w:tc>
        <w:tc>
          <w:tcPr>
            <w:tcW w:w="2635" w:type="pct"/>
            <w:shd w:val="clear" w:color="auto" w:fill="auto"/>
            <w:vAlign w:val="center"/>
          </w:tcPr>
          <w:p w14:paraId="4CED9DC0">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蓝色卡其布</w:t>
            </w:r>
          </w:p>
        </w:tc>
        <w:tc>
          <w:tcPr>
            <w:tcW w:w="332" w:type="pct"/>
            <w:shd w:val="clear" w:color="auto" w:fill="auto"/>
            <w:vAlign w:val="center"/>
          </w:tcPr>
          <w:p w14:paraId="52D65D0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对</w:t>
            </w:r>
          </w:p>
        </w:tc>
        <w:tc>
          <w:tcPr>
            <w:tcW w:w="332" w:type="pct"/>
            <w:shd w:val="clear" w:color="auto" w:fill="auto"/>
            <w:vAlign w:val="center"/>
          </w:tcPr>
          <w:p w14:paraId="1C345ED4">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48</w:t>
            </w:r>
          </w:p>
        </w:tc>
        <w:tc>
          <w:tcPr>
            <w:tcW w:w="338" w:type="pct"/>
            <w:shd w:val="clear" w:color="auto" w:fill="auto"/>
            <w:vAlign w:val="center"/>
          </w:tcPr>
          <w:p w14:paraId="2921628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80B7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7742C0F0">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712</w:t>
            </w:r>
          </w:p>
        </w:tc>
        <w:tc>
          <w:tcPr>
            <w:tcW w:w="579" w:type="pct"/>
            <w:shd w:val="clear" w:color="auto" w:fill="auto"/>
            <w:vAlign w:val="center"/>
          </w:tcPr>
          <w:p w14:paraId="7C49018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通用技术实践室</w:t>
            </w:r>
          </w:p>
        </w:tc>
        <w:tc>
          <w:tcPr>
            <w:tcW w:w="537" w:type="pct"/>
            <w:shd w:val="clear" w:color="auto" w:fill="auto"/>
            <w:vAlign w:val="center"/>
          </w:tcPr>
          <w:p w14:paraId="2F6760A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防尘口罩</w:t>
            </w:r>
          </w:p>
        </w:tc>
        <w:tc>
          <w:tcPr>
            <w:tcW w:w="2635" w:type="pct"/>
            <w:shd w:val="clear" w:color="auto" w:fill="auto"/>
            <w:vAlign w:val="center"/>
          </w:tcPr>
          <w:p w14:paraId="5ADE951A">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专用口罩，一次性，</w:t>
            </w:r>
            <w:r>
              <w:rPr>
                <w:rFonts w:hint="default" w:ascii="Times New Roman" w:hAnsi="Times New Roman" w:eastAsia="宋体" w:cs="Times New Roman"/>
                <w:i w:val="0"/>
                <w:iCs w:val="0"/>
                <w:color w:val="auto"/>
                <w:kern w:val="0"/>
                <w:sz w:val="20"/>
                <w:szCs w:val="20"/>
                <w:u w:val="none"/>
                <w:lang w:val="en-US" w:eastAsia="zh-CN" w:bidi="ar"/>
              </w:rPr>
              <w:t>50</w:t>
            </w:r>
            <w:r>
              <w:rPr>
                <w:rFonts w:hint="eastAsia" w:ascii="宋体" w:hAnsi="宋体" w:eastAsia="宋体" w:cs="宋体"/>
                <w:i w:val="0"/>
                <w:iCs w:val="0"/>
                <w:color w:val="auto"/>
                <w:kern w:val="0"/>
                <w:sz w:val="20"/>
                <w:szCs w:val="20"/>
                <w:u w:val="none"/>
                <w:lang w:val="en-US" w:eastAsia="zh-CN" w:bidi="ar"/>
              </w:rPr>
              <w:t>副</w:t>
            </w:r>
            <w:r>
              <w:rPr>
                <w:rFonts w:hint="default" w:ascii="Times New Roman" w:hAnsi="Times New Roman" w:eastAsia="宋体" w:cs="Times New Roman"/>
                <w:i w:val="0"/>
                <w:iCs w:val="0"/>
                <w:color w:val="auto"/>
                <w:kern w:val="0"/>
                <w:sz w:val="20"/>
                <w:szCs w:val="20"/>
                <w:u w:val="none"/>
                <w:lang w:val="en-US" w:eastAsia="zh-CN" w:bidi="ar"/>
              </w:rPr>
              <w:t>/</w:t>
            </w:r>
            <w:r>
              <w:rPr>
                <w:rFonts w:hint="eastAsia" w:ascii="宋体" w:hAnsi="宋体" w:eastAsia="宋体" w:cs="宋体"/>
                <w:i w:val="0"/>
                <w:iCs w:val="0"/>
                <w:color w:val="auto"/>
                <w:kern w:val="0"/>
                <w:sz w:val="20"/>
                <w:szCs w:val="20"/>
                <w:u w:val="none"/>
                <w:lang w:val="en-US" w:eastAsia="zh-CN" w:bidi="ar"/>
              </w:rPr>
              <w:t>盒。</w:t>
            </w:r>
          </w:p>
        </w:tc>
        <w:tc>
          <w:tcPr>
            <w:tcW w:w="332" w:type="pct"/>
            <w:shd w:val="clear" w:color="auto" w:fill="auto"/>
            <w:vAlign w:val="center"/>
          </w:tcPr>
          <w:p w14:paraId="1CF0A60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盒</w:t>
            </w:r>
          </w:p>
        </w:tc>
        <w:tc>
          <w:tcPr>
            <w:tcW w:w="332" w:type="pct"/>
            <w:shd w:val="clear" w:color="auto" w:fill="auto"/>
            <w:vAlign w:val="center"/>
          </w:tcPr>
          <w:p w14:paraId="49D1CB6B">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w:t>
            </w:r>
          </w:p>
        </w:tc>
        <w:tc>
          <w:tcPr>
            <w:tcW w:w="338" w:type="pct"/>
            <w:shd w:val="clear" w:color="auto" w:fill="auto"/>
            <w:vAlign w:val="center"/>
          </w:tcPr>
          <w:p w14:paraId="2FC05AA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5336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242A3159">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713</w:t>
            </w:r>
          </w:p>
        </w:tc>
        <w:tc>
          <w:tcPr>
            <w:tcW w:w="579" w:type="pct"/>
            <w:shd w:val="clear" w:color="auto" w:fill="auto"/>
            <w:vAlign w:val="center"/>
          </w:tcPr>
          <w:p w14:paraId="73DA964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通用技术实践室</w:t>
            </w:r>
          </w:p>
        </w:tc>
        <w:tc>
          <w:tcPr>
            <w:tcW w:w="537" w:type="pct"/>
            <w:shd w:val="clear" w:color="auto" w:fill="auto"/>
            <w:vAlign w:val="center"/>
          </w:tcPr>
          <w:p w14:paraId="1E434BA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桌面手持微型吸尘器</w:t>
            </w:r>
          </w:p>
        </w:tc>
        <w:tc>
          <w:tcPr>
            <w:tcW w:w="2635" w:type="pct"/>
            <w:shd w:val="clear" w:color="auto" w:fill="auto"/>
            <w:vAlign w:val="center"/>
          </w:tcPr>
          <w:p w14:paraId="6C6943F7">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无线吸尘器，</w:t>
            </w:r>
            <w:r>
              <w:rPr>
                <w:rFonts w:hint="default" w:ascii="Times New Roman" w:hAnsi="Times New Roman" w:eastAsia="宋体" w:cs="Times New Roman"/>
                <w:i w:val="0"/>
                <w:iCs w:val="0"/>
                <w:color w:val="auto"/>
                <w:kern w:val="0"/>
                <w:sz w:val="20"/>
                <w:szCs w:val="20"/>
                <w:u w:val="none"/>
                <w:lang w:val="en-US" w:eastAsia="zh-CN" w:bidi="ar"/>
              </w:rPr>
              <w:t>USB</w:t>
            </w:r>
            <w:r>
              <w:rPr>
                <w:rFonts w:hint="eastAsia" w:ascii="宋体" w:hAnsi="宋体" w:eastAsia="宋体" w:cs="宋体"/>
                <w:i w:val="0"/>
                <w:iCs w:val="0"/>
                <w:color w:val="auto"/>
                <w:kern w:val="0"/>
                <w:sz w:val="20"/>
                <w:szCs w:val="20"/>
                <w:u w:val="none"/>
                <w:lang w:val="en-US" w:eastAsia="zh-CN" w:bidi="ar"/>
              </w:rPr>
              <w:t>充电，功率</w:t>
            </w:r>
            <w:r>
              <w:rPr>
                <w:rFonts w:hint="default" w:ascii="Times New Roman" w:hAnsi="Times New Roman" w:eastAsia="宋体" w:cs="Times New Roman"/>
                <w:i w:val="0"/>
                <w:iCs w:val="0"/>
                <w:color w:val="auto"/>
                <w:kern w:val="0"/>
                <w:sz w:val="20"/>
                <w:szCs w:val="20"/>
                <w:u w:val="none"/>
                <w:lang w:val="en-US" w:eastAsia="zh-CN" w:bidi="ar"/>
              </w:rPr>
              <w:t>120W</w:t>
            </w:r>
            <w:r>
              <w:rPr>
                <w:rFonts w:hint="eastAsia" w:ascii="宋体" w:hAnsi="宋体" w:eastAsia="宋体" w:cs="宋体"/>
                <w:i w:val="0"/>
                <w:iCs w:val="0"/>
                <w:color w:val="auto"/>
                <w:kern w:val="0"/>
                <w:sz w:val="20"/>
                <w:szCs w:val="20"/>
                <w:u w:val="none"/>
                <w:lang w:val="en-US" w:eastAsia="zh-CN" w:bidi="ar"/>
              </w:rPr>
              <w:t>，体积约</w:t>
            </w:r>
            <w:r>
              <w:rPr>
                <w:rFonts w:hint="default" w:ascii="Times New Roman" w:hAnsi="Times New Roman" w:eastAsia="宋体" w:cs="Times New Roman"/>
                <w:i w:val="0"/>
                <w:iCs w:val="0"/>
                <w:color w:val="auto"/>
                <w:kern w:val="0"/>
                <w:sz w:val="20"/>
                <w:szCs w:val="20"/>
                <w:u w:val="none"/>
                <w:lang w:val="en-US" w:eastAsia="zh-CN" w:bidi="ar"/>
              </w:rPr>
              <w:t>330*100*90mm</w:t>
            </w:r>
            <w:r>
              <w:rPr>
                <w:rFonts w:hint="eastAsia" w:ascii="宋体" w:hAnsi="宋体" w:eastAsia="宋体" w:cs="宋体"/>
                <w:i w:val="0"/>
                <w:iCs w:val="0"/>
                <w:color w:val="auto"/>
                <w:kern w:val="0"/>
                <w:sz w:val="20"/>
                <w:szCs w:val="20"/>
                <w:u w:val="none"/>
                <w:lang w:val="en-US" w:eastAsia="zh-CN" w:bidi="ar"/>
              </w:rPr>
              <w:t>，容量</w:t>
            </w:r>
            <w:r>
              <w:rPr>
                <w:rFonts w:hint="default" w:ascii="Times New Roman" w:hAnsi="Times New Roman" w:eastAsia="宋体" w:cs="Times New Roman"/>
                <w:i w:val="0"/>
                <w:iCs w:val="0"/>
                <w:color w:val="auto"/>
                <w:kern w:val="0"/>
                <w:sz w:val="20"/>
                <w:szCs w:val="20"/>
                <w:u w:val="none"/>
                <w:lang w:val="en-US" w:eastAsia="zh-CN" w:bidi="ar"/>
              </w:rPr>
              <w:t>0.5L</w:t>
            </w:r>
          </w:p>
        </w:tc>
        <w:tc>
          <w:tcPr>
            <w:tcW w:w="332" w:type="pct"/>
            <w:shd w:val="clear" w:color="auto" w:fill="auto"/>
            <w:vAlign w:val="center"/>
          </w:tcPr>
          <w:p w14:paraId="59F95AD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703FFC3C">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w:t>
            </w:r>
          </w:p>
        </w:tc>
        <w:tc>
          <w:tcPr>
            <w:tcW w:w="338" w:type="pct"/>
            <w:shd w:val="clear" w:color="auto" w:fill="auto"/>
            <w:vAlign w:val="center"/>
          </w:tcPr>
          <w:p w14:paraId="789250A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723F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54EAEB74">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714</w:t>
            </w:r>
          </w:p>
        </w:tc>
        <w:tc>
          <w:tcPr>
            <w:tcW w:w="579" w:type="pct"/>
            <w:shd w:val="clear" w:color="auto" w:fill="auto"/>
            <w:vAlign w:val="center"/>
          </w:tcPr>
          <w:p w14:paraId="73979FF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通用技术实践室</w:t>
            </w:r>
          </w:p>
        </w:tc>
        <w:tc>
          <w:tcPr>
            <w:tcW w:w="537" w:type="pct"/>
            <w:shd w:val="clear" w:color="auto" w:fill="auto"/>
            <w:vAlign w:val="center"/>
          </w:tcPr>
          <w:p w14:paraId="345B2D6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吸尘器</w:t>
            </w:r>
          </w:p>
        </w:tc>
        <w:tc>
          <w:tcPr>
            <w:tcW w:w="2635" w:type="pct"/>
            <w:shd w:val="clear" w:color="auto" w:fill="auto"/>
            <w:vAlign w:val="center"/>
          </w:tcPr>
          <w:p w14:paraId="28C46AE0">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功率：≧</w:t>
            </w:r>
            <w:r>
              <w:rPr>
                <w:rFonts w:hint="default" w:ascii="Times New Roman" w:hAnsi="Times New Roman" w:eastAsia="宋体" w:cs="Times New Roman"/>
                <w:i w:val="0"/>
                <w:iCs w:val="0"/>
                <w:color w:val="auto"/>
                <w:kern w:val="0"/>
                <w:sz w:val="20"/>
                <w:szCs w:val="20"/>
                <w:u w:val="none"/>
                <w:lang w:val="en-US" w:eastAsia="zh-CN" w:bidi="ar"/>
              </w:rPr>
              <w:t>1200W</w:t>
            </w:r>
            <w:r>
              <w:rPr>
                <w:rFonts w:hint="eastAsia" w:ascii="宋体" w:hAnsi="宋体" w:eastAsia="宋体" w:cs="宋体"/>
                <w:i w:val="0"/>
                <w:iCs w:val="0"/>
                <w:color w:val="auto"/>
                <w:kern w:val="0"/>
                <w:sz w:val="20"/>
                <w:szCs w:val="20"/>
                <w:u w:val="none"/>
                <w:lang w:val="en-US" w:eastAsia="zh-CN" w:bidi="ar"/>
              </w:rPr>
              <w:t>，坚固钢制壳体，超大可洗布袋，适用于大房间，配有多种吸头。</w:t>
            </w:r>
          </w:p>
        </w:tc>
        <w:tc>
          <w:tcPr>
            <w:tcW w:w="332" w:type="pct"/>
            <w:shd w:val="clear" w:color="auto" w:fill="auto"/>
            <w:vAlign w:val="center"/>
          </w:tcPr>
          <w:p w14:paraId="4A479A4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3FA16059">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12306DB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0D865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188A3DE6">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715</w:t>
            </w:r>
          </w:p>
        </w:tc>
        <w:tc>
          <w:tcPr>
            <w:tcW w:w="579" w:type="pct"/>
            <w:shd w:val="clear" w:color="auto" w:fill="auto"/>
            <w:vAlign w:val="center"/>
          </w:tcPr>
          <w:p w14:paraId="7B95E5A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通用技术实践室</w:t>
            </w:r>
          </w:p>
        </w:tc>
        <w:tc>
          <w:tcPr>
            <w:tcW w:w="537" w:type="pct"/>
            <w:shd w:val="clear" w:color="auto" w:fill="auto"/>
            <w:vAlign w:val="center"/>
          </w:tcPr>
          <w:p w14:paraId="77C11A0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操作流程板</w:t>
            </w:r>
          </w:p>
        </w:tc>
        <w:tc>
          <w:tcPr>
            <w:tcW w:w="2635" w:type="pct"/>
            <w:shd w:val="clear" w:color="auto" w:fill="auto"/>
            <w:vAlign w:val="center"/>
          </w:tcPr>
          <w:p w14:paraId="3D6B4787">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1、有机玻璃板，规格：500×800，4mm；</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2、包括技术制作与试验实践室说明、教师职责、学生守则、设备操作流程（每种各1副）。</w:t>
            </w:r>
          </w:p>
        </w:tc>
        <w:tc>
          <w:tcPr>
            <w:tcW w:w="332" w:type="pct"/>
            <w:shd w:val="clear" w:color="auto" w:fill="auto"/>
            <w:vAlign w:val="center"/>
          </w:tcPr>
          <w:p w14:paraId="5388AB7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06F17CD7">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2B7ACFF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7D4C2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0E9C05FD">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716</w:t>
            </w:r>
          </w:p>
        </w:tc>
        <w:tc>
          <w:tcPr>
            <w:tcW w:w="579" w:type="pct"/>
            <w:shd w:val="clear" w:color="auto" w:fill="auto"/>
            <w:vAlign w:val="center"/>
          </w:tcPr>
          <w:p w14:paraId="0D7BF27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通用技术实践室</w:t>
            </w:r>
          </w:p>
        </w:tc>
        <w:tc>
          <w:tcPr>
            <w:tcW w:w="537" w:type="pct"/>
            <w:shd w:val="clear" w:color="auto" w:fill="auto"/>
            <w:vAlign w:val="center"/>
          </w:tcPr>
          <w:p w14:paraId="049A4DB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移动工具墙</w:t>
            </w:r>
          </w:p>
        </w:tc>
        <w:tc>
          <w:tcPr>
            <w:tcW w:w="2635" w:type="pct"/>
            <w:shd w:val="clear" w:color="auto" w:fill="auto"/>
            <w:vAlign w:val="center"/>
          </w:tcPr>
          <w:p w14:paraId="4498869C">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1、移动单面L型；</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2、参考尺寸：960*400*1500mm方孔和百叶搭配；</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3、材质采用优质冷轧钢板；</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4、配套：螺丝刀架1个，扳手架1个，内六角扳手架1个，六杆挂钩1个，钳类挂钩1个，单直挂钩1套，双直挂钩3个，圆形挂钩1个，U形挂钩2个，杆托架1个，锯用挂钩2个，导线架1个，零件盒5个。</w:t>
            </w:r>
          </w:p>
        </w:tc>
        <w:tc>
          <w:tcPr>
            <w:tcW w:w="332" w:type="pct"/>
            <w:shd w:val="clear" w:color="auto" w:fill="auto"/>
            <w:vAlign w:val="center"/>
          </w:tcPr>
          <w:p w14:paraId="6D88152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56F76047">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w:t>
            </w:r>
          </w:p>
        </w:tc>
        <w:tc>
          <w:tcPr>
            <w:tcW w:w="338" w:type="pct"/>
            <w:shd w:val="clear" w:color="auto" w:fill="auto"/>
            <w:vAlign w:val="center"/>
          </w:tcPr>
          <w:p w14:paraId="76326124">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A774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496B2265">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717</w:t>
            </w:r>
          </w:p>
        </w:tc>
        <w:tc>
          <w:tcPr>
            <w:tcW w:w="579" w:type="pct"/>
            <w:shd w:val="clear" w:color="auto" w:fill="auto"/>
            <w:vAlign w:val="center"/>
          </w:tcPr>
          <w:p w14:paraId="2A2436A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舞蹈教室</w:t>
            </w:r>
          </w:p>
        </w:tc>
        <w:tc>
          <w:tcPr>
            <w:tcW w:w="537" w:type="pct"/>
            <w:shd w:val="clear" w:color="auto" w:fill="auto"/>
            <w:vAlign w:val="center"/>
          </w:tcPr>
          <w:p w14:paraId="29EDB11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把杆</w:t>
            </w:r>
          </w:p>
        </w:tc>
        <w:tc>
          <w:tcPr>
            <w:tcW w:w="2635" w:type="pct"/>
            <w:shd w:val="clear" w:color="auto" w:fill="auto"/>
            <w:vAlign w:val="center"/>
          </w:tcPr>
          <w:p w14:paraId="07981E1E">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参考尺寸：把杆参考直径为</w:t>
            </w:r>
            <w:r>
              <w:rPr>
                <w:rFonts w:hint="default" w:ascii="Times New Roman" w:hAnsi="Times New Roman" w:eastAsia="宋体" w:cs="Times New Roman"/>
                <w:i w:val="0"/>
                <w:iCs w:val="0"/>
                <w:color w:val="auto"/>
                <w:kern w:val="0"/>
                <w:sz w:val="20"/>
                <w:szCs w:val="20"/>
                <w:u w:val="none"/>
                <w:lang w:val="en-US" w:eastAsia="zh-CN" w:bidi="ar"/>
              </w:rPr>
              <w:t>53mm</w:t>
            </w:r>
            <w:r>
              <w:rPr>
                <w:rFonts w:hint="eastAsia" w:ascii="宋体" w:hAnsi="宋体" w:eastAsia="宋体" w:cs="宋体"/>
                <w:i w:val="0"/>
                <w:iCs w:val="0"/>
                <w:color w:val="auto"/>
                <w:kern w:val="0"/>
                <w:sz w:val="20"/>
                <w:szCs w:val="20"/>
                <w:u w:val="none"/>
                <w:lang w:val="en-US" w:eastAsia="zh-CN" w:bidi="ar"/>
              </w:rPr>
              <w:t>，内有</w:t>
            </w:r>
            <w:r>
              <w:rPr>
                <w:rFonts w:hint="default" w:ascii="Times New Roman" w:hAnsi="Times New Roman" w:eastAsia="宋体" w:cs="Times New Roman"/>
                <w:i w:val="0"/>
                <w:iCs w:val="0"/>
                <w:color w:val="auto"/>
                <w:kern w:val="0"/>
                <w:sz w:val="20"/>
                <w:szCs w:val="20"/>
                <w:u w:val="none"/>
                <w:lang w:val="en-US" w:eastAsia="zh-CN" w:bidi="ar"/>
              </w:rPr>
              <w:t>20mm</w:t>
            </w:r>
            <w:r>
              <w:rPr>
                <w:rFonts w:hint="eastAsia" w:ascii="宋体" w:hAnsi="宋体" w:eastAsia="宋体" w:cs="宋体"/>
                <w:i w:val="0"/>
                <w:iCs w:val="0"/>
                <w:color w:val="auto"/>
                <w:kern w:val="0"/>
                <w:sz w:val="20"/>
                <w:szCs w:val="20"/>
                <w:u w:val="none"/>
                <w:lang w:val="en-US" w:eastAsia="zh-CN" w:bidi="ar"/>
              </w:rPr>
              <w:t>参考直径锰钢整体贯穿，带弹性；材质：松木；可调节高度为</w:t>
            </w:r>
            <w:r>
              <w:rPr>
                <w:rFonts w:hint="default" w:ascii="Times New Roman" w:hAnsi="Times New Roman" w:eastAsia="宋体" w:cs="Times New Roman"/>
                <w:i w:val="0"/>
                <w:iCs w:val="0"/>
                <w:color w:val="auto"/>
                <w:kern w:val="0"/>
                <w:sz w:val="20"/>
                <w:szCs w:val="20"/>
                <w:u w:val="none"/>
                <w:lang w:val="en-US" w:eastAsia="zh-CN" w:bidi="ar"/>
              </w:rPr>
              <w:t>800-1200mm</w:t>
            </w:r>
            <w:r>
              <w:rPr>
                <w:rFonts w:hint="eastAsia" w:ascii="宋体" w:hAnsi="宋体" w:eastAsia="宋体" w:cs="宋体"/>
                <w:i w:val="0"/>
                <w:iCs w:val="0"/>
                <w:color w:val="auto"/>
                <w:kern w:val="0"/>
                <w:sz w:val="20"/>
                <w:szCs w:val="20"/>
                <w:u w:val="none"/>
                <w:lang w:val="en-US" w:eastAsia="zh-CN" w:bidi="ar"/>
              </w:rPr>
              <w:t>；配备：不锈钢支架，双锁升降按钮；底座：树脂</w:t>
            </w:r>
            <w:r>
              <w:rPr>
                <w:rFonts w:hint="default" w:ascii="Times New Roman" w:hAnsi="Times New Roman" w:eastAsia="宋体" w:cs="Times New Roman"/>
                <w:i w:val="0"/>
                <w:iCs w:val="0"/>
                <w:color w:val="auto"/>
                <w:kern w:val="0"/>
                <w:sz w:val="20"/>
                <w:szCs w:val="20"/>
                <w:u w:val="none"/>
                <w:lang w:val="en-US" w:eastAsia="zh-CN" w:bidi="ar"/>
              </w:rPr>
              <w:t>ABS</w:t>
            </w:r>
            <w:r>
              <w:rPr>
                <w:rFonts w:hint="eastAsia" w:ascii="宋体" w:hAnsi="宋体" w:eastAsia="宋体" w:cs="宋体"/>
                <w:i w:val="0"/>
                <w:iCs w:val="0"/>
                <w:color w:val="auto"/>
                <w:kern w:val="0"/>
                <w:sz w:val="20"/>
                <w:szCs w:val="20"/>
                <w:u w:val="none"/>
                <w:lang w:val="en-US" w:eastAsia="zh-CN" w:bidi="ar"/>
              </w:rPr>
              <w:t>材质；把杆长度：</w:t>
            </w:r>
            <w:r>
              <w:rPr>
                <w:rFonts w:hint="default" w:ascii="Times New Roman" w:hAnsi="Times New Roman" w:eastAsia="宋体" w:cs="Times New Roman"/>
                <w:i w:val="0"/>
                <w:iCs w:val="0"/>
                <w:color w:val="auto"/>
                <w:kern w:val="0"/>
                <w:sz w:val="20"/>
                <w:szCs w:val="20"/>
                <w:u w:val="none"/>
                <w:lang w:val="en-US" w:eastAsia="zh-CN" w:bidi="ar"/>
              </w:rPr>
              <w:t>3000mm</w:t>
            </w:r>
            <w:r>
              <w:rPr>
                <w:rFonts w:hint="eastAsia" w:ascii="宋体" w:hAnsi="宋体" w:eastAsia="宋体" w:cs="宋体"/>
                <w:i w:val="0"/>
                <w:iCs w:val="0"/>
                <w:color w:val="auto"/>
                <w:kern w:val="0"/>
                <w:sz w:val="20"/>
                <w:szCs w:val="20"/>
                <w:u w:val="none"/>
                <w:lang w:val="en-US" w:eastAsia="zh-CN" w:bidi="ar"/>
              </w:rPr>
              <w:t>。</w:t>
            </w:r>
          </w:p>
        </w:tc>
        <w:tc>
          <w:tcPr>
            <w:tcW w:w="332" w:type="pct"/>
            <w:shd w:val="clear" w:color="auto" w:fill="auto"/>
            <w:vAlign w:val="center"/>
          </w:tcPr>
          <w:p w14:paraId="76FCF7D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套</w:t>
            </w:r>
          </w:p>
        </w:tc>
        <w:tc>
          <w:tcPr>
            <w:tcW w:w="332" w:type="pct"/>
            <w:shd w:val="clear" w:color="auto" w:fill="auto"/>
            <w:vAlign w:val="center"/>
          </w:tcPr>
          <w:p w14:paraId="4B9D3FB4">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16</w:t>
            </w:r>
          </w:p>
        </w:tc>
        <w:tc>
          <w:tcPr>
            <w:tcW w:w="338" w:type="pct"/>
            <w:shd w:val="clear" w:color="auto" w:fill="auto"/>
            <w:vAlign w:val="center"/>
          </w:tcPr>
          <w:p w14:paraId="15CB0A5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CE6A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1AF8AF37">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718</w:t>
            </w:r>
          </w:p>
        </w:tc>
        <w:tc>
          <w:tcPr>
            <w:tcW w:w="579" w:type="pct"/>
            <w:shd w:val="clear" w:color="auto" w:fill="auto"/>
            <w:vAlign w:val="center"/>
          </w:tcPr>
          <w:p w14:paraId="69EF7ED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舞蹈教室</w:t>
            </w:r>
          </w:p>
        </w:tc>
        <w:tc>
          <w:tcPr>
            <w:tcW w:w="537" w:type="pct"/>
            <w:shd w:val="clear" w:color="auto" w:fill="auto"/>
            <w:vAlign w:val="center"/>
          </w:tcPr>
          <w:p w14:paraId="65F897A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练功凳</w:t>
            </w:r>
          </w:p>
        </w:tc>
        <w:tc>
          <w:tcPr>
            <w:tcW w:w="2635" w:type="pct"/>
            <w:shd w:val="clear" w:color="auto" w:fill="auto"/>
            <w:vAlign w:val="center"/>
          </w:tcPr>
          <w:p w14:paraId="4DCB56A5">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简约现代设计、超纤皮方形、材质：超纤皮，≧</w:t>
            </w:r>
            <w:r>
              <w:rPr>
                <w:rFonts w:hint="default" w:ascii="Times New Roman" w:hAnsi="Times New Roman" w:eastAsia="宋体" w:cs="Times New Roman"/>
                <w:i w:val="0"/>
                <w:iCs w:val="0"/>
                <w:color w:val="auto"/>
                <w:kern w:val="0"/>
                <w:sz w:val="20"/>
                <w:szCs w:val="20"/>
                <w:u w:val="none"/>
                <w:lang w:val="en-US" w:eastAsia="zh-CN" w:bidi="ar"/>
              </w:rPr>
              <w:t>35*35*60cm</w:t>
            </w:r>
            <w:r>
              <w:rPr>
                <w:rFonts w:hint="eastAsia" w:ascii="宋体" w:hAnsi="宋体" w:eastAsia="宋体" w:cs="宋体"/>
                <w:i w:val="0"/>
                <w:iCs w:val="0"/>
                <w:color w:val="auto"/>
                <w:kern w:val="0"/>
                <w:sz w:val="20"/>
                <w:szCs w:val="20"/>
                <w:u w:val="none"/>
                <w:lang w:val="en-US" w:eastAsia="zh-CN" w:bidi="ar"/>
              </w:rPr>
              <w:t>，颜色随机。</w:t>
            </w:r>
          </w:p>
        </w:tc>
        <w:tc>
          <w:tcPr>
            <w:tcW w:w="332" w:type="pct"/>
            <w:shd w:val="clear" w:color="auto" w:fill="auto"/>
            <w:vAlign w:val="center"/>
          </w:tcPr>
          <w:p w14:paraId="38CAD7E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31801968">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20</w:t>
            </w:r>
          </w:p>
        </w:tc>
        <w:tc>
          <w:tcPr>
            <w:tcW w:w="338" w:type="pct"/>
            <w:shd w:val="clear" w:color="auto" w:fill="auto"/>
            <w:vAlign w:val="center"/>
          </w:tcPr>
          <w:p w14:paraId="3DBE4FF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78E3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3A0D2CEA">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719</w:t>
            </w:r>
          </w:p>
        </w:tc>
        <w:tc>
          <w:tcPr>
            <w:tcW w:w="579" w:type="pct"/>
            <w:shd w:val="clear" w:color="auto" w:fill="auto"/>
            <w:vAlign w:val="center"/>
          </w:tcPr>
          <w:p w14:paraId="16870B0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舞蹈教室</w:t>
            </w:r>
          </w:p>
        </w:tc>
        <w:tc>
          <w:tcPr>
            <w:tcW w:w="537" w:type="pct"/>
            <w:shd w:val="clear" w:color="auto" w:fill="auto"/>
            <w:vAlign w:val="center"/>
          </w:tcPr>
          <w:p w14:paraId="21E801D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压腿凳</w:t>
            </w:r>
          </w:p>
        </w:tc>
        <w:tc>
          <w:tcPr>
            <w:tcW w:w="2635" w:type="pct"/>
            <w:shd w:val="clear" w:color="auto" w:fill="auto"/>
            <w:vAlign w:val="center"/>
          </w:tcPr>
          <w:p w14:paraId="3C3CD923">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练功凳，参考尺寸规格：≧长</w:t>
            </w:r>
            <w:r>
              <w:rPr>
                <w:rFonts w:hint="default" w:ascii="Times New Roman" w:hAnsi="Times New Roman" w:eastAsia="宋体" w:cs="Times New Roman"/>
                <w:i w:val="0"/>
                <w:iCs w:val="0"/>
                <w:color w:val="auto"/>
                <w:kern w:val="0"/>
                <w:sz w:val="20"/>
                <w:szCs w:val="20"/>
                <w:u w:val="none"/>
                <w:lang w:val="en-US" w:eastAsia="zh-CN" w:bidi="ar"/>
              </w:rPr>
              <w:t>2</w:t>
            </w:r>
            <w:r>
              <w:rPr>
                <w:rFonts w:hint="eastAsia" w:ascii="宋体" w:hAnsi="宋体" w:eastAsia="宋体" w:cs="宋体"/>
                <w:i w:val="0"/>
                <w:iCs w:val="0"/>
                <w:color w:val="auto"/>
                <w:kern w:val="0"/>
                <w:sz w:val="20"/>
                <w:szCs w:val="20"/>
                <w:u w:val="none"/>
                <w:lang w:val="en-US" w:eastAsia="zh-CN" w:bidi="ar"/>
              </w:rPr>
              <w:t>米</w:t>
            </w:r>
            <w:r>
              <w:rPr>
                <w:rFonts w:hint="default" w:ascii="Times New Roman" w:hAnsi="Times New Roman" w:eastAsia="宋体" w:cs="Times New Roman"/>
                <w:i w:val="0"/>
                <w:iCs w:val="0"/>
                <w:color w:val="auto"/>
                <w:kern w:val="0"/>
                <w:sz w:val="20"/>
                <w:szCs w:val="20"/>
                <w:u w:val="none"/>
                <w:lang w:val="en-US" w:eastAsia="zh-CN" w:bidi="ar"/>
              </w:rPr>
              <w:t>*</w:t>
            </w:r>
            <w:r>
              <w:rPr>
                <w:rFonts w:hint="eastAsia" w:ascii="宋体" w:hAnsi="宋体" w:eastAsia="宋体" w:cs="宋体"/>
                <w:i w:val="0"/>
                <w:iCs w:val="0"/>
                <w:color w:val="auto"/>
                <w:kern w:val="0"/>
                <w:sz w:val="20"/>
                <w:szCs w:val="20"/>
                <w:u w:val="none"/>
                <w:lang w:val="en-US" w:eastAsia="zh-CN" w:bidi="ar"/>
              </w:rPr>
              <w:t>宽</w:t>
            </w:r>
            <w:r>
              <w:rPr>
                <w:rFonts w:hint="default" w:ascii="Times New Roman" w:hAnsi="Times New Roman" w:eastAsia="宋体" w:cs="Times New Roman"/>
                <w:i w:val="0"/>
                <w:iCs w:val="0"/>
                <w:color w:val="auto"/>
                <w:kern w:val="0"/>
                <w:sz w:val="20"/>
                <w:szCs w:val="20"/>
                <w:u w:val="none"/>
                <w:lang w:val="en-US" w:eastAsia="zh-CN" w:bidi="ar"/>
              </w:rPr>
              <w:t>24</w:t>
            </w:r>
            <w:r>
              <w:rPr>
                <w:rFonts w:hint="eastAsia" w:ascii="宋体" w:hAnsi="宋体" w:eastAsia="宋体" w:cs="宋体"/>
                <w:i w:val="0"/>
                <w:iCs w:val="0"/>
                <w:color w:val="auto"/>
                <w:kern w:val="0"/>
                <w:sz w:val="20"/>
                <w:szCs w:val="20"/>
                <w:u w:val="none"/>
                <w:lang w:val="en-US" w:eastAsia="zh-CN" w:bidi="ar"/>
              </w:rPr>
              <w:t>厘米</w:t>
            </w:r>
            <w:r>
              <w:rPr>
                <w:rFonts w:hint="default" w:ascii="Times New Roman" w:hAnsi="Times New Roman" w:eastAsia="宋体" w:cs="Times New Roman"/>
                <w:i w:val="0"/>
                <w:iCs w:val="0"/>
                <w:color w:val="auto"/>
                <w:kern w:val="0"/>
                <w:sz w:val="20"/>
                <w:szCs w:val="20"/>
                <w:u w:val="none"/>
                <w:lang w:val="en-US" w:eastAsia="zh-CN" w:bidi="ar"/>
              </w:rPr>
              <w:t>*</w:t>
            </w:r>
            <w:r>
              <w:rPr>
                <w:rFonts w:hint="eastAsia" w:ascii="宋体" w:hAnsi="宋体" w:eastAsia="宋体" w:cs="宋体"/>
                <w:i w:val="0"/>
                <w:iCs w:val="0"/>
                <w:color w:val="auto"/>
                <w:kern w:val="0"/>
                <w:sz w:val="20"/>
                <w:szCs w:val="20"/>
                <w:u w:val="none"/>
                <w:lang w:val="en-US" w:eastAsia="zh-CN" w:bidi="ar"/>
              </w:rPr>
              <w:t>高</w:t>
            </w:r>
            <w:r>
              <w:rPr>
                <w:rFonts w:hint="default" w:ascii="Times New Roman" w:hAnsi="Times New Roman" w:eastAsia="宋体" w:cs="Times New Roman"/>
                <w:i w:val="0"/>
                <w:iCs w:val="0"/>
                <w:color w:val="auto"/>
                <w:kern w:val="0"/>
                <w:sz w:val="20"/>
                <w:szCs w:val="20"/>
                <w:u w:val="none"/>
                <w:lang w:val="en-US" w:eastAsia="zh-CN" w:bidi="ar"/>
              </w:rPr>
              <w:t>30</w:t>
            </w:r>
            <w:r>
              <w:rPr>
                <w:rFonts w:hint="eastAsia" w:ascii="宋体" w:hAnsi="宋体" w:eastAsia="宋体" w:cs="宋体"/>
                <w:i w:val="0"/>
                <w:iCs w:val="0"/>
                <w:color w:val="auto"/>
                <w:kern w:val="0"/>
                <w:sz w:val="20"/>
                <w:szCs w:val="20"/>
                <w:u w:val="none"/>
                <w:lang w:val="en-US" w:eastAsia="zh-CN" w:bidi="ar"/>
              </w:rPr>
              <w:t>厘米，中间海绵一层，表面采用皮革包裹。</w:t>
            </w:r>
          </w:p>
        </w:tc>
        <w:tc>
          <w:tcPr>
            <w:tcW w:w="332" w:type="pct"/>
            <w:shd w:val="clear" w:color="auto" w:fill="auto"/>
            <w:vAlign w:val="center"/>
          </w:tcPr>
          <w:p w14:paraId="4FDF7F0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5AB1D0B5">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5</w:t>
            </w:r>
          </w:p>
        </w:tc>
        <w:tc>
          <w:tcPr>
            <w:tcW w:w="338" w:type="pct"/>
            <w:shd w:val="clear" w:color="auto" w:fill="auto"/>
            <w:vAlign w:val="center"/>
          </w:tcPr>
          <w:p w14:paraId="2A6EAE0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2F4E0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5371A08F">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720</w:t>
            </w:r>
          </w:p>
        </w:tc>
        <w:tc>
          <w:tcPr>
            <w:tcW w:w="579" w:type="pct"/>
            <w:shd w:val="clear" w:color="auto" w:fill="auto"/>
            <w:vAlign w:val="center"/>
          </w:tcPr>
          <w:p w14:paraId="6DA635E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舞蹈教室</w:t>
            </w:r>
          </w:p>
        </w:tc>
        <w:tc>
          <w:tcPr>
            <w:tcW w:w="537" w:type="pct"/>
            <w:shd w:val="clear" w:color="auto" w:fill="auto"/>
            <w:vAlign w:val="center"/>
          </w:tcPr>
          <w:p w14:paraId="3271148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压腿砖</w:t>
            </w:r>
          </w:p>
        </w:tc>
        <w:tc>
          <w:tcPr>
            <w:tcW w:w="2635" w:type="pct"/>
            <w:shd w:val="clear" w:color="auto" w:fill="auto"/>
            <w:vAlign w:val="center"/>
          </w:tcPr>
          <w:p w14:paraId="76AF8113">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环保材质，无害物质，防水性强，不易沾水，高密度海绵泡沫砖，参考尺寸：≧</w:t>
            </w:r>
            <w:r>
              <w:rPr>
                <w:rFonts w:hint="default" w:ascii="Times New Roman" w:hAnsi="Times New Roman" w:eastAsia="宋体" w:cs="Times New Roman"/>
                <w:i w:val="0"/>
                <w:iCs w:val="0"/>
                <w:color w:val="auto"/>
                <w:kern w:val="0"/>
                <w:sz w:val="20"/>
                <w:szCs w:val="20"/>
                <w:u w:val="none"/>
                <w:lang w:val="en-US" w:eastAsia="zh-CN" w:bidi="ar"/>
              </w:rPr>
              <w:t>23*15*7cm</w:t>
            </w:r>
            <w:r>
              <w:rPr>
                <w:rFonts w:hint="eastAsia" w:ascii="宋体" w:hAnsi="宋体" w:eastAsia="宋体" w:cs="宋体"/>
                <w:i w:val="0"/>
                <w:iCs w:val="0"/>
                <w:color w:val="auto"/>
                <w:kern w:val="0"/>
                <w:sz w:val="20"/>
                <w:szCs w:val="20"/>
                <w:u w:val="none"/>
                <w:lang w:val="en-US" w:eastAsia="zh-CN" w:bidi="ar"/>
              </w:rPr>
              <w:t>。</w:t>
            </w:r>
          </w:p>
        </w:tc>
        <w:tc>
          <w:tcPr>
            <w:tcW w:w="332" w:type="pct"/>
            <w:shd w:val="clear" w:color="auto" w:fill="auto"/>
            <w:vAlign w:val="center"/>
          </w:tcPr>
          <w:p w14:paraId="04FC3B9C">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3BD70D00">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30</w:t>
            </w:r>
          </w:p>
        </w:tc>
        <w:tc>
          <w:tcPr>
            <w:tcW w:w="338" w:type="pct"/>
            <w:shd w:val="clear" w:color="auto" w:fill="auto"/>
            <w:vAlign w:val="center"/>
          </w:tcPr>
          <w:p w14:paraId="5878FC7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4D5C0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168F5AAF">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721</w:t>
            </w:r>
          </w:p>
        </w:tc>
        <w:tc>
          <w:tcPr>
            <w:tcW w:w="579" w:type="pct"/>
            <w:shd w:val="clear" w:color="auto" w:fill="auto"/>
            <w:vAlign w:val="center"/>
          </w:tcPr>
          <w:p w14:paraId="1FA24A2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舞蹈教室</w:t>
            </w:r>
          </w:p>
        </w:tc>
        <w:tc>
          <w:tcPr>
            <w:tcW w:w="537" w:type="pct"/>
            <w:shd w:val="clear" w:color="auto" w:fill="auto"/>
            <w:vAlign w:val="center"/>
          </w:tcPr>
          <w:p w14:paraId="0F4F276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舞蹈垫</w:t>
            </w:r>
          </w:p>
        </w:tc>
        <w:tc>
          <w:tcPr>
            <w:tcW w:w="2635" w:type="pct"/>
            <w:shd w:val="clear" w:color="auto" w:fill="auto"/>
            <w:vAlign w:val="center"/>
          </w:tcPr>
          <w:p w14:paraId="7A800B46">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参考尺寸：参考尺寸规格：≧长</w:t>
            </w:r>
            <w:r>
              <w:rPr>
                <w:rFonts w:hint="default" w:ascii="Times New Roman" w:hAnsi="Times New Roman" w:eastAsia="宋体" w:cs="Times New Roman"/>
                <w:i w:val="0"/>
                <w:iCs w:val="0"/>
                <w:color w:val="auto"/>
                <w:kern w:val="0"/>
                <w:sz w:val="20"/>
                <w:szCs w:val="20"/>
                <w:u w:val="none"/>
                <w:lang w:val="en-US" w:eastAsia="zh-CN" w:bidi="ar"/>
              </w:rPr>
              <w:t>183cmX</w:t>
            </w:r>
            <w:r>
              <w:rPr>
                <w:rFonts w:hint="eastAsia" w:ascii="宋体" w:hAnsi="宋体" w:eastAsia="宋体" w:cs="宋体"/>
                <w:i w:val="0"/>
                <w:iCs w:val="0"/>
                <w:color w:val="auto"/>
                <w:kern w:val="0"/>
                <w:sz w:val="20"/>
                <w:szCs w:val="20"/>
                <w:u w:val="none"/>
                <w:lang w:val="en-US" w:eastAsia="zh-CN" w:bidi="ar"/>
              </w:rPr>
              <w:t>宽</w:t>
            </w:r>
            <w:r>
              <w:rPr>
                <w:rFonts w:hint="default" w:ascii="Times New Roman" w:hAnsi="Times New Roman" w:eastAsia="宋体" w:cs="Times New Roman"/>
                <w:i w:val="0"/>
                <w:iCs w:val="0"/>
                <w:color w:val="auto"/>
                <w:kern w:val="0"/>
                <w:sz w:val="20"/>
                <w:szCs w:val="20"/>
                <w:u w:val="none"/>
                <w:lang w:val="en-US" w:eastAsia="zh-CN" w:bidi="ar"/>
              </w:rPr>
              <w:t>80cmX</w:t>
            </w:r>
            <w:r>
              <w:rPr>
                <w:rFonts w:hint="eastAsia" w:ascii="宋体" w:hAnsi="宋体" w:eastAsia="宋体" w:cs="宋体"/>
                <w:i w:val="0"/>
                <w:iCs w:val="0"/>
                <w:color w:val="auto"/>
                <w:kern w:val="0"/>
                <w:sz w:val="20"/>
                <w:szCs w:val="20"/>
                <w:u w:val="none"/>
                <w:lang w:val="en-US" w:eastAsia="zh-CN" w:bidi="ar"/>
              </w:rPr>
              <w:t>厚</w:t>
            </w:r>
            <w:r>
              <w:rPr>
                <w:rFonts w:hint="default" w:ascii="Times New Roman" w:hAnsi="Times New Roman" w:eastAsia="宋体" w:cs="Times New Roman"/>
                <w:i w:val="0"/>
                <w:iCs w:val="0"/>
                <w:color w:val="auto"/>
                <w:kern w:val="0"/>
                <w:sz w:val="20"/>
                <w:szCs w:val="20"/>
                <w:u w:val="none"/>
                <w:lang w:val="en-US" w:eastAsia="zh-CN" w:bidi="ar"/>
              </w:rPr>
              <w:t>10mm</w:t>
            </w:r>
            <w:r>
              <w:rPr>
                <w:rFonts w:hint="eastAsia" w:ascii="宋体" w:hAnsi="宋体" w:eastAsia="宋体" w:cs="宋体"/>
                <w:i w:val="0"/>
                <w:iCs w:val="0"/>
                <w:color w:val="auto"/>
                <w:kern w:val="0"/>
                <w:sz w:val="20"/>
                <w:szCs w:val="20"/>
                <w:u w:val="none"/>
                <w:lang w:val="en-US" w:eastAsia="zh-CN" w:bidi="ar"/>
              </w:rPr>
              <w:t>，高密度</w:t>
            </w:r>
            <w:r>
              <w:rPr>
                <w:rFonts w:hint="default" w:ascii="Times New Roman" w:hAnsi="Times New Roman" w:eastAsia="宋体" w:cs="Times New Roman"/>
                <w:i w:val="0"/>
                <w:iCs w:val="0"/>
                <w:color w:val="auto"/>
                <w:kern w:val="0"/>
                <w:sz w:val="20"/>
                <w:szCs w:val="20"/>
                <w:u w:val="none"/>
                <w:lang w:val="en-US" w:eastAsia="zh-CN" w:bidi="ar"/>
              </w:rPr>
              <w:t>NBR</w:t>
            </w:r>
            <w:r>
              <w:rPr>
                <w:rFonts w:hint="eastAsia" w:ascii="宋体" w:hAnsi="宋体" w:eastAsia="宋体" w:cs="宋体"/>
                <w:i w:val="0"/>
                <w:iCs w:val="0"/>
                <w:color w:val="auto"/>
                <w:kern w:val="0"/>
                <w:sz w:val="20"/>
                <w:szCs w:val="20"/>
                <w:u w:val="none"/>
                <w:lang w:val="en-US" w:eastAsia="zh-CN" w:bidi="ar"/>
              </w:rPr>
              <w:t>材质。</w:t>
            </w:r>
          </w:p>
        </w:tc>
        <w:tc>
          <w:tcPr>
            <w:tcW w:w="332" w:type="pct"/>
            <w:shd w:val="clear" w:color="auto" w:fill="auto"/>
            <w:vAlign w:val="center"/>
          </w:tcPr>
          <w:p w14:paraId="0DB4929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面</w:t>
            </w:r>
          </w:p>
        </w:tc>
        <w:tc>
          <w:tcPr>
            <w:tcW w:w="332" w:type="pct"/>
            <w:shd w:val="clear" w:color="auto" w:fill="auto"/>
            <w:vAlign w:val="center"/>
          </w:tcPr>
          <w:p w14:paraId="147173C9">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20</w:t>
            </w:r>
          </w:p>
        </w:tc>
        <w:tc>
          <w:tcPr>
            <w:tcW w:w="338" w:type="pct"/>
            <w:shd w:val="clear" w:color="auto" w:fill="auto"/>
            <w:vAlign w:val="center"/>
          </w:tcPr>
          <w:p w14:paraId="22CE31F5">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6EE62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0E0211D9">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722</w:t>
            </w:r>
          </w:p>
        </w:tc>
        <w:tc>
          <w:tcPr>
            <w:tcW w:w="579" w:type="pct"/>
            <w:shd w:val="clear" w:color="auto" w:fill="auto"/>
            <w:vAlign w:val="center"/>
          </w:tcPr>
          <w:p w14:paraId="1B250D0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舞蹈教室</w:t>
            </w:r>
          </w:p>
        </w:tc>
        <w:tc>
          <w:tcPr>
            <w:tcW w:w="537" w:type="pct"/>
            <w:shd w:val="clear" w:color="auto" w:fill="auto"/>
            <w:vAlign w:val="center"/>
          </w:tcPr>
          <w:p w14:paraId="06ADF90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舞蹈练功球</w:t>
            </w:r>
          </w:p>
        </w:tc>
        <w:tc>
          <w:tcPr>
            <w:tcW w:w="2635" w:type="pct"/>
            <w:shd w:val="clear" w:color="auto" w:fill="auto"/>
            <w:vAlign w:val="center"/>
          </w:tcPr>
          <w:p w14:paraId="4A28815A">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参考直径：≧</w:t>
            </w:r>
            <w:r>
              <w:rPr>
                <w:rFonts w:hint="default" w:ascii="Times New Roman" w:hAnsi="Times New Roman" w:eastAsia="宋体" w:cs="Times New Roman"/>
                <w:i w:val="0"/>
                <w:iCs w:val="0"/>
                <w:color w:val="auto"/>
                <w:kern w:val="0"/>
                <w:sz w:val="20"/>
                <w:szCs w:val="20"/>
                <w:u w:val="none"/>
                <w:lang w:val="en-US" w:eastAsia="zh-CN" w:bidi="ar"/>
              </w:rPr>
              <w:t>55cm</w:t>
            </w:r>
            <w:r>
              <w:rPr>
                <w:rFonts w:hint="eastAsia" w:ascii="宋体" w:hAnsi="宋体" w:eastAsia="宋体" w:cs="宋体"/>
                <w:i w:val="0"/>
                <w:iCs w:val="0"/>
                <w:color w:val="auto"/>
                <w:kern w:val="0"/>
                <w:sz w:val="20"/>
                <w:szCs w:val="20"/>
                <w:u w:val="none"/>
                <w:lang w:val="en-US" w:eastAsia="zh-CN" w:bidi="ar"/>
              </w:rPr>
              <w:t>，加厚防爆。</w:t>
            </w:r>
          </w:p>
        </w:tc>
        <w:tc>
          <w:tcPr>
            <w:tcW w:w="332" w:type="pct"/>
            <w:shd w:val="clear" w:color="auto" w:fill="auto"/>
            <w:vAlign w:val="center"/>
          </w:tcPr>
          <w:p w14:paraId="66AA123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58278736">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10</w:t>
            </w:r>
          </w:p>
        </w:tc>
        <w:tc>
          <w:tcPr>
            <w:tcW w:w="338" w:type="pct"/>
            <w:shd w:val="clear" w:color="auto" w:fill="auto"/>
            <w:vAlign w:val="center"/>
          </w:tcPr>
          <w:p w14:paraId="3D92849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6BA5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2B9FF785">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723</w:t>
            </w:r>
          </w:p>
        </w:tc>
        <w:tc>
          <w:tcPr>
            <w:tcW w:w="579" w:type="pct"/>
            <w:shd w:val="clear" w:color="auto" w:fill="auto"/>
            <w:vAlign w:val="center"/>
          </w:tcPr>
          <w:p w14:paraId="08ADFC2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舞蹈教室</w:t>
            </w:r>
          </w:p>
        </w:tc>
        <w:tc>
          <w:tcPr>
            <w:tcW w:w="537" w:type="pct"/>
            <w:shd w:val="clear" w:color="auto" w:fill="auto"/>
            <w:vAlign w:val="center"/>
          </w:tcPr>
          <w:p w14:paraId="1073F83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舞蹈拉力带</w:t>
            </w:r>
          </w:p>
        </w:tc>
        <w:tc>
          <w:tcPr>
            <w:tcW w:w="2635" w:type="pct"/>
            <w:shd w:val="clear" w:color="auto" w:fill="auto"/>
            <w:vAlign w:val="center"/>
          </w:tcPr>
          <w:p w14:paraId="131E6528">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天然乳胶</w:t>
            </w:r>
            <w:r>
              <w:rPr>
                <w:rFonts w:hint="default" w:ascii="Times New Roman" w:hAnsi="Times New Roman" w:eastAsia="宋体" w:cs="Times New Roman"/>
                <w:i w:val="0"/>
                <w:iCs w:val="0"/>
                <w:color w:val="auto"/>
                <w:kern w:val="0"/>
                <w:sz w:val="20"/>
                <w:szCs w:val="20"/>
                <w:u w:val="none"/>
                <w:lang w:val="en-US" w:eastAsia="zh-CN" w:bidi="ar"/>
              </w:rPr>
              <w:t xml:space="preserve"> </w:t>
            </w:r>
            <w:r>
              <w:rPr>
                <w:rFonts w:hint="eastAsia" w:ascii="宋体" w:hAnsi="宋体" w:eastAsia="宋体" w:cs="宋体"/>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1500MM*150MM*0.35MM</w:t>
            </w:r>
          </w:p>
        </w:tc>
        <w:tc>
          <w:tcPr>
            <w:tcW w:w="332" w:type="pct"/>
            <w:shd w:val="clear" w:color="auto" w:fill="auto"/>
            <w:vAlign w:val="center"/>
          </w:tcPr>
          <w:p w14:paraId="0943BC2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根</w:t>
            </w:r>
          </w:p>
        </w:tc>
        <w:tc>
          <w:tcPr>
            <w:tcW w:w="332" w:type="pct"/>
            <w:shd w:val="clear" w:color="auto" w:fill="auto"/>
            <w:vAlign w:val="center"/>
          </w:tcPr>
          <w:p w14:paraId="3CFF907B">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30</w:t>
            </w:r>
          </w:p>
        </w:tc>
        <w:tc>
          <w:tcPr>
            <w:tcW w:w="338" w:type="pct"/>
            <w:shd w:val="clear" w:color="auto" w:fill="auto"/>
            <w:vAlign w:val="center"/>
          </w:tcPr>
          <w:p w14:paraId="43B8BD33">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50252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24C2FDF6">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724</w:t>
            </w:r>
          </w:p>
        </w:tc>
        <w:tc>
          <w:tcPr>
            <w:tcW w:w="579" w:type="pct"/>
            <w:shd w:val="clear" w:color="auto" w:fill="auto"/>
            <w:vAlign w:val="center"/>
          </w:tcPr>
          <w:p w14:paraId="0ABF0A8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舞蹈教室</w:t>
            </w:r>
          </w:p>
        </w:tc>
        <w:tc>
          <w:tcPr>
            <w:tcW w:w="537" w:type="pct"/>
            <w:shd w:val="clear" w:color="auto" w:fill="auto"/>
            <w:vAlign w:val="center"/>
          </w:tcPr>
          <w:p w14:paraId="443AD0F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橡胶地垫</w:t>
            </w:r>
          </w:p>
        </w:tc>
        <w:tc>
          <w:tcPr>
            <w:tcW w:w="2635" w:type="pct"/>
            <w:shd w:val="clear" w:color="auto" w:fill="auto"/>
            <w:vAlign w:val="center"/>
          </w:tcPr>
          <w:p w14:paraId="23DC9796">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绿色环保专业型</w:t>
            </w:r>
            <w:r>
              <w:rPr>
                <w:rFonts w:hint="default" w:ascii="Times New Roman" w:hAnsi="Times New Roman" w:eastAsia="宋体" w:cs="Times New Roman"/>
                <w:i w:val="0"/>
                <w:iCs w:val="0"/>
                <w:color w:val="auto"/>
                <w:kern w:val="0"/>
                <w:sz w:val="20"/>
                <w:szCs w:val="20"/>
                <w:u w:val="none"/>
                <w:lang w:val="en-US" w:eastAsia="zh-CN" w:bidi="ar"/>
              </w:rPr>
              <w:t>pvc</w:t>
            </w:r>
            <w:r>
              <w:rPr>
                <w:rFonts w:hint="eastAsia" w:ascii="宋体" w:hAnsi="宋体" w:eastAsia="宋体" w:cs="宋体"/>
                <w:i w:val="0"/>
                <w:iCs w:val="0"/>
                <w:color w:val="auto"/>
                <w:kern w:val="0"/>
                <w:sz w:val="20"/>
                <w:szCs w:val="20"/>
                <w:u w:val="none"/>
                <w:lang w:val="en-US" w:eastAsia="zh-CN" w:bidi="ar"/>
              </w:rPr>
              <w:t>舞蹈地胶，无毒无味，减震防滑，耐磨，不收缩变形</w:t>
            </w:r>
          </w:p>
        </w:tc>
        <w:tc>
          <w:tcPr>
            <w:tcW w:w="332" w:type="pct"/>
            <w:shd w:val="clear" w:color="auto" w:fill="auto"/>
            <w:vAlign w:val="center"/>
          </w:tcPr>
          <w:p w14:paraId="532362E7">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平米</w:t>
            </w:r>
          </w:p>
        </w:tc>
        <w:tc>
          <w:tcPr>
            <w:tcW w:w="332" w:type="pct"/>
            <w:shd w:val="clear" w:color="auto" w:fill="auto"/>
            <w:vAlign w:val="center"/>
          </w:tcPr>
          <w:p w14:paraId="551AF181">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60</w:t>
            </w:r>
          </w:p>
        </w:tc>
        <w:tc>
          <w:tcPr>
            <w:tcW w:w="338" w:type="pct"/>
            <w:shd w:val="clear" w:color="auto" w:fill="auto"/>
            <w:vAlign w:val="center"/>
          </w:tcPr>
          <w:p w14:paraId="498977D0">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7ED6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44" w:type="pct"/>
            <w:shd w:val="clear" w:color="auto" w:fill="auto"/>
            <w:vAlign w:val="center"/>
          </w:tcPr>
          <w:p w14:paraId="3E9554D9">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725</w:t>
            </w:r>
          </w:p>
        </w:tc>
        <w:tc>
          <w:tcPr>
            <w:tcW w:w="579" w:type="pct"/>
            <w:shd w:val="clear" w:color="auto" w:fill="auto"/>
            <w:vAlign w:val="center"/>
          </w:tcPr>
          <w:p w14:paraId="1256C301">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舞蹈教室</w:t>
            </w:r>
          </w:p>
        </w:tc>
        <w:tc>
          <w:tcPr>
            <w:tcW w:w="537" w:type="pct"/>
            <w:shd w:val="clear" w:color="auto" w:fill="auto"/>
            <w:vAlign w:val="center"/>
          </w:tcPr>
          <w:p w14:paraId="1BA1F67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更衣柜</w:t>
            </w:r>
          </w:p>
        </w:tc>
        <w:tc>
          <w:tcPr>
            <w:tcW w:w="2635" w:type="pct"/>
            <w:shd w:val="clear" w:color="auto" w:fill="auto"/>
            <w:vAlign w:val="center"/>
          </w:tcPr>
          <w:p w14:paraId="7147B9E8">
            <w:pPr>
              <w:keepNext w:val="0"/>
              <w:keepLines w:val="0"/>
              <w:widowControl/>
              <w:suppressLineNumbers w:val="0"/>
              <w:jc w:val="both"/>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1、单柜规格：≧高960*宽395*深500mm，组合方式：一组4列、1列2门。</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2、每门配置挂衣杆、层板、毛巾杆、置物盒 、镶嵌式激光号码牌。</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3、底座高度必须≧80mm，且左右两侧无镂空平铺地面，保证底座四面有效与地面接触。</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4、柜门表面光亮无皮纹；门板内侧配有可拆卸挂口式全塑毛巾杆，门板正面有菱形网状透气孔。</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5、门板需在直角处安装防撞软胶护角，能有效防止用户在使用过程碰撞受伤。</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6、柜门与柜体连接用高强度尼龙铰链，必须自身具有旋转限位功能。</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7、上下板采用增强帽檐设计，上下板隐藏于上下门板之间，正面无法观察到，达到柜子正面统一效果，时尚美观。</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8、柜子顶层必须采用内固定板固定方式，内固定板在柜子内部卡入卡槽并扣住平顶板，实现内锁外的结构，整柜安全牢固。</w:t>
            </w:r>
            <w:r>
              <w:rPr>
                <w:rFonts w:hint="default" w:ascii="Times New Roman" w:hAnsi="Times New Roman" w:eastAsia="宋体" w:cs="Times New Roman"/>
                <w:i w:val="0"/>
                <w:iCs w:val="0"/>
                <w:color w:val="auto"/>
                <w:kern w:val="0"/>
                <w:sz w:val="20"/>
                <w:szCs w:val="20"/>
                <w:u w:val="none"/>
                <w:lang w:val="en-US" w:eastAsia="zh-CN" w:bidi="ar"/>
              </w:rPr>
              <w:br w:type="textWrapping"/>
            </w:r>
            <w:r>
              <w:rPr>
                <w:rFonts w:hint="default" w:ascii="Times New Roman" w:hAnsi="Times New Roman" w:eastAsia="宋体" w:cs="Times New Roman"/>
                <w:i w:val="0"/>
                <w:iCs w:val="0"/>
                <w:color w:val="auto"/>
                <w:kern w:val="0"/>
                <w:sz w:val="20"/>
                <w:szCs w:val="20"/>
                <w:u w:val="none"/>
                <w:lang w:val="en-US" w:eastAsia="zh-CN" w:bidi="ar"/>
              </w:rPr>
              <w:t>9、配置锁具：采用防锈锌合金材质机械转舌锁，安全、方便，配备万能钥匙等。</w:t>
            </w:r>
          </w:p>
        </w:tc>
        <w:tc>
          <w:tcPr>
            <w:tcW w:w="332" w:type="pct"/>
            <w:shd w:val="clear" w:color="auto" w:fill="auto"/>
            <w:vAlign w:val="center"/>
          </w:tcPr>
          <w:p w14:paraId="099E5DEE">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组</w:t>
            </w:r>
          </w:p>
        </w:tc>
        <w:tc>
          <w:tcPr>
            <w:tcW w:w="332" w:type="pct"/>
            <w:shd w:val="clear" w:color="auto" w:fill="auto"/>
            <w:vAlign w:val="center"/>
          </w:tcPr>
          <w:p w14:paraId="08A82FAB">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6</w:t>
            </w:r>
          </w:p>
        </w:tc>
        <w:tc>
          <w:tcPr>
            <w:tcW w:w="338" w:type="pct"/>
            <w:shd w:val="clear" w:color="auto" w:fill="auto"/>
            <w:vAlign w:val="center"/>
          </w:tcPr>
          <w:p w14:paraId="144C5B8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19184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44" w:type="pct"/>
            <w:shd w:val="clear" w:color="auto" w:fill="auto"/>
            <w:vAlign w:val="center"/>
          </w:tcPr>
          <w:p w14:paraId="43B3EF43">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726</w:t>
            </w:r>
          </w:p>
        </w:tc>
        <w:tc>
          <w:tcPr>
            <w:tcW w:w="579" w:type="pct"/>
            <w:shd w:val="clear" w:color="auto" w:fill="auto"/>
            <w:vAlign w:val="center"/>
          </w:tcPr>
          <w:p w14:paraId="07B1B51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舞蹈教室</w:t>
            </w:r>
          </w:p>
        </w:tc>
        <w:tc>
          <w:tcPr>
            <w:tcW w:w="537" w:type="pct"/>
            <w:shd w:val="clear" w:color="auto" w:fill="auto"/>
            <w:vAlign w:val="center"/>
          </w:tcPr>
          <w:p w14:paraId="6C4F2FCF">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更衣凳</w:t>
            </w:r>
          </w:p>
        </w:tc>
        <w:tc>
          <w:tcPr>
            <w:tcW w:w="2635" w:type="pct"/>
            <w:shd w:val="clear" w:color="auto" w:fill="auto"/>
            <w:vAlign w:val="center"/>
          </w:tcPr>
          <w:p w14:paraId="24E743B8">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参考尺寸规格：≧长200*宽40*高45cm</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凳腿是ABS工程塑料材质，凳面是PVC塑料材质</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凳腿钢制模具注塑一次成型；凳面挤塑成型。榫卯连接，拆装方便，承重800斤以上，防水防锈。</w:t>
            </w:r>
          </w:p>
        </w:tc>
        <w:tc>
          <w:tcPr>
            <w:tcW w:w="332" w:type="pct"/>
            <w:shd w:val="clear" w:color="auto" w:fill="auto"/>
            <w:vAlign w:val="center"/>
          </w:tcPr>
          <w:p w14:paraId="63A67FC9">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3AE42AE2">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4</w:t>
            </w:r>
          </w:p>
        </w:tc>
        <w:tc>
          <w:tcPr>
            <w:tcW w:w="338" w:type="pct"/>
            <w:shd w:val="clear" w:color="auto" w:fill="auto"/>
            <w:vAlign w:val="center"/>
          </w:tcPr>
          <w:p w14:paraId="759C359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r w14:paraId="322C9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44" w:type="pct"/>
            <w:shd w:val="clear" w:color="auto" w:fill="auto"/>
            <w:vAlign w:val="center"/>
          </w:tcPr>
          <w:p w14:paraId="4F86C119">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727</w:t>
            </w:r>
          </w:p>
        </w:tc>
        <w:tc>
          <w:tcPr>
            <w:tcW w:w="579" w:type="pct"/>
            <w:shd w:val="clear" w:color="auto" w:fill="auto"/>
            <w:vAlign w:val="center"/>
          </w:tcPr>
          <w:p w14:paraId="09E8EF26">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舞蹈教室</w:t>
            </w:r>
          </w:p>
        </w:tc>
        <w:tc>
          <w:tcPr>
            <w:tcW w:w="537" w:type="pct"/>
            <w:shd w:val="clear" w:color="auto" w:fill="auto"/>
            <w:vAlign w:val="center"/>
          </w:tcPr>
          <w:p w14:paraId="479976A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舞蹈鞋柜</w:t>
            </w:r>
          </w:p>
        </w:tc>
        <w:tc>
          <w:tcPr>
            <w:tcW w:w="2635" w:type="pct"/>
            <w:shd w:val="clear" w:color="auto" w:fill="auto"/>
            <w:vAlign w:val="center"/>
          </w:tcPr>
          <w:p w14:paraId="71F48C76">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实木材质，原木色，参考尺寸根据教室需要定制。参考尺寸：≧</w:t>
            </w:r>
            <w:r>
              <w:rPr>
                <w:rFonts w:hint="default" w:ascii="Times New Roman" w:hAnsi="Times New Roman" w:eastAsia="宋体" w:cs="Times New Roman"/>
                <w:i w:val="0"/>
                <w:iCs w:val="0"/>
                <w:color w:val="auto"/>
                <w:kern w:val="0"/>
                <w:sz w:val="20"/>
                <w:szCs w:val="20"/>
                <w:u w:val="none"/>
                <w:lang w:val="en-US" w:eastAsia="zh-CN" w:bidi="ar"/>
              </w:rPr>
              <w:t>120*30*80cm</w:t>
            </w:r>
            <w:r>
              <w:rPr>
                <w:rFonts w:hint="eastAsia" w:ascii="宋体" w:hAnsi="宋体" w:eastAsia="宋体" w:cs="宋体"/>
                <w:i w:val="0"/>
                <w:iCs w:val="0"/>
                <w:color w:val="auto"/>
                <w:kern w:val="0"/>
                <w:sz w:val="20"/>
                <w:szCs w:val="20"/>
                <w:u w:val="none"/>
                <w:lang w:val="en-US" w:eastAsia="zh-CN" w:bidi="ar"/>
              </w:rPr>
              <w:t>。</w:t>
            </w:r>
          </w:p>
        </w:tc>
        <w:tc>
          <w:tcPr>
            <w:tcW w:w="332" w:type="pct"/>
            <w:shd w:val="clear" w:color="auto" w:fill="auto"/>
            <w:vAlign w:val="center"/>
          </w:tcPr>
          <w:p w14:paraId="1A04042A">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个</w:t>
            </w:r>
          </w:p>
        </w:tc>
        <w:tc>
          <w:tcPr>
            <w:tcW w:w="332" w:type="pct"/>
            <w:shd w:val="clear" w:color="auto" w:fill="auto"/>
            <w:vAlign w:val="center"/>
          </w:tcPr>
          <w:p w14:paraId="2E193E21">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u w:val="none"/>
              </w:rPr>
            </w:pPr>
            <w:r>
              <w:rPr>
                <w:rFonts w:hint="default" w:ascii="Times New Roman" w:hAnsi="Times New Roman" w:eastAsia="宋体" w:cs="Times New Roman"/>
                <w:i w:val="0"/>
                <w:iCs w:val="0"/>
                <w:color w:val="auto"/>
                <w:kern w:val="0"/>
                <w:sz w:val="20"/>
                <w:szCs w:val="20"/>
                <w:u w:val="none"/>
                <w:lang w:val="en-US" w:eastAsia="zh-CN" w:bidi="ar"/>
              </w:rPr>
              <w:t>2</w:t>
            </w:r>
          </w:p>
        </w:tc>
        <w:tc>
          <w:tcPr>
            <w:tcW w:w="338" w:type="pct"/>
            <w:shd w:val="clear" w:color="auto" w:fill="auto"/>
            <w:vAlign w:val="center"/>
          </w:tcPr>
          <w:p w14:paraId="2C15949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w:t>
            </w:r>
          </w:p>
        </w:tc>
      </w:tr>
    </w:tbl>
    <w:p w14:paraId="4E4CCF3B"/>
    <w:sectPr>
      <w:headerReference r:id="rId3" w:type="first"/>
      <w:footerReference r:id="rId5" w:type="first"/>
      <w:footerReference r:id="rId4" w:type="default"/>
      <w:pgSz w:w="11906" w:h="16838"/>
      <w:pgMar w:top="1440" w:right="1080" w:bottom="1440" w:left="1080" w:header="851" w:footer="992" w:gutter="0"/>
      <w:pgNumType w:fmt="decimal"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463197">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9FF78FE">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9FF78FE">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13F6EC">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A18F43B">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3A18F43B">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72F0AE">
    <w:pPr>
      <w:pStyle w:val="3"/>
      <w:jc w:val="center"/>
      <w:rPr>
        <w:rFonts w:hint="eastAsia" w:ascii="宋体" w:hAnsi="宋体" w:eastAsia="宋体" w:cs="宋体"/>
        <w:color w:val="auto"/>
        <w:u w:val="none"/>
        <w:lang w:val="en-US"/>
      </w:rPr>
    </w:pPr>
    <w:r>
      <w:rPr>
        <w:rFonts w:hint="eastAsia" w:ascii="宋体" w:hAnsi="宋体" w:eastAsia="宋体" w:cs="宋体"/>
        <w:b/>
        <w:bCs/>
        <w:color w:val="auto"/>
        <w:spacing w:val="-6"/>
        <w:sz w:val="32"/>
        <w:szCs w:val="32"/>
        <w:highlight w:val="none"/>
        <w:u w:val="none"/>
        <w:lang w:val="en-US" w:eastAsia="zh-CN"/>
      </w:rPr>
      <w:t>陕师大陆港小学2026年功能部室采购项目（采购包2）</w:t>
    </w:r>
  </w:p>
  <w:p w14:paraId="7656433E">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CC5918"/>
    <w:rsid w:val="06090F25"/>
    <w:rsid w:val="0D7E5E3D"/>
    <w:rsid w:val="10624D6F"/>
    <w:rsid w:val="14333BA0"/>
    <w:rsid w:val="1610114A"/>
    <w:rsid w:val="17892228"/>
    <w:rsid w:val="19CC5918"/>
    <w:rsid w:val="207B4905"/>
    <w:rsid w:val="247806DD"/>
    <w:rsid w:val="259B266B"/>
    <w:rsid w:val="28286119"/>
    <w:rsid w:val="28DD2C5E"/>
    <w:rsid w:val="29817026"/>
    <w:rsid w:val="2E1A499B"/>
    <w:rsid w:val="324F5BF1"/>
    <w:rsid w:val="325A25E9"/>
    <w:rsid w:val="3670607B"/>
    <w:rsid w:val="379F2941"/>
    <w:rsid w:val="3EF114C1"/>
    <w:rsid w:val="42DC5B97"/>
    <w:rsid w:val="43E75C8A"/>
    <w:rsid w:val="4679215B"/>
    <w:rsid w:val="4A6845AD"/>
    <w:rsid w:val="4C5B0FC3"/>
    <w:rsid w:val="4E9C79F6"/>
    <w:rsid w:val="57E74053"/>
    <w:rsid w:val="5D773634"/>
    <w:rsid w:val="66955922"/>
    <w:rsid w:val="6809233A"/>
    <w:rsid w:val="697E7B86"/>
    <w:rsid w:val="6E674F05"/>
    <w:rsid w:val="77E141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6">
    <w:name w:val="font31"/>
    <w:basedOn w:val="5"/>
    <w:qFormat/>
    <w:uiPriority w:val="0"/>
    <w:rPr>
      <w:rFonts w:hint="eastAsia" w:ascii="宋体" w:hAnsi="宋体" w:eastAsia="宋体" w:cs="宋体"/>
      <w:b/>
      <w:bCs/>
      <w:color w:val="000000"/>
      <w:sz w:val="22"/>
      <w:szCs w:val="22"/>
      <w:u w:val="none"/>
    </w:rPr>
  </w:style>
  <w:style w:type="character" w:customStyle="1" w:styleId="7">
    <w:name w:val="font91"/>
    <w:basedOn w:val="5"/>
    <w:qFormat/>
    <w:uiPriority w:val="0"/>
    <w:rPr>
      <w:rFonts w:hint="default" w:ascii="Times New Roman" w:hAnsi="Times New Roman" w:cs="Times New Roman"/>
      <w:b/>
      <w:bCs/>
      <w:color w:val="000000"/>
      <w:sz w:val="22"/>
      <w:szCs w:val="22"/>
      <w:u w:val="none"/>
    </w:rPr>
  </w:style>
  <w:style w:type="character" w:customStyle="1" w:styleId="8">
    <w:name w:val="font51"/>
    <w:basedOn w:val="5"/>
    <w:qFormat/>
    <w:uiPriority w:val="0"/>
    <w:rPr>
      <w:rFonts w:hint="eastAsia" w:ascii="宋体" w:hAnsi="宋体" w:eastAsia="宋体" w:cs="宋体"/>
      <w:color w:val="000000"/>
      <w:sz w:val="20"/>
      <w:szCs w:val="20"/>
      <w:u w:val="none"/>
    </w:rPr>
  </w:style>
  <w:style w:type="character" w:customStyle="1" w:styleId="9">
    <w:name w:val="font61"/>
    <w:basedOn w:val="5"/>
    <w:qFormat/>
    <w:uiPriority w:val="0"/>
    <w:rPr>
      <w:rFonts w:hint="default" w:ascii="Times New Roman" w:hAnsi="Times New Roman" w:cs="Times New Roman"/>
      <w:color w:val="000000"/>
      <w:sz w:val="20"/>
      <w:szCs w:val="20"/>
      <w:u w:val="none"/>
    </w:rPr>
  </w:style>
  <w:style w:type="character" w:customStyle="1" w:styleId="10">
    <w:name w:val="font101"/>
    <w:basedOn w:val="5"/>
    <w:qFormat/>
    <w:uiPriority w:val="0"/>
    <w:rPr>
      <w:rFonts w:hint="eastAsia" w:ascii="宋体" w:hAnsi="宋体" w:eastAsia="宋体" w:cs="宋体"/>
      <w:i/>
      <w:iCs/>
      <w:color w:val="000000"/>
      <w:sz w:val="20"/>
      <w:szCs w:val="20"/>
      <w:u w:val="none"/>
    </w:rPr>
  </w:style>
  <w:style w:type="character" w:customStyle="1" w:styleId="11">
    <w:name w:val="font112"/>
    <w:basedOn w:val="5"/>
    <w:qFormat/>
    <w:uiPriority w:val="0"/>
    <w:rPr>
      <w:rFonts w:hint="default" w:ascii="Times New Roman" w:hAnsi="Times New Roman" w:cs="Times New Roman"/>
      <w:i/>
      <w:iCs/>
      <w:color w:val="000000"/>
      <w:sz w:val="20"/>
      <w:szCs w:val="20"/>
      <w:u w:val="none"/>
    </w:rPr>
  </w:style>
  <w:style w:type="character" w:customStyle="1" w:styleId="12">
    <w:name w:val="font121"/>
    <w:basedOn w:val="5"/>
    <w:qFormat/>
    <w:uiPriority w:val="0"/>
    <w:rPr>
      <w:rFonts w:hint="eastAsia" w:ascii="宋体" w:hAnsi="宋体" w:eastAsia="宋体" w:cs="宋体"/>
      <w:b/>
      <w:bCs/>
      <w:color w:val="000000"/>
      <w:sz w:val="20"/>
      <w:szCs w:val="20"/>
      <w:u w:val="none"/>
    </w:rPr>
  </w:style>
  <w:style w:type="character" w:customStyle="1" w:styleId="13">
    <w:name w:val="font111"/>
    <w:basedOn w:val="5"/>
    <w:qFormat/>
    <w:uiPriority w:val="0"/>
    <w:rPr>
      <w:rFonts w:hint="default" w:ascii="Times New Roman" w:hAnsi="Times New Roman" w:cs="Times New Roman"/>
      <w:i/>
      <w:iCs/>
      <w:color w:val="000000"/>
      <w:sz w:val="20"/>
      <w:szCs w:val="20"/>
      <w:u w:val="none"/>
    </w:rPr>
  </w:style>
  <w:style w:type="character" w:customStyle="1" w:styleId="14">
    <w:name w:val="font122"/>
    <w:basedOn w:val="5"/>
    <w:qFormat/>
    <w:uiPriority w:val="0"/>
    <w:rPr>
      <w:rFonts w:hint="eastAsia" w:ascii="宋体" w:hAnsi="宋体" w:eastAsia="宋体" w:cs="宋体"/>
      <w:b/>
      <w:bCs/>
      <w:color w:val="000000"/>
      <w:sz w:val="20"/>
      <w:szCs w:val="20"/>
      <w:u w:val="none"/>
    </w:rPr>
  </w:style>
  <w:style w:type="character" w:customStyle="1" w:styleId="15">
    <w:name w:val="font11"/>
    <w:basedOn w:val="5"/>
    <w:qFormat/>
    <w:uiPriority w:val="0"/>
    <w:rPr>
      <w:rFonts w:hint="default" w:ascii="Times New Roman" w:hAnsi="Times New Roman" w:cs="Times New Roman"/>
      <w:b/>
      <w:bCs/>
      <w:color w:val="000000"/>
      <w:sz w:val="22"/>
      <w:szCs w:val="22"/>
      <w:u w:val="none"/>
    </w:rPr>
  </w:style>
  <w:style w:type="character" w:customStyle="1" w:styleId="16">
    <w:name w:val="font21"/>
    <w:basedOn w:val="5"/>
    <w:qFormat/>
    <w:uiPriority w:val="0"/>
    <w:rPr>
      <w:rFonts w:hint="default" w:ascii="Times New Roman" w:hAnsi="Times New Roman" w:cs="Times New Roman"/>
      <w:color w:val="000000"/>
      <w:sz w:val="20"/>
      <w:szCs w:val="20"/>
      <w:u w:val="none"/>
    </w:rPr>
  </w:style>
  <w:style w:type="character" w:customStyle="1" w:styleId="17">
    <w:name w:val="font41"/>
    <w:basedOn w:val="5"/>
    <w:qFormat/>
    <w:uiPriority w:val="0"/>
    <w:rPr>
      <w:rFonts w:hint="eastAsia" w:ascii="宋体" w:hAnsi="宋体" w:eastAsia="宋体" w:cs="宋体"/>
      <w:color w:val="000000"/>
      <w:sz w:val="20"/>
      <w:szCs w:val="20"/>
      <w:u w:val="none"/>
    </w:rPr>
  </w:style>
  <w:style w:type="character" w:customStyle="1" w:styleId="18">
    <w:name w:val="font71"/>
    <w:basedOn w:val="5"/>
    <w:qFormat/>
    <w:uiPriority w:val="0"/>
    <w:rPr>
      <w:rFonts w:ascii="Calibri" w:hAnsi="Calibri" w:cs="Calibri"/>
      <w:color w:val="000000"/>
      <w:sz w:val="21"/>
      <w:szCs w:val="21"/>
      <w:u w:val="none"/>
    </w:rPr>
  </w:style>
  <w:style w:type="character" w:customStyle="1" w:styleId="19">
    <w:name w:val="font81"/>
    <w:basedOn w:val="5"/>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115</Pages>
  <Words>16526</Words>
  <Characters>19405</Characters>
  <Lines>0</Lines>
  <Paragraphs>0</Paragraphs>
  <TotalTime>59</TotalTime>
  <ScaleCrop>false</ScaleCrop>
  <LinksUpToDate>false</LinksUpToDate>
  <CharactersWithSpaces>26611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2026-07-17T10:57:00Z</dcterms:created>
  <dc:creator>ZBB</dc:creator>
  <cp:lastModifiedBy>ZBB</cp:lastModifiedBy>
  <cp:lastPrinted>2026-07-19T10:33:00Z</cp:lastPrinted>
  <dcterms:modified xsi:type="dcterms:W3CDTF">2026-07-21T13:21:25Z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9F84D2C5844A418A90AC8036FED9E199_11</vt:lpwstr>
  </property>
  <property fmtid="{D5CDD505-2E9C-101B-9397-08002B2CF9AE}" pid="4" name="KSOTemplateDocerSaveRecord">
    <vt:lpwstr>eyJoZGlkIjoiOTFmZWVhNDRmNTgzOTg3YTkyNzUwNWU2Nzk1Y2FhZTkiLCJ1c2VySWQiOiIyNjQ2NDU1NDQifQ==</vt:lpwstr>
  </property>
</Properties>
</file>