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167E6A">
      <w:pPr>
        <w:jc w:val="center"/>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其他要求</w:t>
      </w:r>
    </w:p>
    <w:p w14:paraId="665B24BC">
      <w:pPr>
        <w:jc w:val="both"/>
        <w:rPr>
          <w:rFonts w:hint="eastAsia" w:ascii="宋体" w:hAnsi="宋体" w:eastAsia="宋体" w:cs="宋体"/>
          <w:b w:val="0"/>
          <w:bCs w:val="0"/>
          <w:sz w:val="24"/>
          <w:szCs w:val="24"/>
          <w:highlight w:val="none"/>
        </w:rPr>
      </w:pPr>
    </w:p>
    <w:p w14:paraId="79EDE138">
      <w:pPr>
        <w:jc w:val="both"/>
        <w:rPr>
          <w:rFonts w:hint="eastAsia" w:ascii="宋体" w:hAnsi="宋体" w:eastAsia="宋体" w:cs="宋体"/>
          <w:b w:val="0"/>
          <w:bCs w:val="0"/>
          <w:spacing w:val="4"/>
          <w:kern w:val="2"/>
          <w:sz w:val="24"/>
          <w:szCs w:val="24"/>
          <w:highlight w:val="none"/>
          <w:lang w:val="en-US"/>
        </w:rPr>
      </w:pPr>
      <w:r>
        <w:rPr>
          <w:rFonts w:hint="eastAsia" w:ascii="宋体" w:hAnsi="宋体" w:eastAsia="宋体" w:cs="宋体"/>
          <w:b w:val="0"/>
          <w:bCs w:val="0"/>
          <w:sz w:val="24"/>
          <w:szCs w:val="24"/>
          <w:highlight w:val="none"/>
        </w:rPr>
        <w:t>附件</w:t>
      </w:r>
      <w:r>
        <w:rPr>
          <w:rFonts w:hint="eastAsia" w:ascii="宋体" w:hAnsi="宋体" w:eastAsia="宋体" w:cs="宋体"/>
          <w:b w:val="0"/>
          <w:bCs w:val="0"/>
          <w:sz w:val="24"/>
          <w:szCs w:val="24"/>
          <w:highlight w:val="none"/>
          <w:lang w:val="en-US" w:eastAsia="zh-CN"/>
        </w:rPr>
        <w:t>1;</w:t>
      </w:r>
    </w:p>
    <w:p w14:paraId="764F4DC4">
      <w:pPr>
        <w:spacing w:line="360" w:lineRule="auto"/>
        <w:ind w:firstLine="720" w:firstLineChars="300"/>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提供听书图书要求是浙江大学出版社有限责任公司、华中科技大学出版社有限责任公司、北京闻章天成图书有限公司、北京南文博雅文化传媒有限公司、北京华夏盛轩图书有限公司等众多权威出版机构，提供以上合作出版社版权协议合作承诺函。</w:t>
      </w:r>
    </w:p>
    <w:p w14:paraId="7BD803C8">
      <w:pPr>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br w:type="page"/>
      </w:r>
    </w:p>
    <w:p w14:paraId="02BCF286">
      <w:pPr>
        <w:jc w:val="both"/>
        <w:rPr>
          <w:rFonts w:hint="eastAsia" w:ascii="宋体" w:hAnsi="宋体" w:eastAsia="宋体" w:cs="宋体"/>
          <w:b w:val="0"/>
          <w:bCs w:val="0"/>
          <w:spacing w:val="4"/>
          <w:kern w:val="2"/>
          <w:sz w:val="24"/>
          <w:szCs w:val="24"/>
          <w:highlight w:val="none"/>
          <w:lang w:val="en-US"/>
        </w:rPr>
      </w:pPr>
      <w:r>
        <w:rPr>
          <w:rFonts w:hint="eastAsia" w:ascii="宋体" w:hAnsi="宋体" w:eastAsia="宋体" w:cs="宋体"/>
          <w:b w:val="0"/>
          <w:bCs w:val="0"/>
          <w:sz w:val="24"/>
          <w:szCs w:val="24"/>
          <w:highlight w:val="none"/>
        </w:rPr>
        <w:t>附件</w:t>
      </w:r>
      <w:r>
        <w:rPr>
          <w:rFonts w:hint="eastAsia" w:ascii="宋体" w:hAnsi="宋体" w:eastAsia="宋体" w:cs="宋体"/>
          <w:b w:val="0"/>
          <w:bCs w:val="0"/>
          <w:sz w:val="24"/>
          <w:szCs w:val="24"/>
          <w:highlight w:val="none"/>
          <w:lang w:val="en-US" w:eastAsia="zh-CN"/>
        </w:rPr>
        <w:t>2;</w:t>
      </w:r>
    </w:p>
    <w:p w14:paraId="3D7E3170">
      <w:pPr>
        <w:spacing w:line="360" w:lineRule="auto"/>
        <w:ind w:firstLine="720" w:firstLineChars="300"/>
        <w:rPr>
          <w:rFonts w:hint="eastAsia" w:ascii="宋体" w:hAnsi="宋体" w:eastAsia="宋体" w:cs="宋体"/>
          <w:b w:val="0"/>
          <w:bCs w:val="0"/>
          <w:sz w:val="24"/>
          <w:szCs w:val="24"/>
          <w:highlight w:val="none"/>
        </w:rPr>
      </w:pPr>
      <w:r>
        <w:rPr>
          <w:rFonts w:hint="eastAsia" w:ascii="宋体" w:hAnsi="宋体" w:eastAsia="宋体" w:cs="宋体"/>
          <w:b w:val="0"/>
          <w:bCs w:val="0"/>
          <w:color w:val="0000FF"/>
          <w:sz w:val="24"/>
          <w:szCs w:val="24"/>
          <w:highlight w:val="none"/>
          <w:lang w:val="en-US" w:eastAsia="zh-CN"/>
        </w:rPr>
        <w:t>《大江大河》、《繁花》、《都挺好》、《风吹半夏》、《人世间》等影视作品和原著同步发行，提供版权协议影印件或供应商版权承诺函。</w:t>
      </w:r>
      <w:r>
        <w:rPr>
          <w:rFonts w:hint="eastAsia" w:ascii="宋体" w:hAnsi="宋体" w:eastAsia="宋体" w:cs="宋体"/>
          <w:b w:val="0"/>
          <w:bCs w:val="0"/>
          <w:sz w:val="24"/>
          <w:szCs w:val="24"/>
          <w:highlight w:val="none"/>
        </w:rPr>
        <w:br w:type="page"/>
      </w:r>
    </w:p>
    <w:p w14:paraId="52F5A07F">
      <w:pP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附件</w:t>
      </w:r>
      <w:r>
        <w:rPr>
          <w:rFonts w:hint="eastAsia" w:ascii="宋体" w:hAnsi="宋体" w:eastAsia="宋体" w:cs="宋体"/>
          <w:b w:val="0"/>
          <w:bCs w:val="0"/>
          <w:sz w:val="24"/>
          <w:szCs w:val="24"/>
          <w:highlight w:val="none"/>
          <w:lang w:val="en-US" w:eastAsia="zh-CN"/>
        </w:rPr>
        <w:t>3</w:t>
      </w:r>
      <w:r>
        <w:rPr>
          <w:rFonts w:hint="eastAsia" w:ascii="宋体" w:hAnsi="宋体" w:eastAsia="宋体" w:cs="宋体"/>
          <w:b w:val="0"/>
          <w:bCs w:val="0"/>
          <w:sz w:val="24"/>
          <w:szCs w:val="24"/>
          <w:highlight w:val="none"/>
        </w:rPr>
        <w:t>：承诺书</w:t>
      </w:r>
    </w:p>
    <w:p w14:paraId="5804B492">
      <w:pPr>
        <w:spacing w:line="360" w:lineRule="auto"/>
        <w:rPr>
          <w:rFonts w:hint="eastAsia" w:ascii="宋体" w:hAnsi="宋体" w:eastAsia="宋体" w:cs="宋体"/>
          <w:b w:val="0"/>
          <w:bCs w:val="0"/>
          <w:spacing w:val="4"/>
          <w:sz w:val="24"/>
          <w:szCs w:val="24"/>
          <w:highlight w:val="none"/>
          <w:u w:val="single"/>
        </w:rPr>
      </w:pPr>
    </w:p>
    <w:p w14:paraId="2AF0E728">
      <w:pPr>
        <w:spacing w:line="360" w:lineRule="auto"/>
        <w:rPr>
          <w:rFonts w:hint="eastAsia" w:ascii="宋体" w:hAnsi="宋体" w:eastAsia="宋体" w:cs="宋体"/>
          <w:b w:val="0"/>
          <w:bCs w:val="0"/>
          <w:spacing w:val="4"/>
          <w:sz w:val="24"/>
          <w:szCs w:val="24"/>
          <w:highlight w:val="none"/>
          <w:u w:val="single"/>
        </w:rPr>
      </w:pPr>
      <w:r>
        <w:rPr>
          <w:rFonts w:hint="eastAsia" w:ascii="宋体" w:hAnsi="宋体" w:eastAsia="宋体" w:cs="宋体"/>
          <w:b w:val="0"/>
          <w:bCs w:val="0"/>
          <w:spacing w:val="4"/>
          <w:sz w:val="24"/>
          <w:szCs w:val="24"/>
          <w:highlight w:val="none"/>
          <w:u w:val="single"/>
        </w:rPr>
        <w:t>致：     （采购人名称）    ：</w:t>
      </w:r>
    </w:p>
    <w:p w14:paraId="4F98E6CF">
      <w:pPr>
        <w:snapToGrid w:val="0"/>
        <w:spacing w:line="560" w:lineRule="exact"/>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我公司</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为在中华人民共和国境内合法注册并经营的机构，参与</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项目的政府采购活动，经全面细致的了解项目情况及采购文件要求后，在此郑重承诺：</w:t>
      </w:r>
    </w:p>
    <w:p w14:paraId="5F774234">
      <w:pPr>
        <w:snapToGrid w:val="0"/>
        <w:spacing w:line="560" w:lineRule="exact"/>
        <w:ind w:firstLine="480" w:firstLineChars="200"/>
        <w:rPr>
          <w:rFonts w:hint="eastAsia" w:ascii="宋体" w:hAnsi="宋体" w:eastAsia="宋体" w:cs="宋体"/>
          <w:b w:val="0"/>
          <w:bCs w:val="0"/>
          <w:sz w:val="24"/>
          <w:szCs w:val="24"/>
          <w:highlight w:val="none"/>
          <w:lang w:val="zh-CN" w:eastAsia="zh-CN"/>
        </w:rPr>
      </w:pPr>
      <w:r>
        <w:rPr>
          <w:rFonts w:hint="eastAsia" w:ascii="宋体" w:hAnsi="宋体" w:eastAsia="宋体" w:cs="宋体"/>
          <w:b w:val="0"/>
          <w:bCs w:val="0"/>
          <w:sz w:val="24"/>
          <w:szCs w:val="24"/>
          <w:highlight w:val="none"/>
          <w:lang w:val="zh-CN" w:eastAsia="zh-CN"/>
        </w:rPr>
        <w:t>1、所有资源都须合法解决版权，保证所供数据库信息内容符合中华人民共和国相关法律，不会引起知识产权纠纷等法律责任。凡因版权、著作权问题所引发的纠纷，均与采购</w:t>
      </w:r>
      <w:r>
        <w:rPr>
          <w:rFonts w:hint="eastAsia" w:ascii="宋体" w:hAnsi="宋体" w:eastAsia="宋体" w:cs="宋体"/>
          <w:b w:val="0"/>
          <w:bCs w:val="0"/>
          <w:sz w:val="24"/>
          <w:szCs w:val="24"/>
          <w:highlight w:val="none"/>
          <w:lang w:val="en-US" w:eastAsia="zh-CN"/>
        </w:rPr>
        <w:t>人</w:t>
      </w:r>
      <w:r>
        <w:rPr>
          <w:rFonts w:hint="eastAsia" w:ascii="宋体" w:hAnsi="宋体" w:eastAsia="宋体" w:cs="宋体"/>
          <w:b w:val="0"/>
          <w:bCs w:val="0"/>
          <w:sz w:val="24"/>
          <w:szCs w:val="24"/>
          <w:highlight w:val="none"/>
          <w:lang w:val="zh-CN" w:eastAsia="zh-CN"/>
        </w:rPr>
        <w:t>无关，采购</w:t>
      </w:r>
      <w:r>
        <w:rPr>
          <w:rFonts w:hint="eastAsia" w:ascii="宋体" w:hAnsi="宋体" w:eastAsia="宋体" w:cs="宋体"/>
          <w:b w:val="0"/>
          <w:bCs w:val="0"/>
          <w:sz w:val="24"/>
          <w:szCs w:val="24"/>
          <w:highlight w:val="none"/>
          <w:lang w:val="en-US" w:eastAsia="zh-CN"/>
        </w:rPr>
        <w:t>人</w:t>
      </w:r>
      <w:r>
        <w:rPr>
          <w:rFonts w:hint="eastAsia" w:ascii="宋体" w:hAnsi="宋体" w:eastAsia="宋体" w:cs="宋体"/>
          <w:b w:val="0"/>
          <w:bCs w:val="0"/>
          <w:sz w:val="24"/>
          <w:szCs w:val="24"/>
          <w:highlight w:val="none"/>
          <w:lang w:val="zh-CN" w:eastAsia="zh-CN"/>
        </w:rPr>
        <w:t>保留追究数据库销售商相关法律责任的权力。</w:t>
      </w:r>
    </w:p>
    <w:p w14:paraId="63BBF033">
      <w:pPr>
        <w:snapToGrid w:val="0"/>
        <w:spacing w:line="560" w:lineRule="exact"/>
        <w:ind w:firstLine="480" w:firstLineChars="200"/>
        <w:rPr>
          <w:rFonts w:hint="eastAsia" w:ascii="宋体" w:hAnsi="宋体" w:eastAsia="宋体" w:cs="宋体"/>
          <w:b w:val="0"/>
          <w:bCs w:val="0"/>
          <w:sz w:val="24"/>
          <w:szCs w:val="24"/>
          <w:highlight w:val="none"/>
          <w:lang w:val="zh-CN" w:eastAsia="zh-CN"/>
        </w:rPr>
      </w:pPr>
      <w:r>
        <w:rPr>
          <w:rFonts w:hint="eastAsia" w:ascii="宋体" w:hAnsi="宋体" w:eastAsia="宋体" w:cs="宋体"/>
          <w:b w:val="0"/>
          <w:bCs w:val="0"/>
          <w:sz w:val="24"/>
          <w:szCs w:val="24"/>
          <w:highlight w:val="none"/>
          <w:lang w:val="zh-CN" w:eastAsia="zh-CN"/>
        </w:rPr>
        <w:t>2、不超越合同规定的使用范围内正常使用产生的版权问题，一律由投标单位负责，招标方不承担连带责任。如因非不可抗力的原因而造成的长时间非正常使用，投标单位需承担相应违约责任。</w:t>
      </w:r>
    </w:p>
    <w:p w14:paraId="6CA0B34A">
      <w:pPr>
        <w:snapToGrid w:val="0"/>
        <w:spacing w:line="560" w:lineRule="exact"/>
        <w:ind w:firstLine="480" w:firstLineChars="200"/>
        <w:rPr>
          <w:rFonts w:hint="eastAsia" w:ascii="宋体" w:hAnsi="宋体" w:eastAsia="宋体" w:cs="宋体"/>
          <w:b w:val="0"/>
          <w:bCs w:val="0"/>
          <w:sz w:val="24"/>
          <w:szCs w:val="24"/>
          <w:highlight w:val="none"/>
          <w:lang w:val="zh-CN" w:eastAsia="zh-CN"/>
        </w:rPr>
      </w:pPr>
      <w:r>
        <w:rPr>
          <w:rFonts w:hint="eastAsia" w:ascii="宋体" w:hAnsi="宋体" w:eastAsia="宋体" w:cs="宋体"/>
          <w:b w:val="0"/>
          <w:bCs w:val="0"/>
          <w:sz w:val="24"/>
          <w:szCs w:val="24"/>
          <w:highlight w:val="none"/>
          <w:lang w:val="zh-CN" w:eastAsia="zh-CN"/>
        </w:rPr>
        <w:t>我公司承诺均不存在上述情形，否则相关不利风险由我公司自行承担。如有隐瞒或未能提供真实信息的，将承担一切不利后果。</w:t>
      </w:r>
      <w:r>
        <w:rPr>
          <w:rFonts w:hint="eastAsia" w:ascii="宋体" w:hAnsi="宋体" w:eastAsia="宋体" w:cs="宋体"/>
          <w:b w:val="0"/>
          <w:bCs w:val="0"/>
          <w:sz w:val="24"/>
          <w:szCs w:val="24"/>
          <w:highlight w:val="none"/>
          <w:lang w:val="en-US" w:eastAsia="zh-CN"/>
        </w:rPr>
        <w:t>同时我单位已经全面了解了有关陕西省财政厅电子化招投标及采购文件的规定，愿意承担相应的风险及责任</w:t>
      </w:r>
      <w:r>
        <w:rPr>
          <w:rFonts w:hint="eastAsia" w:ascii="宋体" w:hAnsi="宋体" w:eastAsia="宋体" w:cs="宋体"/>
          <w:b w:val="0"/>
          <w:bCs w:val="0"/>
          <w:sz w:val="24"/>
          <w:szCs w:val="24"/>
          <w:highlight w:val="none"/>
          <w:lang w:val="zh-CN" w:eastAsia="zh-CN"/>
        </w:rPr>
        <w:t>。</w:t>
      </w:r>
    </w:p>
    <w:p w14:paraId="7399DE8C">
      <w:pPr>
        <w:rPr>
          <w:rFonts w:hint="eastAsia" w:ascii="宋体" w:hAnsi="宋体" w:eastAsia="宋体" w:cs="宋体"/>
          <w:b w:val="0"/>
          <w:bCs w:val="0"/>
          <w:spacing w:val="4"/>
          <w:kern w:val="2"/>
          <w:sz w:val="24"/>
          <w:szCs w:val="24"/>
          <w:highlight w:val="none"/>
        </w:rPr>
      </w:pPr>
    </w:p>
    <w:p w14:paraId="288F4513">
      <w:pPr>
        <w:snapToGrid w:val="0"/>
        <w:spacing w:line="360" w:lineRule="auto"/>
        <w:jc w:val="both"/>
        <w:rPr>
          <w:rFonts w:hint="eastAsia" w:ascii="宋体" w:hAnsi="宋体" w:eastAsia="宋体" w:cs="宋体"/>
          <w:b w:val="0"/>
          <w:bCs w:val="0"/>
          <w:sz w:val="24"/>
          <w:szCs w:val="24"/>
          <w:highlight w:val="none"/>
        </w:rPr>
      </w:pPr>
    </w:p>
    <w:p w14:paraId="4C0BFA77">
      <w:pPr>
        <w:snapToGrid w:val="0"/>
        <w:spacing w:line="360" w:lineRule="auto"/>
        <w:jc w:val="both"/>
        <w:rPr>
          <w:rFonts w:hint="eastAsia" w:ascii="宋体" w:hAnsi="宋体" w:eastAsia="宋体" w:cs="宋体"/>
          <w:b w:val="0"/>
          <w:bCs w:val="0"/>
          <w:sz w:val="24"/>
          <w:szCs w:val="24"/>
          <w:highlight w:val="none"/>
        </w:rPr>
      </w:pPr>
    </w:p>
    <w:p w14:paraId="08943690">
      <w:pPr>
        <w:snapToGrid w:val="0"/>
        <w:spacing w:line="360" w:lineRule="auto"/>
        <w:jc w:val="right"/>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供应商：</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（盖章）</w:t>
      </w:r>
    </w:p>
    <w:p w14:paraId="739ABAE5">
      <w:pPr>
        <w:snapToGrid w:val="0"/>
        <w:spacing w:line="360" w:lineRule="auto"/>
        <w:jc w:val="right"/>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法定代表人或被授权人：</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（签字或盖章）</w:t>
      </w:r>
    </w:p>
    <w:p w14:paraId="4C5B230B">
      <w:pPr>
        <w:snapToGrid w:val="0"/>
        <w:spacing w:line="360" w:lineRule="auto"/>
        <w:jc w:val="right"/>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年</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月</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日</w:t>
      </w:r>
    </w:p>
    <w:p w14:paraId="7CB62432">
      <w:pPr>
        <w:rPr>
          <w:rFonts w:hint="eastAsia" w:ascii="宋体" w:hAnsi="宋体" w:eastAsia="宋体" w:cs="宋体"/>
          <w:b w:val="0"/>
          <w:bCs w:val="0"/>
          <w:sz w:val="24"/>
          <w:szCs w:val="24"/>
          <w:highlight w:val="none"/>
        </w:rPr>
      </w:pPr>
    </w:p>
    <w:p w14:paraId="170951D0">
      <w:pPr>
        <w:adjustRightInd w:val="0"/>
        <w:snapToGrid w:val="0"/>
        <w:spacing w:line="360" w:lineRule="auto"/>
        <w:jc w:val="both"/>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sz w:val="24"/>
          <w:szCs w:val="24"/>
          <w:highlight w:val="none"/>
        </w:rPr>
        <w:br w:type="page"/>
      </w:r>
      <w:r>
        <w:rPr>
          <w:rFonts w:hint="eastAsia" w:ascii="宋体" w:hAnsi="宋体" w:eastAsia="宋体" w:cs="宋体"/>
          <w:b w:val="0"/>
          <w:bCs w:val="0"/>
          <w:sz w:val="24"/>
          <w:szCs w:val="24"/>
          <w:highlight w:val="none"/>
        </w:rPr>
        <w:t>附件</w:t>
      </w:r>
      <w:r>
        <w:rPr>
          <w:rFonts w:hint="eastAsia" w:ascii="宋体" w:hAnsi="宋体" w:eastAsia="宋体" w:cs="宋体"/>
          <w:b w:val="0"/>
          <w:bCs w:val="0"/>
          <w:sz w:val="24"/>
          <w:szCs w:val="24"/>
          <w:highlight w:val="none"/>
          <w:lang w:val="en-US" w:eastAsia="zh-CN"/>
        </w:rPr>
        <w:t>4</w:t>
      </w:r>
      <w:r>
        <w:rPr>
          <w:rFonts w:hint="eastAsia" w:ascii="宋体" w:hAnsi="宋体" w:eastAsia="宋体" w:cs="宋体"/>
          <w:b w:val="0"/>
          <w:bCs w:val="0"/>
          <w:sz w:val="24"/>
          <w:szCs w:val="24"/>
          <w:highlight w:val="none"/>
        </w:rPr>
        <w:t>：</w:t>
      </w:r>
      <w:r>
        <w:rPr>
          <w:rFonts w:hint="eastAsia" w:ascii="宋体" w:hAnsi="宋体" w:eastAsia="宋体" w:cs="宋体"/>
          <w:b w:val="0"/>
          <w:bCs w:val="0"/>
          <w:color w:val="0000FF"/>
          <w:sz w:val="24"/>
          <w:szCs w:val="24"/>
          <w:highlight w:val="none"/>
          <w:lang w:val="en-US" w:eastAsia="zh-CN"/>
        </w:rPr>
        <w:t>供应商针对本项目自行拟定应急预案：</w:t>
      </w:r>
    </w:p>
    <w:p w14:paraId="24DB823A">
      <w:pPr>
        <w:rPr>
          <w:rFonts w:hint="eastAsia" w:ascii="宋体" w:hAnsi="宋体" w:eastAsia="宋体" w:cs="宋体"/>
          <w:b w:val="0"/>
          <w:bCs w:val="0"/>
          <w:color w:val="000000" w:themeColor="text1"/>
          <w:sz w:val="24"/>
          <w:szCs w:val="24"/>
          <w:highlight w:val="none"/>
          <w14:textFill>
            <w14:solidFill>
              <w14:schemeClr w14:val="tx1"/>
            </w14:solidFill>
          </w14:textFill>
        </w:rPr>
      </w:pPr>
    </w:p>
    <w:p w14:paraId="50290517">
      <w:pP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br w:type="page"/>
      </w:r>
    </w:p>
    <w:p w14:paraId="1A9F173A">
      <w:pPr>
        <w:jc w:val="both"/>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rPr>
        <w:t>附件</w:t>
      </w:r>
      <w:r>
        <w:rPr>
          <w:rFonts w:hint="eastAsia" w:ascii="宋体" w:hAnsi="宋体" w:eastAsia="宋体" w:cs="宋体"/>
          <w:b w:val="0"/>
          <w:bCs w:val="0"/>
          <w:sz w:val="24"/>
          <w:szCs w:val="24"/>
          <w:highlight w:val="none"/>
          <w:lang w:val="en-US" w:eastAsia="zh-CN"/>
        </w:rPr>
        <w:t>5</w:t>
      </w:r>
      <w:r>
        <w:rPr>
          <w:rFonts w:hint="eastAsia" w:ascii="宋体" w:hAnsi="宋体" w:eastAsia="宋体" w:cs="宋体"/>
          <w:b w:val="0"/>
          <w:bCs w:val="0"/>
          <w:sz w:val="24"/>
          <w:szCs w:val="24"/>
          <w:highlight w:val="none"/>
        </w:rPr>
        <w:t>：服务团队人员配备情况</w:t>
      </w:r>
      <w:r>
        <w:rPr>
          <w:rFonts w:hint="eastAsia" w:ascii="宋体" w:hAnsi="宋体" w:eastAsia="宋体" w:cs="宋体"/>
          <w:b w:val="0"/>
          <w:bCs w:val="0"/>
          <w:sz w:val="24"/>
          <w:szCs w:val="24"/>
          <w:highlight w:val="none"/>
          <w:lang w:eastAsia="zh-CN"/>
        </w:rPr>
        <w:t>：</w:t>
      </w:r>
    </w:p>
    <w:p w14:paraId="5DC3865C">
      <w:pPr>
        <w:jc w:val="center"/>
        <w:rPr>
          <w:rFonts w:hint="eastAsia" w:ascii="宋体" w:hAnsi="宋体" w:eastAsia="宋体" w:cs="宋体"/>
          <w:b w:val="0"/>
          <w:bCs w:val="0"/>
          <w:sz w:val="24"/>
          <w:szCs w:val="24"/>
          <w:highlight w:val="none"/>
          <w:lang w:eastAsia="zh-CN"/>
        </w:rPr>
      </w:pPr>
    </w:p>
    <w:p w14:paraId="03FC9896">
      <w:pPr>
        <w:jc w:val="cente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团队人员情况表</w:t>
      </w:r>
    </w:p>
    <w:p w14:paraId="4CC0E08E">
      <w:pPr>
        <w:pStyle w:val="3"/>
        <w:rPr>
          <w:rFonts w:hint="eastAsia" w:ascii="宋体" w:hAnsi="宋体" w:eastAsia="宋体" w:cs="宋体"/>
          <w:b w:val="0"/>
          <w:bCs w:val="0"/>
          <w:sz w:val="24"/>
          <w:szCs w:val="24"/>
          <w:highlight w:val="none"/>
        </w:rPr>
      </w:pPr>
    </w:p>
    <w:p w14:paraId="1A5993AB">
      <w:pPr>
        <w:adjustRightInd w:val="0"/>
        <w:snapToGrid w:val="0"/>
        <w:spacing w:line="360" w:lineRule="auto"/>
        <w:rPr>
          <w:rFonts w:hint="eastAsia" w:ascii="宋体" w:hAnsi="宋体" w:eastAsia="宋体" w:cs="宋体"/>
          <w:b w:val="0"/>
          <w:bCs w:val="0"/>
          <w:sz w:val="24"/>
          <w:szCs w:val="24"/>
          <w:highlight w:val="none"/>
          <w:u w:val="single"/>
        </w:rPr>
      </w:pPr>
      <w:r>
        <w:rPr>
          <w:rFonts w:hint="eastAsia" w:ascii="宋体" w:hAnsi="宋体" w:eastAsia="宋体" w:cs="宋体"/>
          <w:b w:val="0"/>
          <w:bCs w:val="0"/>
          <w:sz w:val="24"/>
          <w:szCs w:val="24"/>
          <w:highlight w:val="none"/>
        </w:rPr>
        <w:t>项目名称：</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 xml:space="preserve">     项目编号：</w:t>
      </w:r>
      <w:r>
        <w:rPr>
          <w:rFonts w:hint="eastAsia" w:ascii="宋体" w:hAnsi="宋体" w:eastAsia="宋体" w:cs="宋体"/>
          <w:b w:val="0"/>
          <w:bCs w:val="0"/>
          <w:sz w:val="24"/>
          <w:szCs w:val="24"/>
          <w:highlight w:val="none"/>
          <w:u w:val="single"/>
        </w:rPr>
        <w:t xml:space="preserve">                  </w:t>
      </w:r>
    </w:p>
    <w:tbl>
      <w:tblPr>
        <w:tblStyle w:val="4"/>
        <w:tblW w:w="7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
        <w:gridCol w:w="781"/>
        <w:gridCol w:w="867"/>
        <w:gridCol w:w="1042"/>
        <w:gridCol w:w="1206"/>
        <w:gridCol w:w="1297"/>
        <w:gridCol w:w="1140"/>
        <w:gridCol w:w="818"/>
      </w:tblGrid>
      <w:tr w14:paraId="6BA6B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trPr>
        <w:tc>
          <w:tcPr>
            <w:tcW w:w="644" w:type="dxa"/>
            <w:tcBorders>
              <w:top w:val="single" w:color="auto" w:sz="4" w:space="0"/>
              <w:left w:val="single" w:color="auto" w:sz="4" w:space="0"/>
              <w:bottom w:val="single" w:color="auto" w:sz="4" w:space="0"/>
              <w:right w:val="single" w:color="auto" w:sz="4" w:space="0"/>
            </w:tcBorders>
            <w:noWrap w:val="0"/>
            <w:vAlign w:val="center"/>
          </w:tcPr>
          <w:p w14:paraId="428B8E21">
            <w:pPr>
              <w:spacing w:line="360" w:lineRule="auto"/>
              <w:jc w:val="cente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序号</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180C7245">
            <w:pPr>
              <w:spacing w:line="360" w:lineRule="auto"/>
              <w:jc w:val="cente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姓 名</w:t>
            </w:r>
          </w:p>
        </w:tc>
        <w:tc>
          <w:tcPr>
            <w:tcW w:w="867" w:type="dxa"/>
            <w:tcBorders>
              <w:top w:val="single" w:color="auto" w:sz="4" w:space="0"/>
              <w:left w:val="single" w:color="auto" w:sz="4" w:space="0"/>
              <w:bottom w:val="single" w:color="auto" w:sz="4" w:space="0"/>
              <w:right w:val="single" w:color="auto" w:sz="4" w:space="0"/>
            </w:tcBorders>
            <w:noWrap w:val="0"/>
            <w:vAlign w:val="center"/>
          </w:tcPr>
          <w:p w14:paraId="2C849CDB">
            <w:pPr>
              <w:spacing w:line="360" w:lineRule="auto"/>
              <w:jc w:val="cente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学历及学位</w:t>
            </w:r>
          </w:p>
        </w:tc>
        <w:tc>
          <w:tcPr>
            <w:tcW w:w="1042" w:type="dxa"/>
            <w:tcBorders>
              <w:top w:val="single" w:color="auto" w:sz="4" w:space="0"/>
              <w:left w:val="single" w:color="auto" w:sz="4" w:space="0"/>
              <w:bottom w:val="single" w:color="auto" w:sz="4" w:space="0"/>
              <w:right w:val="single" w:color="auto" w:sz="4" w:space="0"/>
            </w:tcBorders>
            <w:noWrap w:val="0"/>
            <w:vAlign w:val="center"/>
          </w:tcPr>
          <w:p w14:paraId="21915F16">
            <w:pPr>
              <w:spacing w:line="360" w:lineRule="auto"/>
              <w:jc w:val="cente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技术</w:t>
            </w:r>
          </w:p>
          <w:p w14:paraId="53E03031">
            <w:pPr>
              <w:spacing w:line="360" w:lineRule="auto"/>
              <w:jc w:val="cente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职称</w:t>
            </w:r>
          </w:p>
        </w:tc>
        <w:tc>
          <w:tcPr>
            <w:tcW w:w="1206" w:type="dxa"/>
            <w:tcBorders>
              <w:top w:val="single" w:color="auto" w:sz="4" w:space="0"/>
              <w:left w:val="single" w:color="auto" w:sz="4" w:space="0"/>
              <w:bottom w:val="single" w:color="auto" w:sz="4" w:space="0"/>
              <w:right w:val="single" w:color="auto" w:sz="4" w:space="0"/>
            </w:tcBorders>
            <w:noWrap w:val="0"/>
            <w:vAlign w:val="center"/>
          </w:tcPr>
          <w:p w14:paraId="733DDB80">
            <w:pPr>
              <w:spacing w:line="360" w:lineRule="auto"/>
              <w:jc w:val="cente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持证情况</w:t>
            </w:r>
          </w:p>
        </w:tc>
        <w:tc>
          <w:tcPr>
            <w:tcW w:w="1297" w:type="dxa"/>
            <w:tcBorders>
              <w:top w:val="single" w:color="auto" w:sz="4" w:space="0"/>
              <w:left w:val="single" w:color="auto" w:sz="4" w:space="0"/>
              <w:bottom w:val="single" w:color="auto" w:sz="4" w:space="0"/>
              <w:right w:val="single" w:color="auto" w:sz="4" w:space="0"/>
            </w:tcBorders>
            <w:noWrap w:val="0"/>
            <w:vAlign w:val="center"/>
          </w:tcPr>
          <w:p w14:paraId="4D8FB88D">
            <w:pPr>
              <w:spacing w:line="360" w:lineRule="auto"/>
              <w:jc w:val="cente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本项目中</w:t>
            </w:r>
          </w:p>
          <w:p w14:paraId="7557B514">
            <w:pPr>
              <w:spacing w:line="360" w:lineRule="auto"/>
              <w:jc w:val="cente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担任职务</w:t>
            </w:r>
          </w:p>
        </w:tc>
        <w:tc>
          <w:tcPr>
            <w:tcW w:w="1140" w:type="dxa"/>
            <w:tcBorders>
              <w:top w:val="single" w:color="auto" w:sz="4" w:space="0"/>
              <w:left w:val="single" w:color="auto" w:sz="4" w:space="0"/>
              <w:bottom w:val="single" w:color="auto" w:sz="4" w:space="0"/>
              <w:right w:val="single" w:color="auto" w:sz="4" w:space="0"/>
            </w:tcBorders>
            <w:noWrap w:val="0"/>
            <w:vAlign w:val="center"/>
          </w:tcPr>
          <w:p w14:paraId="4E28D54A">
            <w:pPr>
              <w:spacing w:line="360" w:lineRule="auto"/>
              <w:jc w:val="cente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类似项目</w:t>
            </w:r>
          </w:p>
          <w:p w14:paraId="0D2C2ED3">
            <w:pPr>
              <w:spacing w:line="360" w:lineRule="auto"/>
              <w:jc w:val="cente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经验</w:t>
            </w:r>
          </w:p>
        </w:tc>
        <w:tc>
          <w:tcPr>
            <w:tcW w:w="818" w:type="dxa"/>
            <w:tcBorders>
              <w:top w:val="single" w:color="auto" w:sz="4" w:space="0"/>
              <w:left w:val="single" w:color="auto" w:sz="4" w:space="0"/>
              <w:bottom w:val="single" w:color="auto" w:sz="4" w:space="0"/>
              <w:right w:val="single" w:color="auto" w:sz="4" w:space="0"/>
            </w:tcBorders>
            <w:noWrap w:val="0"/>
            <w:vAlign w:val="center"/>
          </w:tcPr>
          <w:p w14:paraId="6AE739AB">
            <w:pPr>
              <w:spacing w:line="360" w:lineRule="auto"/>
              <w:jc w:val="cente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备注</w:t>
            </w:r>
          </w:p>
        </w:tc>
      </w:tr>
      <w:tr w14:paraId="51F8A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644" w:type="dxa"/>
            <w:tcBorders>
              <w:top w:val="single" w:color="auto" w:sz="4" w:space="0"/>
              <w:left w:val="single" w:color="auto" w:sz="4" w:space="0"/>
              <w:bottom w:val="single" w:color="auto" w:sz="4" w:space="0"/>
              <w:right w:val="single" w:color="auto" w:sz="4" w:space="0"/>
            </w:tcBorders>
            <w:noWrap w:val="0"/>
            <w:vAlign w:val="center"/>
          </w:tcPr>
          <w:p w14:paraId="488ADB3C">
            <w:pPr>
              <w:spacing w:line="360" w:lineRule="auto"/>
              <w:jc w:val="cente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1</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53E68B3F">
            <w:pPr>
              <w:spacing w:line="360" w:lineRule="auto"/>
              <w:jc w:val="center"/>
              <w:rPr>
                <w:rFonts w:hint="eastAsia" w:ascii="宋体" w:hAnsi="宋体" w:eastAsia="宋体" w:cs="宋体"/>
                <w:b w:val="0"/>
                <w:bCs w:val="0"/>
                <w:sz w:val="24"/>
                <w:szCs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center"/>
          </w:tcPr>
          <w:p w14:paraId="313F4716">
            <w:pPr>
              <w:spacing w:line="360" w:lineRule="auto"/>
              <w:jc w:val="center"/>
              <w:rPr>
                <w:rFonts w:hint="eastAsia" w:ascii="宋体" w:hAnsi="宋体" w:eastAsia="宋体" w:cs="宋体"/>
                <w:b w:val="0"/>
                <w:bCs w:val="0"/>
                <w:sz w:val="24"/>
                <w:szCs w:val="24"/>
                <w:highlight w:val="none"/>
              </w:rPr>
            </w:pPr>
          </w:p>
        </w:tc>
        <w:tc>
          <w:tcPr>
            <w:tcW w:w="1042" w:type="dxa"/>
            <w:tcBorders>
              <w:top w:val="single" w:color="auto" w:sz="4" w:space="0"/>
              <w:left w:val="single" w:color="auto" w:sz="4" w:space="0"/>
              <w:bottom w:val="single" w:color="auto" w:sz="4" w:space="0"/>
              <w:right w:val="single" w:color="auto" w:sz="4" w:space="0"/>
            </w:tcBorders>
            <w:noWrap w:val="0"/>
            <w:vAlign w:val="center"/>
          </w:tcPr>
          <w:p w14:paraId="1DF36613">
            <w:pPr>
              <w:spacing w:line="360" w:lineRule="auto"/>
              <w:jc w:val="center"/>
              <w:rPr>
                <w:rFonts w:hint="eastAsia" w:ascii="宋体" w:hAnsi="宋体" w:eastAsia="宋体" w:cs="宋体"/>
                <w:b w:val="0"/>
                <w:bCs w:val="0"/>
                <w:sz w:val="24"/>
                <w:szCs w:val="24"/>
                <w:highlight w:val="none"/>
              </w:rPr>
            </w:pPr>
          </w:p>
        </w:tc>
        <w:tc>
          <w:tcPr>
            <w:tcW w:w="1206" w:type="dxa"/>
            <w:tcBorders>
              <w:top w:val="single" w:color="auto" w:sz="4" w:space="0"/>
              <w:left w:val="single" w:color="auto" w:sz="4" w:space="0"/>
              <w:bottom w:val="single" w:color="auto" w:sz="4" w:space="0"/>
              <w:right w:val="single" w:color="auto" w:sz="4" w:space="0"/>
            </w:tcBorders>
            <w:noWrap w:val="0"/>
            <w:vAlign w:val="center"/>
          </w:tcPr>
          <w:p w14:paraId="6868059C">
            <w:pPr>
              <w:spacing w:line="360" w:lineRule="auto"/>
              <w:jc w:val="center"/>
              <w:rPr>
                <w:rFonts w:hint="eastAsia" w:ascii="宋体" w:hAnsi="宋体" w:eastAsia="宋体" w:cs="宋体"/>
                <w:b w:val="0"/>
                <w:bCs w:val="0"/>
                <w:sz w:val="24"/>
                <w:szCs w:val="24"/>
                <w:highlight w:val="none"/>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14:paraId="752EB4F0">
            <w:pPr>
              <w:spacing w:line="360" w:lineRule="auto"/>
              <w:jc w:val="center"/>
              <w:rPr>
                <w:rFonts w:hint="eastAsia" w:ascii="宋体" w:hAnsi="宋体" w:eastAsia="宋体" w:cs="宋体"/>
                <w:b w:val="0"/>
                <w:bCs w:val="0"/>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5019C6EA">
            <w:pPr>
              <w:spacing w:line="360" w:lineRule="auto"/>
              <w:jc w:val="center"/>
              <w:rPr>
                <w:rFonts w:hint="eastAsia" w:ascii="宋体" w:hAnsi="宋体" w:eastAsia="宋体" w:cs="宋体"/>
                <w:b w:val="0"/>
                <w:bCs w:val="0"/>
                <w:sz w:val="24"/>
                <w:szCs w:val="24"/>
                <w:highlight w:val="none"/>
              </w:rPr>
            </w:pPr>
          </w:p>
        </w:tc>
        <w:tc>
          <w:tcPr>
            <w:tcW w:w="818" w:type="dxa"/>
            <w:tcBorders>
              <w:top w:val="single" w:color="auto" w:sz="4" w:space="0"/>
              <w:left w:val="single" w:color="auto" w:sz="4" w:space="0"/>
              <w:bottom w:val="single" w:color="auto" w:sz="4" w:space="0"/>
              <w:right w:val="single" w:color="auto" w:sz="4" w:space="0"/>
            </w:tcBorders>
            <w:noWrap w:val="0"/>
            <w:vAlign w:val="center"/>
          </w:tcPr>
          <w:p w14:paraId="34723EE4">
            <w:pPr>
              <w:spacing w:line="360" w:lineRule="auto"/>
              <w:jc w:val="center"/>
              <w:rPr>
                <w:rFonts w:hint="eastAsia" w:ascii="宋体" w:hAnsi="宋体" w:eastAsia="宋体" w:cs="宋体"/>
                <w:b w:val="0"/>
                <w:bCs w:val="0"/>
                <w:sz w:val="24"/>
                <w:szCs w:val="24"/>
                <w:highlight w:val="none"/>
              </w:rPr>
            </w:pPr>
          </w:p>
        </w:tc>
      </w:tr>
      <w:tr w14:paraId="4E829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644" w:type="dxa"/>
            <w:tcBorders>
              <w:top w:val="single" w:color="auto" w:sz="4" w:space="0"/>
              <w:left w:val="single" w:color="auto" w:sz="4" w:space="0"/>
              <w:bottom w:val="single" w:color="auto" w:sz="4" w:space="0"/>
              <w:right w:val="single" w:color="auto" w:sz="4" w:space="0"/>
            </w:tcBorders>
            <w:noWrap w:val="0"/>
            <w:vAlign w:val="center"/>
          </w:tcPr>
          <w:p w14:paraId="4D321778">
            <w:pPr>
              <w:spacing w:line="360" w:lineRule="auto"/>
              <w:jc w:val="cente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2</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5541BF47">
            <w:pPr>
              <w:spacing w:line="360" w:lineRule="auto"/>
              <w:jc w:val="center"/>
              <w:rPr>
                <w:rFonts w:hint="eastAsia" w:ascii="宋体" w:hAnsi="宋体" w:eastAsia="宋体" w:cs="宋体"/>
                <w:b w:val="0"/>
                <w:bCs w:val="0"/>
                <w:sz w:val="24"/>
                <w:szCs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center"/>
          </w:tcPr>
          <w:p w14:paraId="75A65F6B">
            <w:pPr>
              <w:spacing w:line="360" w:lineRule="auto"/>
              <w:jc w:val="center"/>
              <w:rPr>
                <w:rFonts w:hint="eastAsia" w:ascii="宋体" w:hAnsi="宋体" w:eastAsia="宋体" w:cs="宋体"/>
                <w:b w:val="0"/>
                <w:bCs w:val="0"/>
                <w:sz w:val="24"/>
                <w:szCs w:val="24"/>
                <w:highlight w:val="none"/>
              </w:rPr>
            </w:pPr>
          </w:p>
        </w:tc>
        <w:tc>
          <w:tcPr>
            <w:tcW w:w="1042" w:type="dxa"/>
            <w:tcBorders>
              <w:top w:val="single" w:color="auto" w:sz="4" w:space="0"/>
              <w:left w:val="single" w:color="auto" w:sz="4" w:space="0"/>
              <w:bottom w:val="single" w:color="auto" w:sz="4" w:space="0"/>
              <w:right w:val="single" w:color="auto" w:sz="4" w:space="0"/>
            </w:tcBorders>
            <w:noWrap w:val="0"/>
            <w:vAlign w:val="center"/>
          </w:tcPr>
          <w:p w14:paraId="04623FAB">
            <w:pPr>
              <w:spacing w:line="360" w:lineRule="auto"/>
              <w:jc w:val="center"/>
              <w:rPr>
                <w:rFonts w:hint="eastAsia" w:ascii="宋体" w:hAnsi="宋体" w:eastAsia="宋体" w:cs="宋体"/>
                <w:b w:val="0"/>
                <w:bCs w:val="0"/>
                <w:sz w:val="24"/>
                <w:szCs w:val="24"/>
                <w:highlight w:val="none"/>
              </w:rPr>
            </w:pPr>
          </w:p>
        </w:tc>
        <w:tc>
          <w:tcPr>
            <w:tcW w:w="1206" w:type="dxa"/>
            <w:tcBorders>
              <w:top w:val="single" w:color="auto" w:sz="4" w:space="0"/>
              <w:left w:val="single" w:color="auto" w:sz="4" w:space="0"/>
              <w:bottom w:val="single" w:color="auto" w:sz="4" w:space="0"/>
              <w:right w:val="single" w:color="auto" w:sz="4" w:space="0"/>
            </w:tcBorders>
            <w:noWrap w:val="0"/>
            <w:vAlign w:val="center"/>
          </w:tcPr>
          <w:p w14:paraId="65B4BF6A">
            <w:pPr>
              <w:spacing w:line="360" w:lineRule="auto"/>
              <w:jc w:val="center"/>
              <w:rPr>
                <w:rFonts w:hint="eastAsia" w:ascii="宋体" w:hAnsi="宋体" w:eastAsia="宋体" w:cs="宋体"/>
                <w:b w:val="0"/>
                <w:bCs w:val="0"/>
                <w:sz w:val="24"/>
                <w:szCs w:val="24"/>
                <w:highlight w:val="none"/>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14:paraId="4515CBBD">
            <w:pPr>
              <w:spacing w:line="360" w:lineRule="auto"/>
              <w:jc w:val="center"/>
              <w:rPr>
                <w:rFonts w:hint="eastAsia" w:ascii="宋体" w:hAnsi="宋体" w:eastAsia="宋体" w:cs="宋体"/>
                <w:b w:val="0"/>
                <w:bCs w:val="0"/>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4743FA6D">
            <w:pPr>
              <w:spacing w:line="360" w:lineRule="auto"/>
              <w:jc w:val="center"/>
              <w:rPr>
                <w:rFonts w:hint="eastAsia" w:ascii="宋体" w:hAnsi="宋体" w:eastAsia="宋体" w:cs="宋体"/>
                <w:b w:val="0"/>
                <w:bCs w:val="0"/>
                <w:sz w:val="24"/>
                <w:szCs w:val="24"/>
                <w:highlight w:val="none"/>
              </w:rPr>
            </w:pPr>
          </w:p>
        </w:tc>
        <w:tc>
          <w:tcPr>
            <w:tcW w:w="818" w:type="dxa"/>
            <w:tcBorders>
              <w:top w:val="single" w:color="auto" w:sz="4" w:space="0"/>
              <w:left w:val="single" w:color="auto" w:sz="4" w:space="0"/>
              <w:bottom w:val="single" w:color="auto" w:sz="4" w:space="0"/>
              <w:right w:val="single" w:color="auto" w:sz="4" w:space="0"/>
            </w:tcBorders>
            <w:noWrap w:val="0"/>
            <w:vAlign w:val="center"/>
          </w:tcPr>
          <w:p w14:paraId="5B21B901">
            <w:pPr>
              <w:spacing w:line="360" w:lineRule="auto"/>
              <w:jc w:val="center"/>
              <w:rPr>
                <w:rFonts w:hint="eastAsia" w:ascii="宋体" w:hAnsi="宋体" w:eastAsia="宋体" w:cs="宋体"/>
                <w:b w:val="0"/>
                <w:bCs w:val="0"/>
                <w:sz w:val="24"/>
                <w:szCs w:val="24"/>
                <w:highlight w:val="none"/>
              </w:rPr>
            </w:pPr>
          </w:p>
        </w:tc>
      </w:tr>
      <w:tr w14:paraId="1B572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644" w:type="dxa"/>
            <w:tcBorders>
              <w:top w:val="single" w:color="auto" w:sz="4" w:space="0"/>
              <w:left w:val="single" w:color="auto" w:sz="4" w:space="0"/>
              <w:bottom w:val="single" w:color="auto" w:sz="4" w:space="0"/>
              <w:right w:val="single" w:color="auto" w:sz="4" w:space="0"/>
            </w:tcBorders>
            <w:noWrap w:val="0"/>
            <w:vAlign w:val="center"/>
          </w:tcPr>
          <w:p w14:paraId="2C591533">
            <w:pPr>
              <w:spacing w:line="360" w:lineRule="auto"/>
              <w:jc w:val="cente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3</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25A46D6A">
            <w:pPr>
              <w:spacing w:line="360" w:lineRule="auto"/>
              <w:jc w:val="center"/>
              <w:rPr>
                <w:rFonts w:hint="eastAsia" w:ascii="宋体" w:hAnsi="宋体" w:eastAsia="宋体" w:cs="宋体"/>
                <w:b w:val="0"/>
                <w:bCs w:val="0"/>
                <w:sz w:val="24"/>
                <w:szCs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center"/>
          </w:tcPr>
          <w:p w14:paraId="6C0B534F">
            <w:pPr>
              <w:spacing w:line="360" w:lineRule="auto"/>
              <w:jc w:val="center"/>
              <w:rPr>
                <w:rFonts w:hint="eastAsia" w:ascii="宋体" w:hAnsi="宋体" w:eastAsia="宋体" w:cs="宋体"/>
                <w:b w:val="0"/>
                <w:bCs w:val="0"/>
                <w:sz w:val="24"/>
                <w:szCs w:val="24"/>
                <w:highlight w:val="none"/>
              </w:rPr>
            </w:pPr>
          </w:p>
        </w:tc>
        <w:tc>
          <w:tcPr>
            <w:tcW w:w="1042" w:type="dxa"/>
            <w:tcBorders>
              <w:top w:val="single" w:color="auto" w:sz="4" w:space="0"/>
              <w:left w:val="single" w:color="auto" w:sz="4" w:space="0"/>
              <w:bottom w:val="single" w:color="auto" w:sz="4" w:space="0"/>
              <w:right w:val="single" w:color="auto" w:sz="4" w:space="0"/>
            </w:tcBorders>
            <w:noWrap w:val="0"/>
            <w:vAlign w:val="center"/>
          </w:tcPr>
          <w:p w14:paraId="54AAF95A">
            <w:pPr>
              <w:spacing w:line="360" w:lineRule="auto"/>
              <w:jc w:val="center"/>
              <w:rPr>
                <w:rFonts w:hint="eastAsia" w:ascii="宋体" w:hAnsi="宋体" w:eastAsia="宋体" w:cs="宋体"/>
                <w:b w:val="0"/>
                <w:bCs w:val="0"/>
                <w:sz w:val="24"/>
                <w:szCs w:val="24"/>
                <w:highlight w:val="none"/>
              </w:rPr>
            </w:pPr>
          </w:p>
        </w:tc>
        <w:tc>
          <w:tcPr>
            <w:tcW w:w="1206" w:type="dxa"/>
            <w:tcBorders>
              <w:top w:val="single" w:color="auto" w:sz="4" w:space="0"/>
              <w:left w:val="single" w:color="auto" w:sz="4" w:space="0"/>
              <w:bottom w:val="single" w:color="auto" w:sz="4" w:space="0"/>
              <w:right w:val="single" w:color="auto" w:sz="4" w:space="0"/>
            </w:tcBorders>
            <w:noWrap w:val="0"/>
            <w:vAlign w:val="center"/>
          </w:tcPr>
          <w:p w14:paraId="0FEE676F">
            <w:pPr>
              <w:spacing w:line="360" w:lineRule="auto"/>
              <w:jc w:val="center"/>
              <w:rPr>
                <w:rFonts w:hint="eastAsia" w:ascii="宋体" w:hAnsi="宋体" w:eastAsia="宋体" w:cs="宋体"/>
                <w:b w:val="0"/>
                <w:bCs w:val="0"/>
                <w:sz w:val="24"/>
                <w:szCs w:val="24"/>
                <w:highlight w:val="none"/>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14:paraId="2036FA10">
            <w:pPr>
              <w:spacing w:line="360" w:lineRule="auto"/>
              <w:jc w:val="center"/>
              <w:rPr>
                <w:rFonts w:hint="eastAsia" w:ascii="宋体" w:hAnsi="宋体" w:eastAsia="宋体" w:cs="宋体"/>
                <w:b w:val="0"/>
                <w:bCs w:val="0"/>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043FA7AB">
            <w:pPr>
              <w:spacing w:line="360" w:lineRule="auto"/>
              <w:jc w:val="center"/>
              <w:rPr>
                <w:rFonts w:hint="eastAsia" w:ascii="宋体" w:hAnsi="宋体" w:eastAsia="宋体" w:cs="宋体"/>
                <w:b w:val="0"/>
                <w:bCs w:val="0"/>
                <w:sz w:val="24"/>
                <w:szCs w:val="24"/>
                <w:highlight w:val="none"/>
              </w:rPr>
            </w:pPr>
          </w:p>
        </w:tc>
        <w:tc>
          <w:tcPr>
            <w:tcW w:w="818" w:type="dxa"/>
            <w:tcBorders>
              <w:top w:val="single" w:color="auto" w:sz="4" w:space="0"/>
              <w:left w:val="single" w:color="auto" w:sz="4" w:space="0"/>
              <w:bottom w:val="single" w:color="auto" w:sz="4" w:space="0"/>
              <w:right w:val="single" w:color="auto" w:sz="4" w:space="0"/>
            </w:tcBorders>
            <w:noWrap w:val="0"/>
            <w:vAlign w:val="center"/>
          </w:tcPr>
          <w:p w14:paraId="157F9E5F">
            <w:pPr>
              <w:spacing w:line="360" w:lineRule="auto"/>
              <w:jc w:val="center"/>
              <w:rPr>
                <w:rFonts w:hint="eastAsia" w:ascii="宋体" w:hAnsi="宋体" w:eastAsia="宋体" w:cs="宋体"/>
                <w:b w:val="0"/>
                <w:bCs w:val="0"/>
                <w:sz w:val="24"/>
                <w:szCs w:val="24"/>
                <w:highlight w:val="none"/>
              </w:rPr>
            </w:pPr>
          </w:p>
        </w:tc>
      </w:tr>
      <w:tr w14:paraId="719D0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644" w:type="dxa"/>
            <w:tcBorders>
              <w:top w:val="single" w:color="auto" w:sz="4" w:space="0"/>
              <w:left w:val="single" w:color="auto" w:sz="4" w:space="0"/>
              <w:bottom w:val="single" w:color="auto" w:sz="4" w:space="0"/>
              <w:right w:val="single" w:color="auto" w:sz="4" w:space="0"/>
            </w:tcBorders>
            <w:noWrap w:val="0"/>
            <w:vAlign w:val="center"/>
          </w:tcPr>
          <w:p w14:paraId="58E2AB31">
            <w:pPr>
              <w:spacing w:line="360" w:lineRule="auto"/>
              <w:jc w:val="cente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4</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6D2840E7">
            <w:pPr>
              <w:spacing w:line="360" w:lineRule="auto"/>
              <w:jc w:val="center"/>
              <w:rPr>
                <w:rFonts w:hint="eastAsia" w:ascii="宋体" w:hAnsi="宋体" w:eastAsia="宋体" w:cs="宋体"/>
                <w:b w:val="0"/>
                <w:bCs w:val="0"/>
                <w:sz w:val="24"/>
                <w:szCs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center"/>
          </w:tcPr>
          <w:p w14:paraId="791DB1AC">
            <w:pPr>
              <w:spacing w:line="360" w:lineRule="auto"/>
              <w:jc w:val="center"/>
              <w:rPr>
                <w:rFonts w:hint="eastAsia" w:ascii="宋体" w:hAnsi="宋体" w:eastAsia="宋体" w:cs="宋体"/>
                <w:b w:val="0"/>
                <w:bCs w:val="0"/>
                <w:sz w:val="24"/>
                <w:szCs w:val="24"/>
                <w:highlight w:val="none"/>
              </w:rPr>
            </w:pPr>
          </w:p>
        </w:tc>
        <w:tc>
          <w:tcPr>
            <w:tcW w:w="1042" w:type="dxa"/>
            <w:tcBorders>
              <w:top w:val="single" w:color="auto" w:sz="4" w:space="0"/>
              <w:left w:val="single" w:color="auto" w:sz="4" w:space="0"/>
              <w:bottom w:val="single" w:color="auto" w:sz="4" w:space="0"/>
              <w:right w:val="single" w:color="auto" w:sz="4" w:space="0"/>
            </w:tcBorders>
            <w:noWrap w:val="0"/>
            <w:vAlign w:val="center"/>
          </w:tcPr>
          <w:p w14:paraId="1A4B9F5F">
            <w:pPr>
              <w:spacing w:line="360" w:lineRule="auto"/>
              <w:jc w:val="center"/>
              <w:rPr>
                <w:rFonts w:hint="eastAsia" w:ascii="宋体" w:hAnsi="宋体" w:eastAsia="宋体" w:cs="宋体"/>
                <w:b w:val="0"/>
                <w:bCs w:val="0"/>
                <w:sz w:val="24"/>
                <w:szCs w:val="24"/>
                <w:highlight w:val="none"/>
              </w:rPr>
            </w:pPr>
          </w:p>
        </w:tc>
        <w:tc>
          <w:tcPr>
            <w:tcW w:w="1206" w:type="dxa"/>
            <w:tcBorders>
              <w:top w:val="single" w:color="auto" w:sz="4" w:space="0"/>
              <w:left w:val="single" w:color="auto" w:sz="4" w:space="0"/>
              <w:bottom w:val="single" w:color="auto" w:sz="4" w:space="0"/>
              <w:right w:val="single" w:color="auto" w:sz="4" w:space="0"/>
            </w:tcBorders>
            <w:noWrap w:val="0"/>
            <w:vAlign w:val="center"/>
          </w:tcPr>
          <w:p w14:paraId="638B8C7B">
            <w:pPr>
              <w:spacing w:line="360" w:lineRule="auto"/>
              <w:jc w:val="center"/>
              <w:rPr>
                <w:rFonts w:hint="eastAsia" w:ascii="宋体" w:hAnsi="宋体" w:eastAsia="宋体" w:cs="宋体"/>
                <w:b w:val="0"/>
                <w:bCs w:val="0"/>
                <w:sz w:val="24"/>
                <w:szCs w:val="24"/>
                <w:highlight w:val="none"/>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14:paraId="0BE55D95">
            <w:pPr>
              <w:spacing w:line="360" w:lineRule="auto"/>
              <w:jc w:val="center"/>
              <w:rPr>
                <w:rFonts w:hint="eastAsia" w:ascii="宋体" w:hAnsi="宋体" w:eastAsia="宋体" w:cs="宋体"/>
                <w:b w:val="0"/>
                <w:bCs w:val="0"/>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4327D920">
            <w:pPr>
              <w:spacing w:line="360" w:lineRule="auto"/>
              <w:jc w:val="center"/>
              <w:rPr>
                <w:rFonts w:hint="eastAsia" w:ascii="宋体" w:hAnsi="宋体" w:eastAsia="宋体" w:cs="宋体"/>
                <w:b w:val="0"/>
                <w:bCs w:val="0"/>
                <w:sz w:val="24"/>
                <w:szCs w:val="24"/>
                <w:highlight w:val="none"/>
              </w:rPr>
            </w:pPr>
          </w:p>
        </w:tc>
        <w:tc>
          <w:tcPr>
            <w:tcW w:w="818" w:type="dxa"/>
            <w:tcBorders>
              <w:top w:val="single" w:color="auto" w:sz="4" w:space="0"/>
              <w:left w:val="single" w:color="auto" w:sz="4" w:space="0"/>
              <w:bottom w:val="single" w:color="auto" w:sz="4" w:space="0"/>
              <w:right w:val="single" w:color="auto" w:sz="4" w:space="0"/>
            </w:tcBorders>
            <w:noWrap w:val="0"/>
            <w:vAlign w:val="center"/>
          </w:tcPr>
          <w:p w14:paraId="4CF86DF9">
            <w:pPr>
              <w:spacing w:line="360" w:lineRule="auto"/>
              <w:jc w:val="center"/>
              <w:rPr>
                <w:rFonts w:hint="eastAsia" w:ascii="宋体" w:hAnsi="宋体" w:eastAsia="宋体" w:cs="宋体"/>
                <w:b w:val="0"/>
                <w:bCs w:val="0"/>
                <w:sz w:val="24"/>
                <w:szCs w:val="24"/>
                <w:highlight w:val="none"/>
              </w:rPr>
            </w:pPr>
          </w:p>
        </w:tc>
      </w:tr>
      <w:tr w14:paraId="17B8F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644" w:type="dxa"/>
            <w:tcBorders>
              <w:top w:val="single" w:color="auto" w:sz="4" w:space="0"/>
              <w:left w:val="single" w:color="auto" w:sz="4" w:space="0"/>
              <w:bottom w:val="single" w:color="auto" w:sz="4" w:space="0"/>
              <w:right w:val="single" w:color="auto" w:sz="4" w:space="0"/>
            </w:tcBorders>
            <w:noWrap w:val="0"/>
            <w:vAlign w:val="center"/>
          </w:tcPr>
          <w:p w14:paraId="1CCA03E5">
            <w:pPr>
              <w:spacing w:line="360" w:lineRule="auto"/>
              <w:jc w:val="cente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5</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763F7066">
            <w:pPr>
              <w:spacing w:line="360" w:lineRule="auto"/>
              <w:jc w:val="center"/>
              <w:rPr>
                <w:rFonts w:hint="eastAsia" w:ascii="宋体" w:hAnsi="宋体" w:eastAsia="宋体" w:cs="宋体"/>
                <w:b w:val="0"/>
                <w:bCs w:val="0"/>
                <w:sz w:val="24"/>
                <w:szCs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center"/>
          </w:tcPr>
          <w:p w14:paraId="3EFDA3F9">
            <w:pPr>
              <w:spacing w:line="360" w:lineRule="auto"/>
              <w:jc w:val="center"/>
              <w:rPr>
                <w:rFonts w:hint="eastAsia" w:ascii="宋体" w:hAnsi="宋体" w:eastAsia="宋体" w:cs="宋体"/>
                <w:b w:val="0"/>
                <w:bCs w:val="0"/>
                <w:sz w:val="24"/>
                <w:szCs w:val="24"/>
                <w:highlight w:val="none"/>
              </w:rPr>
            </w:pPr>
          </w:p>
        </w:tc>
        <w:tc>
          <w:tcPr>
            <w:tcW w:w="1042" w:type="dxa"/>
            <w:tcBorders>
              <w:top w:val="single" w:color="auto" w:sz="4" w:space="0"/>
              <w:left w:val="single" w:color="auto" w:sz="4" w:space="0"/>
              <w:bottom w:val="single" w:color="auto" w:sz="4" w:space="0"/>
              <w:right w:val="single" w:color="auto" w:sz="4" w:space="0"/>
            </w:tcBorders>
            <w:noWrap w:val="0"/>
            <w:vAlign w:val="center"/>
          </w:tcPr>
          <w:p w14:paraId="69E455A5">
            <w:pPr>
              <w:spacing w:line="360" w:lineRule="auto"/>
              <w:jc w:val="center"/>
              <w:rPr>
                <w:rFonts w:hint="eastAsia" w:ascii="宋体" w:hAnsi="宋体" w:eastAsia="宋体" w:cs="宋体"/>
                <w:b w:val="0"/>
                <w:bCs w:val="0"/>
                <w:sz w:val="24"/>
                <w:szCs w:val="24"/>
                <w:highlight w:val="none"/>
              </w:rPr>
            </w:pPr>
          </w:p>
        </w:tc>
        <w:tc>
          <w:tcPr>
            <w:tcW w:w="1206" w:type="dxa"/>
            <w:tcBorders>
              <w:top w:val="single" w:color="auto" w:sz="4" w:space="0"/>
              <w:left w:val="single" w:color="auto" w:sz="4" w:space="0"/>
              <w:bottom w:val="single" w:color="auto" w:sz="4" w:space="0"/>
              <w:right w:val="single" w:color="auto" w:sz="4" w:space="0"/>
            </w:tcBorders>
            <w:noWrap w:val="0"/>
            <w:vAlign w:val="center"/>
          </w:tcPr>
          <w:p w14:paraId="5B064163">
            <w:pPr>
              <w:spacing w:line="360" w:lineRule="auto"/>
              <w:jc w:val="center"/>
              <w:rPr>
                <w:rFonts w:hint="eastAsia" w:ascii="宋体" w:hAnsi="宋体" w:eastAsia="宋体" w:cs="宋体"/>
                <w:b w:val="0"/>
                <w:bCs w:val="0"/>
                <w:sz w:val="24"/>
                <w:szCs w:val="24"/>
                <w:highlight w:val="none"/>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14:paraId="5570A51C">
            <w:pPr>
              <w:spacing w:line="360" w:lineRule="auto"/>
              <w:jc w:val="center"/>
              <w:rPr>
                <w:rFonts w:hint="eastAsia" w:ascii="宋体" w:hAnsi="宋体" w:eastAsia="宋体" w:cs="宋体"/>
                <w:b w:val="0"/>
                <w:bCs w:val="0"/>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4736A558">
            <w:pPr>
              <w:spacing w:line="360" w:lineRule="auto"/>
              <w:jc w:val="center"/>
              <w:rPr>
                <w:rFonts w:hint="eastAsia" w:ascii="宋体" w:hAnsi="宋体" w:eastAsia="宋体" w:cs="宋体"/>
                <w:b w:val="0"/>
                <w:bCs w:val="0"/>
                <w:sz w:val="24"/>
                <w:szCs w:val="24"/>
                <w:highlight w:val="none"/>
              </w:rPr>
            </w:pPr>
          </w:p>
        </w:tc>
        <w:tc>
          <w:tcPr>
            <w:tcW w:w="818" w:type="dxa"/>
            <w:tcBorders>
              <w:top w:val="single" w:color="auto" w:sz="4" w:space="0"/>
              <w:left w:val="single" w:color="auto" w:sz="4" w:space="0"/>
              <w:bottom w:val="single" w:color="auto" w:sz="4" w:space="0"/>
              <w:right w:val="single" w:color="auto" w:sz="4" w:space="0"/>
            </w:tcBorders>
            <w:noWrap w:val="0"/>
            <w:vAlign w:val="center"/>
          </w:tcPr>
          <w:p w14:paraId="4DE55A4E">
            <w:pPr>
              <w:spacing w:line="360" w:lineRule="auto"/>
              <w:jc w:val="center"/>
              <w:rPr>
                <w:rFonts w:hint="eastAsia" w:ascii="宋体" w:hAnsi="宋体" w:eastAsia="宋体" w:cs="宋体"/>
                <w:b w:val="0"/>
                <w:bCs w:val="0"/>
                <w:sz w:val="24"/>
                <w:szCs w:val="24"/>
                <w:highlight w:val="none"/>
              </w:rPr>
            </w:pPr>
          </w:p>
        </w:tc>
      </w:tr>
      <w:tr w14:paraId="79F94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644" w:type="dxa"/>
            <w:tcBorders>
              <w:top w:val="single" w:color="auto" w:sz="4" w:space="0"/>
              <w:left w:val="single" w:color="auto" w:sz="4" w:space="0"/>
              <w:bottom w:val="single" w:color="auto" w:sz="4" w:space="0"/>
              <w:right w:val="single" w:color="auto" w:sz="4" w:space="0"/>
            </w:tcBorders>
            <w:noWrap w:val="0"/>
            <w:vAlign w:val="center"/>
          </w:tcPr>
          <w:p w14:paraId="27B777BB">
            <w:pPr>
              <w:spacing w:line="360" w:lineRule="auto"/>
              <w:jc w:val="cente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6</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796D8794">
            <w:pPr>
              <w:spacing w:line="360" w:lineRule="auto"/>
              <w:jc w:val="center"/>
              <w:rPr>
                <w:rFonts w:hint="eastAsia" w:ascii="宋体" w:hAnsi="宋体" w:eastAsia="宋体" w:cs="宋体"/>
                <w:b w:val="0"/>
                <w:bCs w:val="0"/>
                <w:sz w:val="24"/>
                <w:szCs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center"/>
          </w:tcPr>
          <w:p w14:paraId="5BE1ACCB">
            <w:pPr>
              <w:spacing w:line="360" w:lineRule="auto"/>
              <w:jc w:val="center"/>
              <w:rPr>
                <w:rFonts w:hint="eastAsia" w:ascii="宋体" w:hAnsi="宋体" w:eastAsia="宋体" w:cs="宋体"/>
                <w:b w:val="0"/>
                <w:bCs w:val="0"/>
                <w:sz w:val="24"/>
                <w:szCs w:val="24"/>
                <w:highlight w:val="none"/>
              </w:rPr>
            </w:pPr>
          </w:p>
        </w:tc>
        <w:tc>
          <w:tcPr>
            <w:tcW w:w="1042" w:type="dxa"/>
            <w:tcBorders>
              <w:top w:val="single" w:color="auto" w:sz="4" w:space="0"/>
              <w:left w:val="single" w:color="auto" w:sz="4" w:space="0"/>
              <w:bottom w:val="single" w:color="auto" w:sz="4" w:space="0"/>
              <w:right w:val="single" w:color="auto" w:sz="4" w:space="0"/>
            </w:tcBorders>
            <w:noWrap w:val="0"/>
            <w:vAlign w:val="center"/>
          </w:tcPr>
          <w:p w14:paraId="146C4720">
            <w:pPr>
              <w:spacing w:line="360" w:lineRule="auto"/>
              <w:jc w:val="center"/>
              <w:rPr>
                <w:rFonts w:hint="eastAsia" w:ascii="宋体" w:hAnsi="宋体" w:eastAsia="宋体" w:cs="宋体"/>
                <w:b w:val="0"/>
                <w:bCs w:val="0"/>
                <w:sz w:val="24"/>
                <w:szCs w:val="24"/>
                <w:highlight w:val="none"/>
              </w:rPr>
            </w:pPr>
          </w:p>
        </w:tc>
        <w:tc>
          <w:tcPr>
            <w:tcW w:w="1206" w:type="dxa"/>
            <w:tcBorders>
              <w:top w:val="single" w:color="auto" w:sz="4" w:space="0"/>
              <w:left w:val="single" w:color="auto" w:sz="4" w:space="0"/>
              <w:bottom w:val="single" w:color="auto" w:sz="4" w:space="0"/>
              <w:right w:val="single" w:color="auto" w:sz="4" w:space="0"/>
            </w:tcBorders>
            <w:noWrap w:val="0"/>
            <w:vAlign w:val="center"/>
          </w:tcPr>
          <w:p w14:paraId="7654B9F7">
            <w:pPr>
              <w:spacing w:line="360" w:lineRule="auto"/>
              <w:jc w:val="center"/>
              <w:rPr>
                <w:rFonts w:hint="eastAsia" w:ascii="宋体" w:hAnsi="宋体" w:eastAsia="宋体" w:cs="宋体"/>
                <w:b w:val="0"/>
                <w:bCs w:val="0"/>
                <w:sz w:val="24"/>
                <w:szCs w:val="24"/>
                <w:highlight w:val="none"/>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14:paraId="0DC9769A">
            <w:pPr>
              <w:spacing w:line="360" w:lineRule="auto"/>
              <w:jc w:val="center"/>
              <w:rPr>
                <w:rFonts w:hint="eastAsia" w:ascii="宋体" w:hAnsi="宋体" w:eastAsia="宋体" w:cs="宋体"/>
                <w:b w:val="0"/>
                <w:bCs w:val="0"/>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440110B5">
            <w:pPr>
              <w:spacing w:line="360" w:lineRule="auto"/>
              <w:jc w:val="center"/>
              <w:rPr>
                <w:rFonts w:hint="eastAsia" w:ascii="宋体" w:hAnsi="宋体" w:eastAsia="宋体" w:cs="宋体"/>
                <w:b w:val="0"/>
                <w:bCs w:val="0"/>
                <w:sz w:val="24"/>
                <w:szCs w:val="24"/>
                <w:highlight w:val="none"/>
              </w:rPr>
            </w:pPr>
          </w:p>
        </w:tc>
        <w:tc>
          <w:tcPr>
            <w:tcW w:w="818" w:type="dxa"/>
            <w:tcBorders>
              <w:top w:val="single" w:color="auto" w:sz="4" w:space="0"/>
              <w:left w:val="single" w:color="auto" w:sz="4" w:space="0"/>
              <w:bottom w:val="single" w:color="auto" w:sz="4" w:space="0"/>
              <w:right w:val="single" w:color="auto" w:sz="4" w:space="0"/>
            </w:tcBorders>
            <w:noWrap w:val="0"/>
            <w:vAlign w:val="center"/>
          </w:tcPr>
          <w:p w14:paraId="37BF6CB9">
            <w:pPr>
              <w:spacing w:line="360" w:lineRule="auto"/>
              <w:jc w:val="center"/>
              <w:rPr>
                <w:rFonts w:hint="eastAsia" w:ascii="宋体" w:hAnsi="宋体" w:eastAsia="宋体" w:cs="宋体"/>
                <w:b w:val="0"/>
                <w:bCs w:val="0"/>
                <w:sz w:val="24"/>
                <w:szCs w:val="24"/>
                <w:highlight w:val="none"/>
              </w:rPr>
            </w:pPr>
          </w:p>
        </w:tc>
      </w:tr>
      <w:tr w14:paraId="0EE01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644" w:type="dxa"/>
            <w:tcBorders>
              <w:top w:val="single" w:color="auto" w:sz="4" w:space="0"/>
              <w:left w:val="single" w:color="auto" w:sz="4" w:space="0"/>
              <w:bottom w:val="single" w:color="auto" w:sz="4" w:space="0"/>
              <w:right w:val="single" w:color="auto" w:sz="4" w:space="0"/>
            </w:tcBorders>
            <w:noWrap w:val="0"/>
            <w:vAlign w:val="center"/>
          </w:tcPr>
          <w:p w14:paraId="262AF80C">
            <w:pPr>
              <w:spacing w:line="360" w:lineRule="auto"/>
              <w:jc w:val="cente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7</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153F71BE">
            <w:pPr>
              <w:spacing w:line="360" w:lineRule="auto"/>
              <w:jc w:val="center"/>
              <w:rPr>
                <w:rFonts w:hint="eastAsia" w:ascii="宋体" w:hAnsi="宋体" w:eastAsia="宋体" w:cs="宋体"/>
                <w:b w:val="0"/>
                <w:bCs w:val="0"/>
                <w:sz w:val="24"/>
                <w:szCs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center"/>
          </w:tcPr>
          <w:p w14:paraId="54B42219">
            <w:pPr>
              <w:spacing w:line="360" w:lineRule="auto"/>
              <w:jc w:val="center"/>
              <w:rPr>
                <w:rFonts w:hint="eastAsia" w:ascii="宋体" w:hAnsi="宋体" w:eastAsia="宋体" w:cs="宋体"/>
                <w:b w:val="0"/>
                <w:bCs w:val="0"/>
                <w:sz w:val="24"/>
                <w:szCs w:val="24"/>
                <w:highlight w:val="none"/>
              </w:rPr>
            </w:pPr>
          </w:p>
        </w:tc>
        <w:tc>
          <w:tcPr>
            <w:tcW w:w="1042" w:type="dxa"/>
            <w:tcBorders>
              <w:top w:val="single" w:color="auto" w:sz="4" w:space="0"/>
              <w:left w:val="single" w:color="auto" w:sz="4" w:space="0"/>
              <w:bottom w:val="single" w:color="auto" w:sz="4" w:space="0"/>
              <w:right w:val="single" w:color="auto" w:sz="4" w:space="0"/>
            </w:tcBorders>
            <w:noWrap w:val="0"/>
            <w:vAlign w:val="center"/>
          </w:tcPr>
          <w:p w14:paraId="1C26998F">
            <w:pPr>
              <w:spacing w:line="360" w:lineRule="auto"/>
              <w:jc w:val="center"/>
              <w:rPr>
                <w:rFonts w:hint="eastAsia" w:ascii="宋体" w:hAnsi="宋体" w:eastAsia="宋体" w:cs="宋体"/>
                <w:b w:val="0"/>
                <w:bCs w:val="0"/>
                <w:sz w:val="24"/>
                <w:szCs w:val="24"/>
                <w:highlight w:val="none"/>
              </w:rPr>
            </w:pPr>
          </w:p>
        </w:tc>
        <w:tc>
          <w:tcPr>
            <w:tcW w:w="1206" w:type="dxa"/>
            <w:tcBorders>
              <w:top w:val="single" w:color="auto" w:sz="4" w:space="0"/>
              <w:left w:val="single" w:color="auto" w:sz="4" w:space="0"/>
              <w:bottom w:val="single" w:color="auto" w:sz="4" w:space="0"/>
              <w:right w:val="single" w:color="auto" w:sz="4" w:space="0"/>
            </w:tcBorders>
            <w:noWrap w:val="0"/>
            <w:vAlign w:val="center"/>
          </w:tcPr>
          <w:p w14:paraId="56039CD6">
            <w:pPr>
              <w:spacing w:line="360" w:lineRule="auto"/>
              <w:jc w:val="center"/>
              <w:rPr>
                <w:rFonts w:hint="eastAsia" w:ascii="宋体" w:hAnsi="宋体" w:eastAsia="宋体" w:cs="宋体"/>
                <w:b w:val="0"/>
                <w:bCs w:val="0"/>
                <w:sz w:val="24"/>
                <w:szCs w:val="24"/>
                <w:highlight w:val="none"/>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14:paraId="04832BCE">
            <w:pPr>
              <w:spacing w:line="360" w:lineRule="auto"/>
              <w:jc w:val="center"/>
              <w:rPr>
                <w:rFonts w:hint="eastAsia" w:ascii="宋体" w:hAnsi="宋体" w:eastAsia="宋体" w:cs="宋体"/>
                <w:b w:val="0"/>
                <w:bCs w:val="0"/>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57477756">
            <w:pPr>
              <w:spacing w:line="360" w:lineRule="auto"/>
              <w:jc w:val="center"/>
              <w:rPr>
                <w:rFonts w:hint="eastAsia" w:ascii="宋体" w:hAnsi="宋体" w:eastAsia="宋体" w:cs="宋体"/>
                <w:b w:val="0"/>
                <w:bCs w:val="0"/>
                <w:sz w:val="24"/>
                <w:szCs w:val="24"/>
                <w:highlight w:val="none"/>
              </w:rPr>
            </w:pPr>
          </w:p>
        </w:tc>
        <w:tc>
          <w:tcPr>
            <w:tcW w:w="818" w:type="dxa"/>
            <w:tcBorders>
              <w:top w:val="single" w:color="auto" w:sz="4" w:space="0"/>
              <w:left w:val="single" w:color="auto" w:sz="4" w:space="0"/>
              <w:bottom w:val="single" w:color="auto" w:sz="4" w:space="0"/>
              <w:right w:val="single" w:color="auto" w:sz="4" w:space="0"/>
            </w:tcBorders>
            <w:noWrap w:val="0"/>
            <w:vAlign w:val="center"/>
          </w:tcPr>
          <w:p w14:paraId="24B9D8C4">
            <w:pPr>
              <w:spacing w:line="360" w:lineRule="auto"/>
              <w:jc w:val="center"/>
              <w:rPr>
                <w:rFonts w:hint="eastAsia" w:ascii="宋体" w:hAnsi="宋体" w:eastAsia="宋体" w:cs="宋体"/>
                <w:b w:val="0"/>
                <w:bCs w:val="0"/>
                <w:sz w:val="24"/>
                <w:szCs w:val="24"/>
                <w:highlight w:val="none"/>
              </w:rPr>
            </w:pPr>
          </w:p>
        </w:tc>
      </w:tr>
      <w:tr w14:paraId="7C1A3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644" w:type="dxa"/>
            <w:tcBorders>
              <w:top w:val="single" w:color="auto" w:sz="4" w:space="0"/>
              <w:left w:val="single" w:color="auto" w:sz="4" w:space="0"/>
              <w:bottom w:val="single" w:color="auto" w:sz="4" w:space="0"/>
              <w:right w:val="single" w:color="auto" w:sz="4" w:space="0"/>
            </w:tcBorders>
            <w:noWrap w:val="0"/>
            <w:vAlign w:val="center"/>
          </w:tcPr>
          <w:p w14:paraId="211AA23A">
            <w:pPr>
              <w:spacing w:line="360" w:lineRule="auto"/>
              <w:jc w:val="cente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8</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39C733C0">
            <w:pPr>
              <w:spacing w:line="360" w:lineRule="auto"/>
              <w:jc w:val="center"/>
              <w:rPr>
                <w:rFonts w:hint="eastAsia" w:ascii="宋体" w:hAnsi="宋体" w:eastAsia="宋体" w:cs="宋体"/>
                <w:b w:val="0"/>
                <w:bCs w:val="0"/>
                <w:sz w:val="24"/>
                <w:szCs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center"/>
          </w:tcPr>
          <w:p w14:paraId="57420194">
            <w:pPr>
              <w:spacing w:line="360" w:lineRule="auto"/>
              <w:jc w:val="center"/>
              <w:rPr>
                <w:rFonts w:hint="eastAsia" w:ascii="宋体" w:hAnsi="宋体" w:eastAsia="宋体" w:cs="宋体"/>
                <w:b w:val="0"/>
                <w:bCs w:val="0"/>
                <w:sz w:val="24"/>
                <w:szCs w:val="24"/>
                <w:highlight w:val="none"/>
              </w:rPr>
            </w:pPr>
          </w:p>
        </w:tc>
        <w:tc>
          <w:tcPr>
            <w:tcW w:w="1042" w:type="dxa"/>
            <w:tcBorders>
              <w:top w:val="single" w:color="auto" w:sz="4" w:space="0"/>
              <w:left w:val="single" w:color="auto" w:sz="4" w:space="0"/>
              <w:bottom w:val="single" w:color="auto" w:sz="4" w:space="0"/>
              <w:right w:val="single" w:color="auto" w:sz="4" w:space="0"/>
            </w:tcBorders>
            <w:noWrap w:val="0"/>
            <w:vAlign w:val="center"/>
          </w:tcPr>
          <w:p w14:paraId="68CAAC09">
            <w:pPr>
              <w:spacing w:line="360" w:lineRule="auto"/>
              <w:jc w:val="center"/>
              <w:rPr>
                <w:rFonts w:hint="eastAsia" w:ascii="宋体" w:hAnsi="宋体" w:eastAsia="宋体" w:cs="宋体"/>
                <w:b w:val="0"/>
                <w:bCs w:val="0"/>
                <w:sz w:val="24"/>
                <w:szCs w:val="24"/>
                <w:highlight w:val="none"/>
              </w:rPr>
            </w:pPr>
          </w:p>
        </w:tc>
        <w:tc>
          <w:tcPr>
            <w:tcW w:w="1206" w:type="dxa"/>
            <w:tcBorders>
              <w:top w:val="single" w:color="auto" w:sz="4" w:space="0"/>
              <w:left w:val="single" w:color="auto" w:sz="4" w:space="0"/>
              <w:bottom w:val="single" w:color="auto" w:sz="4" w:space="0"/>
              <w:right w:val="single" w:color="auto" w:sz="4" w:space="0"/>
            </w:tcBorders>
            <w:noWrap w:val="0"/>
            <w:vAlign w:val="center"/>
          </w:tcPr>
          <w:p w14:paraId="60CCE63C">
            <w:pPr>
              <w:spacing w:line="360" w:lineRule="auto"/>
              <w:jc w:val="center"/>
              <w:rPr>
                <w:rFonts w:hint="eastAsia" w:ascii="宋体" w:hAnsi="宋体" w:eastAsia="宋体" w:cs="宋体"/>
                <w:b w:val="0"/>
                <w:bCs w:val="0"/>
                <w:sz w:val="24"/>
                <w:szCs w:val="24"/>
                <w:highlight w:val="none"/>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14:paraId="5BFDB7B8">
            <w:pPr>
              <w:spacing w:line="360" w:lineRule="auto"/>
              <w:jc w:val="center"/>
              <w:rPr>
                <w:rFonts w:hint="eastAsia" w:ascii="宋体" w:hAnsi="宋体" w:eastAsia="宋体" w:cs="宋体"/>
                <w:b w:val="0"/>
                <w:bCs w:val="0"/>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7C415870">
            <w:pPr>
              <w:spacing w:line="360" w:lineRule="auto"/>
              <w:jc w:val="center"/>
              <w:rPr>
                <w:rFonts w:hint="eastAsia" w:ascii="宋体" w:hAnsi="宋体" w:eastAsia="宋体" w:cs="宋体"/>
                <w:b w:val="0"/>
                <w:bCs w:val="0"/>
                <w:sz w:val="24"/>
                <w:szCs w:val="24"/>
                <w:highlight w:val="none"/>
              </w:rPr>
            </w:pPr>
          </w:p>
        </w:tc>
        <w:tc>
          <w:tcPr>
            <w:tcW w:w="818" w:type="dxa"/>
            <w:tcBorders>
              <w:top w:val="single" w:color="auto" w:sz="4" w:space="0"/>
              <w:left w:val="single" w:color="auto" w:sz="4" w:space="0"/>
              <w:bottom w:val="single" w:color="auto" w:sz="4" w:space="0"/>
              <w:right w:val="single" w:color="auto" w:sz="4" w:space="0"/>
            </w:tcBorders>
            <w:noWrap w:val="0"/>
            <w:vAlign w:val="center"/>
          </w:tcPr>
          <w:p w14:paraId="71CDD593">
            <w:pPr>
              <w:spacing w:line="360" w:lineRule="auto"/>
              <w:jc w:val="center"/>
              <w:rPr>
                <w:rFonts w:hint="eastAsia" w:ascii="宋体" w:hAnsi="宋体" w:eastAsia="宋体" w:cs="宋体"/>
                <w:b w:val="0"/>
                <w:bCs w:val="0"/>
                <w:sz w:val="24"/>
                <w:szCs w:val="24"/>
                <w:highlight w:val="none"/>
              </w:rPr>
            </w:pPr>
          </w:p>
        </w:tc>
      </w:tr>
      <w:tr w14:paraId="362E3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644" w:type="dxa"/>
            <w:tcBorders>
              <w:top w:val="single" w:color="auto" w:sz="4" w:space="0"/>
              <w:left w:val="single" w:color="auto" w:sz="4" w:space="0"/>
              <w:bottom w:val="single" w:color="auto" w:sz="4" w:space="0"/>
              <w:right w:val="single" w:color="auto" w:sz="4" w:space="0"/>
            </w:tcBorders>
            <w:noWrap w:val="0"/>
            <w:vAlign w:val="center"/>
          </w:tcPr>
          <w:p w14:paraId="3266826F">
            <w:pPr>
              <w:spacing w:line="360" w:lineRule="auto"/>
              <w:jc w:val="cente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9</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6C79B72F">
            <w:pPr>
              <w:spacing w:line="360" w:lineRule="auto"/>
              <w:jc w:val="center"/>
              <w:rPr>
                <w:rFonts w:hint="eastAsia" w:ascii="宋体" w:hAnsi="宋体" w:eastAsia="宋体" w:cs="宋体"/>
                <w:b w:val="0"/>
                <w:bCs w:val="0"/>
                <w:sz w:val="24"/>
                <w:szCs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center"/>
          </w:tcPr>
          <w:p w14:paraId="31FAD83E">
            <w:pPr>
              <w:spacing w:line="360" w:lineRule="auto"/>
              <w:jc w:val="center"/>
              <w:rPr>
                <w:rFonts w:hint="eastAsia" w:ascii="宋体" w:hAnsi="宋体" w:eastAsia="宋体" w:cs="宋体"/>
                <w:b w:val="0"/>
                <w:bCs w:val="0"/>
                <w:sz w:val="24"/>
                <w:szCs w:val="24"/>
                <w:highlight w:val="none"/>
              </w:rPr>
            </w:pPr>
          </w:p>
        </w:tc>
        <w:tc>
          <w:tcPr>
            <w:tcW w:w="1042" w:type="dxa"/>
            <w:tcBorders>
              <w:top w:val="single" w:color="auto" w:sz="4" w:space="0"/>
              <w:left w:val="single" w:color="auto" w:sz="4" w:space="0"/>
              <w:bottom w:val="single" w:color="auto" w:sz="4" w:space="0"/>
              <w:right w:val="single" w:color="auto" w:sz="4" w:space="0"/>
            </w:tcBorders>
            <w:noWrap w:val="0"/>
            <w:vAlign w:val="center"/>
          </w:tcPr>
          <w:p w14:paraId="75EBF2D7">
            <w:pPr>
              <w:spacing w:line="360" w:lineRule="auto"/>
              <w:jc w:val="center"/>
              <w:rPr>
                <w:rFonts w:hint="eastAsia" w:ascii="宋体" w:hAnsi="宋体" w:eastAsia="宋体" w:cs="宋体"/>
                <w:b w:val="0"/>
                <w:bCs w:val="0"/>
                <w:sz w:val="24"/>
                <w:szCs w:val="24"/>
                <w:highlight w:val="none"/>
              </w:rPr>
            </w:pPr>
          </w:p>
        </w:tc>
        <w:tc>
          <w:tcPr>
            <w:tcW w:w="1206" w:type="dxa"/>
            <w:tcBorders>
              <w:top w:val="single" w:color="auto" w:sz="4" w:space="0"/>
              <w:left w:val="single" w:color="auto" w:sz="4" w:space="0"/>
              <w:bottom w:val="single" w:color="auto" w:sz="4" w:space="0"/>
              <w:right w:val="single" w:color="auto" w:sz="4" w:space="0"/>
            </w:tcBorders>
            <w:noWrap w:val="0"/>
            <w:vAlign w:val="center"/>
          </w:tcPr>
          <w:p w14:paraId="11E480C1">
            <w:pPr>
              <w:spacing w:line="360" w:lineRule="auto"/>
              <w:jc w:val="center"/>
              <w:rPr>
                <w:rFonts w:hint="eastAsia" w:ascii="宋体" w:hAnsi="宋体" w:eastAsia="宋体" w:cs="宋体"/>
                <w:b w:val="0"/>
                <w:bCs w:val="0"/>
                <w:sz w:val="24"/>
                <w:szCs w:val="24"/>
                <w:highlight w:val="none"/>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14:paraId="228E131A">
            <w:pPr>
              <w:spacing w:line="360" w:lineRule="auto"/>
              <w:jc w:val="center"/>
              <w:rPr>
                <w:rFonts w:hint="eastAsia" w:ascii="宋体" w:hAnsi="宋体" w:eastAsia="宋体" w:cs="宋体"/>
                <w:b w:val="0"/>
                <w:bCs w:val="0"/>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2DCEE705">
            <w:pPr>
              <w:spacing w:line="360" w:lineRule="auto"/>
              <w:jc w:val="center"/>
              <w:rPr>
                <w:rFonts w:hint="eastAsia" w:ascii="宋体" w:hAnsi="宋体" w:eastAsia="宋体" w:cs="宋体"/>
                <w:b w:val="0"/>
                <w:bCs w:val="0"/>
                <w:sz w:val="24"/>
                <w:szCs w:val="24"/>
                <w:highlight w:val="none"/>
              </w:rPr>
            </w:pPr>
          </w:p>
        </w:tc>
        <w:tc>
          <w:tcPr>
            <w:tcW w:w="818" w:type="dxa"/>
            <w:tcBorders>
              <w:top w:val="single" w:color="auto" w:sz="4" w:space="0"/>
              <w:left w:val="single" w:color="auto" w:sz="4" w:space="0"/>
              <w:bottom w:val="single" w:color="auto" w:sz="4" w:space="0"/>
              <w:right w:val="single" w:color="auto" w:sz="4" w:space="0"/>
            </w:tcBorders>
            <w:noWrap w:val="0"/>
            <w:vAlign w:val="center"/>
          </w:tcPr>
          <w:p w14:paraId="58973915">
            <w:pPr>
              <w:spacing w:line="360" w:lineRule="auto"/>
              <w:jc w:val="center"/>
              <w:rPr>
                <w:rFonts w:hint="eastAsia" w:ascii="宋体" w:hAnsi="宋体" w:eastAsia="宋体" w:cs="宋体"/>
                <w:b w:val="0"/>
                <w:bCs w:val="0"/>
                <w:sz w:val="24"/>
                <w:szCs w:val="24"/>
                <w:highlight w:val="none"/>
              </w:rPr>
            </w:pPr>
          </w:p>
        </w:tc>
      </w:tr>
      <w:tr w14:paraId="34DC9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644" w:type="dxa"/>
            <w:tcBorders>
              <w:top w:val="single" w:color="auto" w:sz="4" w:space="0"/>
              <w:left w:val="single" w:color="auto" w:sz="4" w:space="0"/>
              <w:bottom w:val="single" w:color="auto" w:sz="4" w:space="0"/>
              <w:right w:val="single" w:color="auto" w:sz="4" w:space="0"/>
            </w:tcBorders>
            <w:noWrap w:val="0"/>
            <w:vAlign w:val="center"/>
          </w:tcPr>
          <w:p w14:paraId="0600908D">
            <w:pPr>
              <w:spacing w:line="360" w:lineRule="auto"/>
              <w:jc w:val="cente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10</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0ADCE50F">
            <w:pPr>
              <w:spacing w:line="360" w:lineRule="auto"/>
              <w:jc w:val="center"/>
              <w:rPr>
                <w:rFonts w:hint="eastAsia" w:ascii="宋体" w:hAnsi="宋体" w:eastAsia="宋体" w:cs="宋体"/>
                <w:b w:val="0"/>
                <w:bCs w:val="0"/>
                <w:sz w:val="24"/>
                <w:szCs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center"/>
          </w:tcPr>
          <w:p w14:paraId="629F77B4">
            <w:pPr>
              <w:spacing w:line="360" w:lineRule="auto"/>
              <w:jc w:val="center"/>
              <w:rPr>
                <w:rFonts w:hint="eastAsia" w:ascii="宋体" w:hAnsi="宋体" w:eastAsia="宋体" w:cs="宋体"/>
                <w:b w:val="0"/>
                <w:bCs w:val="0"/>
                <w:sz w:val="24"/>
                <w:szCs w:val="24"/>
                <w:highlight w:val="none"/>
              </w:rPr>
            </w:pPr>
          </w:p>
        </w:tc>
        <w:tc>
          <w:tcPr>
            <w:tcW w:w="1042" w:type="dxa"/>
            <w:tcBorders>
              <w:top w:val="single" w:color="auto" w:sz="4" w:space="0"/>
              <w:left w:val="single" w:color="auto" w:sz="4" w:space="0"/>
              <w:bottom w:val="single" w:color="auto" w:sz="4" w:space="0"/>
              <w:right w:val="single" w:color="auto" w:sz="4" w:space="0"/>
            </w:tcBorders>
            <w:noWrap w:val="0"/>
            <w:vAlign w:val="center"/>
          </w:tcPr>
          <w:p w14:paraId="3FDF6659">
            <w:pPr>
              <w:spacing w:line="360" w:lineRule="auto"/>
              <w:jc w:val="center"/>
              <w:rPr>
                <w:rFonts w:hint="eastAsia" w:ascii="宋体" w:hAnsi="宋体" w:eastAsia="宋体" w:cs="宋体"/>
                <w:b w:val="0"/>
                <w:bCs w:val="0"/>
                <w:sz w:val="24"/>
                <w:szCs w:val="24"/>
                <w:highlight w:val="none"/>
              </w:rPr>
            </w:pPr>
          </w:p>
        </w:tc>
        <w:tc>
          <w:tcPr>
            <w:tcW w:w="1206" w:type="dxa"/>
            <w:tcBorders>
              <w:top w:val="single" w:color="auto" w:sz="4" w:space="0"/>
              <w:left w:val="single" w:color="auto" w:sz="4" w:space="0"/>
              <w:bottom w:val="single" w:color="auto" w:sz="4" w:space="0"/>
              <w:right w:val="single" w:color="auto" w:sz="4" w:space="0"/>
            </w:tcBorders>
            <w:noWrap w:val="0"/>
            <w:vAlign w:val="center"/>
          </w:tcPr>
          <w:p w14:paraId="1E1EA7FB">
            <w:pPr>
              <w:spacing w:line="360" w:lineRule="auto"/>
              <w:jc w:val="center"/>
              <w:rPr>
                <w:rFonts w:hint="eastAsia" w:ascii="宋体" w:hAnsi="宋体" w:eastAsia="宋体" w:cs="宋体"/>
                <w:b w:val="0"/>
                <w:bCs w:val="0"/>
                <w:sz w:val="24"/>
                <w:szCs w:val="24"/>
                <w:highlight w:val="none"/>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14:paraId="5F000717">
            <w:pPr>
              <w:spacing w:line="360" w:lineRule="auto"/>
              <w:jc w:val="center"/>
              <w:rPr>
                <w:rFonts w:hint="eastAsia" w:ascii="宋体" w:hAnsi="宋体" w:eastAsia="宋体" w:cs="宋体"/>
                <w:b w:val="0"/>
                <w:bCs w:val="0"/>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3879ADCE">
            <w:pPr>
              <w:spacing w:line="360" w:lineRule="auto"/>
              <w:jc w:val="center"/>
              <w:rPr>
                <w:rFonts w:hint="eastAsia" w:ascii="宋体" w:hAnsi="宋体" w:eastAsia="宋体" w:cs="宋体"/>
                <w:b w:val="0"/>
                <w:bCs w:val="0"/>
                <w:sz w:val="24"/>
                <w:szCs w:val="24"/>
                <w:highlight w:val="none"/>
              </w:rPr>
            </w:pPr>
          </w:p>
        </w:tc>
        <w:tc>
          <w:tcPr>
            <w:tcW w:w="818" w:type="dxa"/>
            <w:tcBorders>
              <w:top w:val="single" w:color="auto" w:sz="4" w:space="0"/>
              <w:left w:val="single" w:color="auto" w:sz="4" w:space="0"/>
              <w:bottom w:val="single" w:color="auto" w:sz="4" w:space="0"/>
              <w:right w:val="single" w:color="auto" w:sz="4" w:space="0"/>
            </w:tcBorders>
            <w:noWrap w:val="0"/>
            <w:vAlign w:val="center"/>
          </w:tcPr>
          <w:p w14:paraId="04A5A207">
            <w:pPr>
              <w:spacing w:line="360" w:lineRule="auto"/>
              <w:jc w:val="center"/>
              <w:rPr>
                <w:rFonts w:hint="eastAsia" w:ascii="宋体" w:hAnsi="宋体" w:eastAsia="宋体" w:cs="宋体"/>
                <w:b w:val="0"/>
                <w:bCs w:val="0"/>
                <w:sz w:val="24"/>
                <w:szCs w:val="24"/>
                <w:highlight w:val="none"/>
              </w:rPr>
            </w:pPr>
          </w:p>
        </w:tc>
      </w:tr>
    </w:tbl>
    <w:p w14:paraId="77987480">
      <w:pP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br w:type="page"/>
      </w:r>
    </w:p>
    <w:p w14:paraId="0F76081F">
      <w:pPr>
        <w:keepNext w:val="0"/>
        <w:keepLines w:val="0"/>
        <w:pageBreakBefore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宋体" w:hAnsi="宋体" w:eastAsia="宋体" w:cs="宋体"/>
          <w:b w:val="0"/>
          <w:bCs w:val="0"/>
          <w:color w:val="auto"/>
          <w:sz w:val="24"/>
          <w:szCs w:val="24"/>
          <w:highlight w:val="none"/>
          <w:lang w:val="en-US" w:eastAsia="zh-CN" w:bidi="ar-SA"/>
        </w:rPr>
      </w:pPr>
      <w:r>
        <w:rPr>
          <w:rFonts w:hint="eastAsia" w:ascii="宋体" w:hAnsi="宋体" w:eastAsia="宋体" w:cs="宋体"/>
          <w:b w:val="0"/>
          <w:bCs w:val="0"/>
          <w:sz w:val="24"/>
          <w:szCs w:val="24"/>
          <w:highlight w:val="none"/>
        </w:rPr>
        <w:t>附件</w:t>
      </w:r>
      <w:r>
        <w:rPr>
          <w:rFonts w:hint="eastAsia" w:ascii="宋体" w:hAnsi="宋体" w:eastAsia="宋体" w:cs="宋体"/>
          <w:b w:val="0"/>
          <w:bCs w:val="0"/>
          <w:sz w:val="24"/>
          <w:szCs w:val="24"/>
          <w:highlight w:val="none"/>
          <w:lang w:val="en-US" w:eastAsia="zh-CN"/>
        </w:rPr>
        <w:t>6：</w:t>
      </w:r>
      <w:r>
        <w:rPr>
          <w:rFonts w:hint="eastAsia" w:ascii="宋体" w:hAnsi="宋体" w:eastAsia="宋体" w:cs="宋体"/>
          <w:b w:val="0"/>
          <w:bCs w:val="0"/>
          <w:color w:val="auto"/>
          <w:sz w:val="24"/>
          <w:szCs w:val="24"/>
          <w:highlight w:val="none"/>
          <w:lang w:val="en-US" w:eastAsia="zh-CN" w:bidi="ar-SA"/>
        </w:rPr>
        <w:t>对供应商业绩的要求：提供投标人自2023年5月1日起至今的类似业绩证明材料。</w:t>
      </w:r>
    </w:p>
    <w:p w14:paraId="77A0A7E6">
      <w:pPr>
        <w:keepNext w:val="0"/>
        <w:keepLines w:val="0"/>
        <w:pageBreakBefore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宋体" w:hAnsi="宋体" w:eastAsia="宋体" w:cs="宋体"/>
          <w:b w:val="0"/>
          <w:bCs w:val="0"/>
          <w:color w:val="auto"/>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bidi="ar-SA"/>
        </w:rPr>
        <w:t>注：以合同签订时间为准，供应商应在响应文件中提供业绩合同复印件或扫描件(包括首页、签字盖章页）。</w:t>
      </w:r>
    </w:p>
    <w:p w14:paraId="7318A60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Fallback">
    <w:altName w:val="宋体"/>
    <w:panose1 w:val="00000000000000000000"/>
    <w:charset w:val="86"/>
    <w:family w:val="swiss"/>
    <w:pitch w:val="default"/>
    <w:sig w:usb0="00000000" w:usb1="00000000" w:usb2="00000016" w:usb3="00000000" w:csb0="203F01FF" w:csb1="D7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5B23E5"/>
    <w:rsid w:val="045B23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Droid Sans Fallback" w:hAnsi="Droid Sans Fallback" w:eastAsia="Droid Sans Fallback" w:cs="Droid Sans Fallback"/>
      <w:sz w:val="22"/>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3">
    <w:name w:val="Body Text"/>
    <w:basedOn w:val="1"/>
    <w:next w:val="1"/>
    <w:qFormat/>
    <w:uiPriority w:val="1"/>
    <w:pPr>
      <w:ind w:left="490"/>
    </w:pPr>
    <w:rPr>
      <w:sz w:val="19"/>
      <w:szCs w:val="19"/>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2026-05-28T04:28:00Z</dcterms:created>
  <dc:creator>xi</dc:creator>
  <cp:lastModifiedBy>xi</cp:lastModifiedBy>
  <dcterms:modified xsi:type="dcterms:W3CDTF">2026-05-28T04:28:50Z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50B2452758F44673B56A0EE4A6FD2E0B_11</vt:lpwstr>
  </property>
  <property fmtid="{D5CDD505-2E9C-101B-9397-08002B2CF9AE}" pid="4" name="KSOTemplateDocerSaveRecord">
    <vt:lpwstr>eyJoZGlkIjoiNTdjYjE2NWFkNDJlMDAwOTYwNTcxNjgwNGJkYTkyZWEiLCJ1c2VySWQiOiIzMzE0MzU5ODcifQ==</vt:lpwstr>
  </property>
</Properties>
</file>